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7F1A3F">
        <w:rPr>
          <w:rFonts w:ascii="Tahoma" w:hAnsi="Tahoma" w:cs="Tahoma"/>
          <w:b/>
          <w:bCs/>
          <w:sz w:val="44"/>
          <w:szCs w:val="44"/>
        </w:rPr>
        <w:t>SPECYFIKACJA WARUNKÓW ZAMÓWIENIA</w:t>
      </w:r>
    </w:p>
    <w:p w14:paraId="6EB209F8"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0173543" w:rsidR="00B21329"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7F1A3F">
        <w:rPr>
          <w:rFonts w:ascii="Tahoma" w:hAnsi="Tahoma" w:cs="Tahoma"/>
          <w:b/>
          <w:bCs/>
          <w:sz w:val="32"/>
          <w:szCs w:val="32"/>
        </w:rPr>
        <w:t>na realizację zamówienia Teatru Ateneum.</w:t>
      </w:r>
    </w:p>
    <w:p w14:paraId="7FFCF1C2"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8EF34A0" w14:textId="6873282C" w:rsidR="0022727A" w:rsidRDefault="001D45C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1D45C9">
        <w:rPr>
          <w:rFonts w:ascii="Tahoma" w:hAnsi="Tahoma" w:cs="Tahoma"/>
          <w:b/>
          <w:bCs/>
          <w:caps/>
          <w:sz w:val="32"/>
          <w:szCs w:val="32"/>
        </w:rPr>
        <w:t>Dostawa zestawu dwóch projektorów laserowych z krótką optyką</w:t>
      </w:r>
      <w:r>
        <w:rPr>
          <w:rFonts w:ascii="Tahoma" w:hAnsi="Tahoma" w:cs="Tahoma"/>
          <w:b/>
          <w:bCs/>
          <w:caps/>
          <w:sz w:val="32"/>
          <w:szCs w:val="32"/>
        </w:rPr>
        <w:t>.</w:t>
      </w:r>
    </w:p>
    <w:p w14:paraId="24D910C1" w14:textId="77777777" w:rsidR="001D45C9" w:rsidRPr="007F1A3F" w:rsidRDefault="001D45C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1103F05A"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7F1A3F">
        <w:rPr>
          <w:rFonts w:ascii="Tahoma" w:hAnsi="Tahoma" w:cs="Tahoma"/>
          <w:b/>
          <w:bCs/>
          <w:caps/>
          <w:sz w:val="28"/>
          <w:szCs w:val="28"/>
        </w:rPr>
        <w:t xml:space="preserve">sprawa nr </w:t>
      </w:r>
      <w:r w:rsidR="003D6D09">
        <w:rPr>
          <w:rFonts w:ascii="Tahoma" w:hAnsi="Tahoma" w:cs="Tahoma"/>
          <w:b/>
          <w:bCs/>
          <w:caps/>
          <w:sz w:val="28"/>
          <w:szCs w:val="28"/>
        </w:rPr>
        <w:t>3/2021</w:t>
      </w:r>
    </w:p>
    <w:p w14:paraId="13C2E02B"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13965D29" w:rsidR="00B21329" w:rsidRPr="007F1A3F" w:rsidRDefault="006A69AE"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7F1A3F">
        <w:rPr>
          <w:rFonts w:ascii="Tahoma" w:hAnsi="Tahoma" w:cs="Tahoma"/>
          <w:noProof/>
        </w:rPr>
        <w:drawing>
          <wp:inline distT="0" distB="0" distL="0" distR="0" wp14:anchorId="5E8E91DE" wp14:editId="4A46A78B">
            <wp:extent cx="5902325" cy="861060"/>
            <wp:effectExtent l="0" t="0" r="0" b="0"/>
            <wp:docPr id="1" name="Obraz 1" descr="ateneum-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um-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861060"/>
                    </a:xfrm>
                    <a:prstGeom prst="rect">
                      <a:avLst/>
                    </a:prstGeom>
                    <a:noFill/>
                    <a:ln>
                      <a:noFill/>
                    </a:ln>
                  </pic:spPr>
                </pic:pic>
              </a:graphicData>
            </a:graphic>
          </wp:inline>
        </w:drawing>
      </w:r>
    </w:p>
    <w:p w14:paraId="1ABCCA89"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7F1A3F"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52D24968" w14:textId="460C274E" w:rsidR="00680A87" w:rsidRPr="007F1A3F" w:rsidRDefault="00680A87" w:rsidP="00680A87">
      <w:pPr>
        <w:autoSpaceDE w:val="0"/>
        <w:autoSpaceDN w:val="0"/>
        <w:adjustRightInd w:val="0"/>
        <w:rPr>
          <w:rFonts w:ascii="Tahoma" w:eastAsia="Times New Roman" w:hAnsi="Tahoma" w:cs="Tahoma"/>
          <w:b/>
          <w:bCs/>
          <w:color w:val="000000"/>
          <w:sz w:val="23"/>
          <w:szCs w:val="23"/>
        </w:rPr>
      </w:pPr>
      <w:r w:rsidRPr="007F1A3F">
        <w:rPr>
          <w:rFonts w:ascii="Tahoma" w:eastAsia="Times New Roman" w:hAnsi="Tahoma" w:cs="Tahoma"/>
          <w:b/>
          <w:bCs/>
          <w:color w:val="000000"/>
          <w:sz w:val="23"/>
          <w:szCs w:val="23"/>
        </w:rPr>
        <w:t xml:space="preserve">ZATWIERDZIŁ: </w:t>
      </w:r>
      <w:r w:rsidR="009D6EC5">
        <w:rPr>
          <w:rFonts w:ascii="Tahoma" w:eastAsia="Times New Roman" w:hAnsi="Tahoma" w:cs="Tahoma"/>
          <w:b/>
          <w:bCs/>
          <w:color w:val="000000"/>
          <w:sz w:val="23"/>
          <w:szCs w:val="23"/>
        </w:rPr>
        <w:t xml:space="preserve">Mariusz </w:t>
      </w:r>
      <w:proofErr w:type="spellStart"/>
      <w:r w:rsidR="009D6EC5">
        <w:rPr>
          <w:rFonts w:ascii="Tahoma" w:eastAsia="Times New Roman" w:hAnsi="Tahoma" w:cs="Tahoma"/>
          <w:b/>
          <w:bCs/>
          <w:color w:val="000000"/>
          <w:sz w:val="23"/>
          <w:szCs w:val="23"/>
        </w:rPr>
        <w:t>Biadun</w:t>
      </w:r>
      <w:proofErr w:type="spellEnd"/>
    </w:p>
    <w:p w14:paraId="6856EF26" w14:textId="77777777" w:rsidR="00680A87" w:rsidRPr="007F1A3F" w:rsidRDefault="00680A87" w:rsidP="00680A87">
      <w:pPr>
        <w:pStyle w:val="TreA"/>
        <w:rPr>
          <w:rFonts w:ascii="Tahoma" w:eastAsia="Times New Roman" w:hAnsi="Tahoma" w:cs="Tahoma"/>
          <w:sz w:val="23"/>
          <w:szCs w:val="23"/>
        </w:rPr>
      </w:pPr>
    </w:p>
    <w:p w14:paraId="2040CEB3" w14:textId="77777777" w:rsidR="00680A87" w:rsidRPr="007F1A3F" w:rsidRDefault="00680A87" w:rsidP="00680A87">
      <w:pPr>
        <w:pStyle w:val="TreA"/>
        <w:rPr>
          <w:rFonts w:ascii="Tahoma" w:eastAsia="Times New Roman" w:hAnsi="Tahoma" w:cs="Tahoma"/>
          <w:sz w:val="23"/>
          <w:szCs w:val="23"/>
        </w:rPr>
      </w:pPr>
    </w:p>
    <w:p w14:paraId="71465BE7" w14:textId="77777777" w:rsidR="00680A87" w:rsidRPr="007F1A3F" w:rsidRDefault="00680A87" w:rsidP="00680A87">
      <w:pPr>
        <w:pStyle w:val="TreA"/>
        <w:rPr>
          <w:rFonts w:ascii="Tahoma" w:eastAsia="Times New Roman" w:hAnsi="Tahoma" w:cs="Tahoma"/>
          <w:sz w:val="23"/>
          <w:szCs w:val="23"/>
        </w:rPr>
      </w:pPr>
      <w:r w:rsidRPr="007F1A3F">
        <w:rPr>
          <w:rFonts w:ascii="Tahoma" w:eastAsia="Times New Roman" w:hAnsi="Tahoma" w:cs="Tahoma"/>
          <w:sz w:val="23"/>
          <w:szCs w:val="23"/>
        </w:rPr>
        <w:t>……………………………..</w:t>
      </w:r>
    </w:p>
    <w:p w14:paraId="33409392" w14:textId="77777777" w:rsidR="00680A87" w:rsidRPr="007F1A3F" w:rsidRDefault="00680A87" w:rsidP="00680A87">
      <w:pPr>
        <w:pStyle w:val="TreA"/>
        <w:rPr>
          <w:rFonts w:ascii="Tahoma" w:eastAsia="Times New Roman" w:hAnsi="Tahoma" w:cs="Tahoma"/>
          <w:sz w:val="23"/>
          <w:szCs w:val="23"/>
        </w:rPr>
      </w:pPr>
    </w:p>
    <w:p w14:paraId="214EC38D" w14:textId="387D12F3" w:rsidR="007F4C70" w:rsidRPr="007F1A3F" w:rsidRDefault="003D6D09" w:rsidP="00680A87">
      <w:pPr>
        <w:pStyle w:val="TreA"/>
        <w:rPr>
          <w:rFonts w:ascii="Tahoma" w:eastAsia="Times New Roman" w:hAnsi="Tahoma" w:cs="Tahoma"/>
          <w:sz w:val="23"/>
          <w:szCs w:val="23"/>
        </w:rPr>
      </w:pPr>
      <w:r>
        <w:rPr>
          <w:rFonts w:ascii="Tahoma" w:eastAsia="Times New Roman" w:hAnsi="Tahoma" w:cs="Tahoma"/>
          <w:sz w:val="23"/>
          <w:szCs w:val="23"/>
        </w:rPr>
        <w:t>12</w:t>
      </w:r>
      <w:r w:rsidR="00F46092" w:rsidRPr="007F1A3F">
        <w:rPr>
          <w:rFonts w:ascii="Tahoma" w:eastAsia="Times New Roman" w:hAnsi="Tahoma" w:cs="Tahoma"/>
          <w:sz w:val="23"/>
          <w:szCs w:val="23"/>
        </w:rPr>
        <w:t>.</w:t>
      </w:r>
      <w:r>
        <w:rPr>
          <w:rFonts w:ascii="Tahoma" w:eastAsia="Times New Roman" w:hAnsi="Tahoma" w:cs="Tahoma"/>
          <w:sz w:val="23"/>
          <w:szCs w:val="23"/>
        </w:rPr>
        <w:t>10</w:t>
      </w:r>
      <w:r w:rsidR="00F46092" w:rsidRPr="007F1A3F">
        <w:rPr>
          <w:rFonts w:ascii="Tahoma" w:eastAsia="Times New Roman" w:hAnsi="Tahoma" w:cs="Tahoma"/>
          <w:sz w:val="23"/>
          <w:szCs w:val="23"/>
        </w:rPr>
        <w:t>.</w:t>
      </w:r>
      <w:r w:rsidR="00680A87" w:rsidRPr="007F1A3F">
        <w:rPr>
          <w:rFonts w:ascii="Tahoma" w:eastAsia="Times New Roman" w:hAnsi="Tahoma" w:cs="Tahoma"/>
          <w:sz w:val="23"/>
          <w:szCs w:val="23"/>
        </w:rPr>
        <w:t>2021r.</w:t>
      </w:r>
    </w:p>
    <w:p w14:paraId="09AFF72A" w14:textId="77777777" w:rsidR="006841C8" w:rsidRPr="007F1A3F" w:rsidRDefault="007F4C70" w:rsidP="006841C8">
      <w:pPr>
        <w:spacing w:after="160" w:line="259" w:lineRule="auto"/>
        <w:rPr>
          <w:rFonts w:ascii="Tahoma" w:hAnsi="Tahoma" w:cs="Tahoma"/>
          <w:b/>
          <w:bCs/>
          <w:sz w:val="24"/>
          <w:szCs w:val="24"/>
        </w:rPr>
      </w:pPr>
      <w:r w:rsidRPr="007F1A3F">
        <w:rPr>
          <w:rFonts w:ascii="Tahoma" w:hAnsi="Tahoma" w:cs="Tahoma"/>
          <w:b/>
          <w:bCs/>
        </w:rPr>
        <w:br w:type="page"/>
      </w:r>
      <w:r w:rsidR="00E60A07" w:rsidRPr="007F1A3F">
        <w:rPr>
          <w:rFonts w:ascii="Tahoma" w:hAnsi="Tahoma" w:cs="Tahoma"/>
          <w:b/>
          <w:bCs/>
          <w:sz w:val="24"/>
          <w:szCs w:val="24"/>
        </w:rPr>
        <w:lastRenderedPageBreak/>
        <w:t>1. Nazwa oraz adres Zamawiającego.</w:t>
      </w:r>
    </w:p>
    <w:p w14:paraId="3C545ADB"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0B2E5037"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0AC7FA7E"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412B17A" w14:textId="60925198" w:rsidR="006841C8" w:rsidRPr="007F1A3F" w:rsidRDefault="00F8709A" w:rsidP="006A69AE">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Strona internetowa Teatru: </w:t>
      </w:r>
      <w:hyperlink r:id="rId9" w:history="1">
        <w:r w:rsidR="006A69AE" w:rsidRPr="007F1A3F">
          <w:rPr>
            <w:rStyle w:val="Hipercze"/>
            <w:rFonts w:ascii="Tahoma" w:hAnsi="Tahoma" w:cs="Tahoma"/>
          </w:rPr>
          <w:t>http://teatrateneum.pl/</w:t>
        </w:r>
      </w:hyperlink>
    </w:p>
    <w:p w14:paraId="0625C262" w14:textId="708C06B7" w:rsidR="006841C8" w:rsidRPr="007F1A3F" w:rsidRDefault="00F8709A" w:rsidP="006841C8">
      <w:pPr>
        <w:rPr>
          <w:rFonts w:ascii="Tahoma" w:hAnsi="Tahoma" w:cs="Tahoma"/>
          <w:sz w:val="24"/>
          <w:szCs w:val="24"/>
        </w:rPr>
      </w:pPr>
      <w:r w:rsidRPr="007F1A3F">
        <w:rPr>
          <w:rFonts w:ascii="Tahoma" w:hAnsi="Tahoma" w:cs="Tahoma"/>
          <w:sz w:val="24"/>
          <w:szCs w:val="24"/>
        </w:rPr>
        <w:t xml:space="preserve">E-mail do korespondencji </w:t>
      </w:r>
      <w:proofErr w:type="spellStart"/>
      <w:r w:rsidRPr="007F1A3F">
        <w:rPr>
          <w:rFonts w:ascii="Tahoma" w:hAnsi="Tahoma" w:cs="Tahoma"/>
          <w:sz w:val="24"/>
          <w:szCs w:val="24"/>
        </w:rPr>
        <w:t>ws</w:t>
      </w:r>
      <w:proofErr w:type="spellEnd"/>
      <w:r w:rsidRPr="007F1A3F">
        <w:rPr>
          <w:rFonts w:ascii="Tahoma" w:hAnsi="Tahoma" w:cs="Tahoma"/>
          <w:sz w:val="24"/>
          <w:szCs w:val="24"/>
        </w:rPr>
        <w:t xml:space="preserve">. zamówienia: </w:t>
      </w:r>
      <w:r w:rsidR="006A69AE" w:rsidRPr="007F1A3F">
        <w:rPr>
          <w:rFonts w:ascii="Tahoma" w:hAnsi="Tahoma" w:cs="Tahoma"/>
          <w:sz w:val="24"/>
          <w:szCs w:val="24"/>
        </w:rPr>
        <w:t>zamowienia@teatrateneum.pl</w:t>
      </w:r>
    </w:p>
    <w:p w14:paraId="74874743" w14:textId="77777777" w:rsidR="00FA291F" w:rsidRPr="007F1A3F" w:rsidRDefault="00FA291F" w:rsidP="006841C8">
      <w:pPr>
        <w:rPr>
          <w:rFonts w:ascii="Tahoma" w:hAnsi="Tahoma" w:cs="Tahoma"/>
          <w:sz w:val="24"/>
          <w:szCs w:val="24"/>
        </w:rPr>
      </w:pPr>
    </w:p>
    <w:p w14:paraId="117DDC79" w14:textId="64F186C1" w:rsidR="006841C8" w:rsidRPr="007F1A3F" w:rsidRDefault="000E7B39" w:rsidP="00FA291F">
      <w:pPr>
        <w:jc w:val="both"/>
        <w:rPr>
          <w:rFonts w:ascii="Tahoma" w:hAnsi="Tahoma" w:cs="Tahoma"/>
          <w:b/>
          <w:sz w:val="24"/>
          <w:szCs w:val="24"/>
        </w:rPr>
      </w:pPr>
      <w:r w:rsidRPr="007F1A3F">
        <w:rPr>
          <w:rFonts w:ascii="Tahoma" w:hAnsi="Tahoma" w:cs="Tahoma"/>
          <w:b/>
          <w:sz w:val="24"/>
          <w:szCs w:val="24"/>
        </w:rPr>
        <w:t xml:space="preserve">Adres strony internetowej prowadzonego postępowania: </w:t>
      </w:r>
      <w:r w:rsidR="00933F17" w:rsidRPr="007F1A3F">
        <w:rPr>
          <w:rFonts w:ascii="Tahoma" w:hAnsi="Tahoma" w:cs="Tahoma"/>
          <w:b/>
          <w:sz w:val="24"/>
          <w:szCs w:val="24"/>
        </w:rPr>
        <w:t>https://teatrateneum.pl/?page_id=28820</w:t>
      </w:r>
    </w:p>
    <w:p w14:paraId="7FA51B90" w14:textId="0D44E051" w:rsidR="002B0DB9" w:rsidRPr="007F1A3F" w:rsidRDefault="002B0DB9" w:rsidP="00FA291F">
      <w:pPr>
        <w:jc w:val="both"/>
        <w:rPr>
          <w:rFonts w:ascii="Tahoma" w:hAnsi="Tahoma" w:cs="Tahoma"/>
          <w:b/>
          <w:sz w:val="24"/>
          <w:szCs w:val="24"/>
        </w:rPr>
      </w:pPr>
    </w:p>
    <w:p w14:paraId="37F3C883" w14:textId="65FD4A02" w:rsidR="00F02435" w:rsidRPr="007F1A3F" w:rsidRDefault="003C4A44" w:rsidP="00F02435">
      <w:pPr>
        <w:jc w:val="both"/>
        <w:rPr>
          <w:rFonts w:ascii="Tahoma" w:hAnsi="Tahoma" w:cs="Tahoma"/>
          <w:b/>
          <w:sz w:val="24"/>
          <w:szCs w:val="24"/>
        </w:rPr>
      </w:pPr>
      <w:r w:rsidRPr="007F1A3F">
        <w:rPr>
          <w:rFonts w:ascii="Tahoma" w:hAnsi="Tahoma" w:cs="Tahoma"/>
          <w:b/>
          <w:sz w:val="24"/>
          <w:szCs w:val="24"/>
        </w:rPr>
        <w:t xml:space="preserve">Oferty będą składane za pomocą: </w:t>
      </w:r>
    </w:p>
    <w:p w14:paraId="265E3388" w14:textId="1E600DC7" w:rsidR="003C4A44" w:rsidRPr="007F1A3F" w:rsidRDefault="00F02435" w:rsidP="00F02435">
      <w:pPr>
        <w:jc w:val="both"/>
        <w:rPr>
          <w:rFonts w:ascii="Tahoma" w:hAnsi="Tahoma" w:cs="Tahoma"/>
          <w:b/>
          <w:sz w:val="24"/>
          <w:szCs w:val="24"/>
        </w:rPr>
      </w:pPr>
      <w:r w:rsidRPr="007F1A3F">
        <w:rPr>
          <w:rFonts w:ascii="Tahoma" w:hAnsi="Tahoma" w:cs="Tahoma"/>
          <w:b/>
          <w:sz w:val="24"/>
          <w:szCs w:val="24"/>
        </w:rPr>
        <w:t xml:space="preserve">https://miniportal.uzp.gov.pl/, </w:t>
      </w:r>
      <w:proofErr w:type="spellStart"/>
      <w:r w:rsidRPr="007F1A3F">
        <w:rPr>
          <w:rFonts w:ascii="Tahoma" w:hAnsi="Tahoma" w:cs="Tahoma"/>
          <w:b/>
          <w:sz w:val="24"/>
          <w:szCs w:val="24"/>
        </w:rPr>
        <w:t>ePUAPu</w:t>
      </w:r>
      <w:proofErr w:type="spellEnd"/>
      <w:r w:rsidRPr="007F1A3F">
        <w:rPr>
          <w:rFonts w:ascii="Tahoma" w:hAnsi="Tahoma" w:cs="Tahoma"/>
          <w:b/>
          <w:sz w:val="24"/>
          <w:szCs w:val="24"/>
        </w:rPr>
        <w:t xml:space="preserve"> https://epuap.gov.pl/wps/portal</w:t>
      </w:r>
    </w:p>
    <w:p w14:paraId="1B4E962B" w14:textId="77777777" w:rsidR="003C4A44" w:rsidRPr="007F1A3F" w:rsidRDefault="003C4A44" w:rsidP="00FA291F">
      <w:pPr>
        <w:jc w:val="both"/>
        <w:rPr>
          <w:rFonts w:ascii="Tahoma" w:hAnsi="Tahoma" w:cs="Tahoma"/>
          <w:b/>
          <w:sz w:val="24"/>
          <w:szCs w:val="24"/>
        </w:rPr>
      </w:pPr>
    </w:p>
    <w:p w14:paraId="6A0D43BD" w14:textId="77777777" w:rsidR="00BF0703" w:rsidRPr="007F1A3F" w:rsidRDefault="00BF0703" w:rsidP="00BF0703">
      <w:pPr>
        <w:pStyle w:val="TreA"/>
        <w:pBdr>
          <w:top w:val="none" w:sz="0" w:space="0" w:color="auto"/>
          <w:left w:val="none" w:sz="0" w:space="0" w:color="auto"/>
          <w:bottom w:val="none" w:sz="0" w:space="0" w:color="auto"/>
          <w:right w:val="none" w:sz="0" w:space="0" w:color="auto"/>
          <w:bar w:val="none" w:sz="0" w:color="auto"/>
        </w:pBdr>
        <w:jc w:val="both"/>
        <w:outlineLvl w:val="0"/>
        <w:rPr>
          <w:rStyle w:val="Brak"/>
          <w:rFonts w:ascii="Tahoma" w:hAnsi="Tahoma" w:cs="Tahoma"/>
        </w:rPr>
      </w:pPr>
      <w:r w:rsidRPr="007F1A3F">
        <w:rPr>
          <w:rStyle w:val="Brak"/>
          <w:rFonts w:ascii="Tahoma" w:hAnsi="Tahoma" w:cs="Tahoma"/>
        </w:rPr>
        <w:t xml:space="preserve">NIP: 525 000 95 88 </w:t>
      </w:r>
    </w:p>
    <w:p w14:paraId="19EC9A21" w14:textId="75123BA2" w:rsidR="00BF0703" w:rsidRPr="007F1A3F" w:rsidRDefault="00BF0703" w:rsidP="00BF0703">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7F1A3F">
        <w:rPr>
          <w:rStyle w:val="Brak"/>
          <w:rFonts w:ascii="Tahoma" w:hAnsi="Tahoma" w:cs="Tahoma"/>
        </w:rPr>
        <w:t>REGON: 01 64 25 365</w:t>
      </w:r>
    </w:p>
    <w:p w14:paraId="63FE6FFF" w14:textId="75AAAF79" w:rsidR="006841C8" w:rsidRPr="007F1A3F" w:rsidRDefault="00F8709A" w:rsidP="006841C8">
      <w:pPr>
        <w:rPr>
          <w:rFonts w:ascii="Tahoma" w:hAnsi="Tahoma" w:cs="Tahoma"/>
          <w:sz w:val="24"/>
          <w:szCs w:val="24"/>
        </w:rPr>
      </w:pPr>
      <w:r w:rsidRPr="007F1A3F">
        <w:rPr>
          <w:rFonts w:ascii="Tahoma" w:hAnsi="Tahoma" w:cs="Tahoma"/>
          <w:sz w:val="24"/>
          <w:szCs w:val="24"/>
        </w:rPr>
        <w:t xml:space="preserve">EURONIP: PL </w:t>
      </w:r>
      <w:r w:rsidR="00BF0703" w:rsidRPr="007F1A3F">
        <w:rPr>
          <w:rFonts w:ascii="Tahoma" w:hAnsi="Tahoma" w:cs="Tahoma"/>
          <w:sz w:val="24"/>
          <w:szCs w:val="24"/>
        </w:rPr>
        <w:t>5250009588</w:t>
      </w:r>
    </w:p>
    <w:p w14:paraId="58FBD92F" w14:textId="77777777" w:rsidR="002A7846" w:rsidRPr="007F1A3F" w:rsidRDefault="002A7846" w:rsidP="006841C8">
      <w:pPr>
        <w:rPr>
          <w:rFonts w:ascii="Tahoma" w:hAnsi="Tahoma" w:cs="Tahoma"/>
          <w:sz w:val="24"/>
          <w:szCs w:val="24"/>
        </w:rPr>
      </w:pPr>
    </w:p>
    <w:p w14:paraId="3F3203A6" w14:textId="7E4FD164" w:rsidR="00F8709A" w:rsidRPr="007F1A3F" w:rsidRDefault="00F8709A" w:rsidP="006841C8">
      <w:pPr>
        <w:rPr>
          <w:rFonts w:ascii="Tahoma" w:hAnsi="Tahoma" w:cs="Tahoma"/>
          <w:sz w:val="24"/>
          <w:szCs w:val="24"/>
        </w:rPr>
      </w:pPr>
      <w:r w:rsidRPr="007F1A3F">
        <w:rPr>
          <w:rFonts w:ascii="Tahoma" w:hAnsi="Tahoma" w:cs="Tahoma"/>
          <w:sz w:val="24"/>
          <w:szCs w:val="24"/>
        </w:rPr>
        <w:t>Godziny pracy: od poniedziałku do piątku w godzinach 9</w:t>
      </w:r>
      <w:r w:rsidR="006841C8" w:rsidRPr="007F1A3F">
        <w:rPr>
          <w:rFonts w:ascii="Tahoma" w:hAnsi="Tahoma" w:cs="Tahoma"/>
          <w:sz w:val="24"/>
          <w:szCs w:val="24"/>
        </w:rPr>
        <w:t>:</w:t>
      </w:r>
      <w:r w:rsidRPr="007F1A3F">
        <w:rPr>
          <w:rFonts w:ascii="Tahoma" w:hAnsi="Tahoma" w:cs="Tahoma"/>
          <w:sz w:val="24"/>
          <w:szCs w:val="24"/>
        </w:rPr>
        <w:t xml:space="preserve">00 – </w:t>
      </w:r>
      <w:r w:rsidR="00BF0703" w:rsidRPr="007F1A3F">
        <w:rPr>
          <w:rFonts w:ascii="Tahoma" w:hAnsi="Tahoma" w:cs="Tahoma"/>
          <w:sz w:val="24"/>
          <w:szCs w:val="24"/>
        </w:rPr>
        <w:t>16</w:t>
      </w:r>
      <w:r w:rsidR="006841C8" w:rsidRPr="007F1A3F">
        <w:rPr>
          <w:rFonts w:ascii="Tahoma" w:hAnsi="Tahoma" w:cs="Tahoma"/>
          <w:sz w:val="24"/>
          <w:szCs w:val="24"/>
        </w:rPr>
        <w:t>:</w:t>
      </w:r>
      <w:r w:rsidRPr="007F1A3F">
        <w:rPr>
          <w:rFonts w:ascii="Tahoma" w:hAnsi="Tahoma" w:cs="Tahoma"/>
          <w:sz w:val="24"/>
          <w:szCs w:val="24"/>
        </w:rPr>
        <w:t>00.</w:t>
      </w:r>
    </w:p>
    <w:p w14:paraId="356FDDBA" w14:textId="1F9A0808" w:rsidR="00FA291F" w:rsidRPr="007F1A3F" w:rsidRDefault="00FA291F" w:rsidP="006841C8">
      <w:pPr>
        <w:rPr>
          <w:rStyle w:val="Brak"/>
          <w:rFonts w:ascii="Tahoma" w:hAnsi="Tahoma" w:cs="Tahoma"/>
          <w:b/>
          <w:bCs/>
          <w:sz w:val="24"/>
          <w:szCs w:val="24"/>
        </w:rPr>
      </w:pPr>
    </w:p>
    <w:p w14:paraId="082B1EAB" w14:textId="77777777" w:rsidR="00216CBB" w:rsidRPr="007F1A3F" w:rsidRDefault="00216CBB" w:rsidP="00216CBB">
      <w:pPr>
        <w:jc w:val="both"/>
        <w:rPr>
          <w:rStyle w:val="Brak"/>
          <w:rFonts w:ascii="Tahoma" w:hAnsi="Tahoma" w:cs="Tahoma"/>
          <w:b/>
          <w:bCs/>
          <w:sz w:val="24"/>
          <w:szCs w:val="24"/>
        </w:rPr>
      </w:pPr>
      <w:r w:rsidRPr="007F1A3F">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7F1A3F" w:rsidRDefault="00216CBB" w:rsidP="00216CBB">
      <w:pPr>
        <w:rPr>
          <w:rStyle w:val="Brak"/>
          <w:rFonts w:ascii="Tahoma" w:hAnsi="Tahoma" w:cs="Tahoma"/>
          <w:b/>
          <w:bCs/>
          <w:sz w:val="24"/>
          <w:szCs w:val="24"/>
        </w:rPr>
      </w:pPr>
    </w:p>
    <w:p w14:paraId="7332DE1D" w14:textId="724FBF75" w:rsidR="00FA291F" w:rsidRPr="007F1A3F" w:rsidRDefault="00216CBB" w:rsidP="00216CBB">
      <w:pPr>
        <w:jc w:val="both"/>
        <w:rPr>
          <w:rStyle w:val="Brak"/>
          <w:rFonts w:ascii="Tahoma" w:hAnsi="Tahoma" w:cs="Tahoma"/>
          <w:bCs/>
          <w:sz w:val="24"/>
          <w:szCs w:val="24"/>
        </w:rPr>
      </w:pPr>
      <w:r w:rsidRPr="007F1A3F">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19C3DFB8" w14:textId="77777777" w:rsidR="00E56FDE" w:rsidRPr="007F1A3F" w:rsidRDefault="00E56FDE" w:rsidP="00216CBB">
      <w:pPr>
        <w:jc w:val="both"/>
        <w:rPr>
          <w:rFonts w:ascii="Tahoma" w:hAnsi="Tahoma" w:cs="Tahoma"/>
        </w:rPr>
      </w:pPr>
    </w:p>
    <w:p w14:paraId="7870DC91" w14:textId="104748E3" w:rsidR="00216CBB" w:rsidRPr="009D6EC5" w:rsidRDefault="00E56FDE" w:rsidP="00216CBB">
      <w:pPr>
        <w:jc w:val="both"/>
        <w:rPr>
          <w:rStyle w:val="Hipercze"/>
          <w:rFonts w:ascii="Tahoma" w:hAnsi="Tahoma" w:cs="Tahoma"/>
          <w:b/>
          <w:sz w:val="24"/>
          <w:szCs w:val="24"/>
          <w:u w:val="none"/>
        </w:rPr>
      </w:pPr>
      <w:r w:rsidRPr="009D6EC5">
        <w:rPr>
          <w:rStyle w:val="Hipercze"/>
          <w:rFonts w:ascii="Tahoma" w:hAnsi="Tahoma" w:cs="Tahoma"/>
          <w:b/>
          <w:sz w:val="24"/>
          <w:szCs w:val="24"/>
          <w:u w:val="none"/>
        </w:rPr>
        <w:t>https://teatrateneum.pl/?page_id=28820</w:t>
      </w:r>
    </w:p>
    <w:p w14:paraId="5F3D9499" w14:textId="77777777" w:rsidR="00E56FDE" w:rsidRPr="007F1A3F" w:rsidRDefault="00E56FDE" w:rsidP="00216CBB">
      <w:pPr>
        <w:jc w:val="both"/>
        <w:rPr>
          <w:rStyle w:val="Brak"/>
          <w:rFonts w:ascii="Tahoma" w:hAnsi="Tahoma" w:cs="Tahoma"/>
          <w:bCs/>
          <w:sz w:val="24"/>
          <w:szCs w:val="24"/>
        </w:rPr>
      </w:pPr>
    </w:p>
    <w:p w14:paraId="4CF33F78" w14:textId="77777777" w:rsidR="00C73362" w:rsidRPr="007F1A3F" w:rsidRDefault="00C73362" w:rsidP="00C73362">
      <w:pPr>
        <w:jc w:val="both"/>
        <w:rPr>
          <w:rStyle w:val="Brak"/>
          <w:rFonts w:ascii="Tahoma" w:hAnsi="Tahoma" w:cs="Tahoma"/>
          <w:b/>
          <w:bCs/>
          <w:sz w:val="24"/>
          <w:szCs w:val="24"/>
        </w:rPr>
      </w:pPr>
      <w:r w:rsidRPr="007F1A3F">
        <w:rPr>
          <w:rStyle w:val="Brak"/>
          <w:rFonts w:ascii="Tahoma" w:hAnsi="Tahoma" w:cs="Tahoma"/>
          <w:b/>
          <w:bCs/>
          <w:sz w:val="24"/>
          <w:szCs w:val="24"/>
        </w:rPr>
        <w:t>3. Tryb udzielenia zamówienia.</w:t>
      </w:r>
    </w:p>
    <w:p w14:paraId="2AD6ADDF" w14:textId="77777777" w:rsidR="00C73362" w:rsidRPr="007F1A3F" w:rsidRDefault="00C73362" w:rsidP="00C73362">
      <w:pPr>
        <w:jc w:val="both"/>
        <w:rPr>
          <w:rStyle w:val="Brak"/>
          <w:rFonts w:ascii="Tahoma" w:hAnsi="Tahoma" w:cs="Tahoma"/>
          <w:bCs/>
          <w:sz w:val="24"/>
          <w:szCs w:val="24"/>
        </w:rPr>
      </w:pPr>
    </w:p>
    <w:p w14:paraId="08D8FE3C"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Postępowanie o udzielenie zamówienia publicznego prowadzone jest w trybie podstawowym, na podstawie art. 275 pkt 1 ustawy z dnia 11 września 2019 r. - Prawo zamówień publicznych (Dz. U. z 2019 r., poz. 2019).</w:t>
      </w:r>
    </w:p>
    <w:p w14:paraId="079DFC72"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 </w:t>
      </w:r>
    </w:p>
    <w:p w14:paraId="52EA612D" w14:textId="582BE9FA" w:rsidR="00C73362" w:rsidRPr="007F1A3F" w:rsidRDefault="00C73362" w:rsidP="00C73362">
      <w:pPr>
        <w:jc w:val="both"/>
        <w:rPr>
          <w:rStyle w:val="Brak"/>
          <w:rFonts w:ascii="Tahoma" w:hAnsi="Tahoma" w:cs="Tahoma"/>
          <w:bCs/>
          <w:sz w:val="24"/>
          <w:szCs w:val="24"/>
          <w:u w:val="single"/>
        </w:rPr>
      </w:pPr>
      <w:r w:rsidRPr="007F1A3F">
        <w:rPr>
          <w:rStyle w:val="Brak"/>
          <w:rFonts w:ascii="Tahoma" w:hAnsi="Tahoma" w:cs="Tahoma"/>
          <w:bCs/>
          <w:sz w:val="24"/>
          <w:szCs w:val="24"/>
          <w:u w:val="single"/>
        </w:rPr>
        <w:t xml:space="preserve">Rodzaj zamówienia: </w:t>
      </w:r>
      <w:r w:rsidR="00D8707C" w:rsidRPr="007F1A3F">
        <w:rPr>
          <w:rStyle w:val="Brak"/>
          <w:rFonts w:ascii="Tahoma" w:hAnsi="Tahoma" w:cs="Tahoma"/>
          <w:bCs/>
          <w:sz w:val="24"/>
          <w:szCs w:val="24"/>
          <w:u w:val="single"/>
        </w:rPr>
        <w:t>usługi</w:t>
      </w:r>
      <w:r w:rsidRPr="007F1A3F">
        <w:rPr>
          <w:rStyle w:val="Brak"/>
          <w:rFonts w:ascii="Tahoma" w:hAnsi="Tahoma" w:cs="Tahoma"/>
          <w:bCs/>
          <w:sz w:val="24"/>
          <w:szCs w:val="24"/>
          <w:u w:val="single"/>
        </w:rPr>
        <w:t>.</w:t>
      </w:r>
    </w:p>
    <w:p w14:paraId="049EEB4B" w14:textId="77777777" w:rsidR="00C73362" w:rsidRPr="007F1A3F" w:rsidRDefault="00C73362" w:rsidP="00C73362">
      <w:pPr>
        <w:jc w:val="both"/>
        <w:rPr>
          <w:rStyle w:val="Brak"/>
          <w:rFonts w:ascii="Tahoma" w:hAnsi="Tahoma" w:cs="Tahoma"/>
          <w:bCs/>
          <w:sz w:val="24"/>
          <w:szCs w:val="24"/>
        </w:rPr>
      </w:pPr>
    </w:p>
    <w:p w14:paraId="5FB55DF5"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Definicje i skróty.</w:t>
      </w:r>
    </w:p>
    <w:p w14:paraId="4BE2654E" w14:textId="6AFF4E94" w:rsidR="00C73362" w:rsidRPr="007F1A3F" w:rsidRDefault="00C73362" w:rsidP="00C73362">
      <w:pPr>
        <w:jc w:val="both"/>
        <w:rPr>
          <w:rStyle w:val="Brak"/>
          <w:rFonts w:ascii="Tahoma" w:hAnsi="Tahoma" w:cs="Tahoma"/>
          <w:bCs/>
          <w:sz w:val="24"/>
          <w:szCs w:val="24"/>
        </w:rPr>
      </w:pPr>
    </w:p>
    <w:p w14:paraId="5F7681A5" w14:textId="59BD57B7" w:rsidR="00400A6C" w:rsidRPr="007F1A3F" w:rsidRDefault="00400A6C" w:rsidP="00C73362">
      <w:pPr>
        <w:jc w:val="both"/>
        <w:rPr>
          <w:rStyle w:val="Brak"/>
          <w:rFonts w:ascii="Tahoma" w:hAnsi="Tahoma" w:cs="Tahoma"/>
          <w:bCs/>
          <w:sz w:val="24"/>
          <w:szCs w:val="24"/>
        </w:rPr>
      </w:pP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w:t>
      </w:r>
      <w:r w:rsidR="0058719D" w:rsidRPr="007F1A3F">
        <w:rPr>
          <w:rStyle w:val="Brak"/>
          <w:rFonts w:ascii="Tahoma" w:hAnsi="Tahoma" w:cs="Tahoma"/>
          <w:bCs/>
          <w:sz w:val="24"/>
          <w:szCs w:val="24"/>
        </w:rPr>
        <w:t>–</w:t>
      </w:r>
      <w:r w:rsidRPr="007F1A3F">
        <w:rPr>
          <w:rStyle w:val="Brak"/>
          <w:rFonts w:ascii="Tahoma" w:hAnsi="Tahoma" w:cs="Tahoma"/>
          <w:bCs/>
          <w:sz w:val="24"/>
          <w:szCs w:val="24"/>
        </w:rPr>
        <w:t xml:space="preserve"> </w:t>
      </w:r>
      <w:r w:rsidR="0058719D" w:rsidRPr="007F1A3F">
        <w:rPr>
          <w:rStyle w:val="Brak"/>
          <w:rFonts w:ascii="Tahoma" w:hAnsi="Tahoma" w:cs="Tahoma"/>
          <w:bCs/>
          <w:sz w:val="24"/>
          <w:szCs w:val="24"/>
        </w:rPr>
        <w:t xml:space="preserve">skrzynka pocztowa do </w:t>
      </w:r>
      <w:r w:rsidR="00AA5C67" w:rsidRPr="007F1A3F">
        <w:rPr>
          <w:rStyle w:val="Brak"/>
          <w:rFonts w:ascii="Tahoma" w:hAnsi="Tahoma" w:cs="Tahoma"/>
          <w:bCs/>
          <w:sz w:val="24"/>
          <w:szCs w:val="24"/>
        </w:rPr>
        <w:t xml:space="preserve">składania ofert </w:t>
      </w:r>
      <w:proofErr w:type="spellStart"/>
      <w:r w:rsidR="00AA5C67" w:rsidRPr="007F1A3F">
        <w:rPr>
          <w:rStyle w:val="Brak"/>
          <w:rFonts w:ascii="Tahoma" w:hAnsi="Tahoma" w:cs="Tahoma"/>
          <w:bCs/>
          <w:sz w:val="24"/>
          <w:szCs w:val="24"/>
        </w:rPr>
        <w:t>ePUAP</w:t>
      </w:r>
      <w:proofErr w:type="spellEnd"/>
      <w:r w:rsidR="00AA5C67" w:rsidRPr="007F1A3F">
        <w:rPr>
          <w:rStyle w:val="Brak"/>
          <w:rFonts w:ascii="Tahoma" w:hAnsi="Tahoma" w:cs="Tahoma"/>
          <w:bCs/>
          <w:sz w:val="24"/>
          <w:szCs w:val="24"/>
        </w:rPr>
        <w:t xml:space="preserve"> (/</w:t>
      </w:r>
      <w:proofErr w:type="spellStart"/>
      <w:r w:rsidR="005146CA" w:rsidRPr="007F1A3F">
        <w:rPr>
          <w:rStyle w:val="Brak"/>
          <w:rFonts w:ascii="Tahoma" w:hAnsi="Tahoma" w:cs="Tahoma"/>
          <w:bCs/>
          <w:sz w:val="24"/>
          <w:szCs w:val="24"/>
        </w:rPr>
        <w:t>TeatrAteneumWarszawa</w:t>
      </w:r>
      <w:proofErr w:type="spellEnd"/>
      <w:r w:rsidR="00AA5C67" w:rsidRPr="007F1A3F">
        <w:rPr>
          <w:rStyle w:val="Brak"/>
          <w:rFonts w:ascii="Tahoma" w:hAnsi="Tahoma" w:cs="Tahoma"/>
          <w:bCs/>
          <w:sz w:val="24"/>
          <w:szCs w:val="24"/>
        </w:rPr>
        <w:t>/</w:t>
      </w:r>
      <w:proofErr w:type="spellStart"/>
      <w:r w:rsidR="003C4D7A" w:rsidRPr="007F1A3F">
        <w:rPr>
          <w:rStyle w:val="Brak"/>
          <w:rFonts w:ascii="Tahoma" w:hAnsi="Tahoma" w:cs="Tahoma"/>
          <w:bCs/>
          <w:sz w:val="24"/>
          <w:szCs w:val="24"/>
        </w:rPr>
        <w:t>SkrytkaESP</w:t>
      </w:r>
      <w:proofErr w:type="spellEnd"/>
      <w:r w:rsidR="00AA5C67" w:rsidRPr="007F1A3F">
        <w:rPr>
          <w:rStyle w:val="Brak"/>
          <w:rFonts w:ascii="Tahoma" w:hAnsi="Tahoma" w:cs="Tahoma"/>
          <w:bCs/>
          <w:sz w:val="24"/>
          <w:szCs w:val="24"/>
        </w:rPr>
        <w:t>) pod adresem https://epuap.gov.pl/wps/portal</w:t>
      </w:r>
    </w:p>
    <w:p w14:paraId="4755515B"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OPZ – opis przedmiotu zamówienia,</w:t>
      </w:r>
    </w:p>
    <w:p w14:paraId="2F1ED8BE" w14:textId="0285F34F" w:rsidR="00C73362" w:rsidRPr="007F1A3F" w:rsidRDefault="00D8707C" w:rsidP="00C73362">
      <w:pPr>
        <w:jc w:val="both"/>
        <w:rPr>
          <w:rStyle w:val="Brak"/>
          <w:rFonts w:ascii="Tahoma" w:hAnsi="Tahoma" w:cs="Tahoma"/>
          <w:bCs/>
          <w:sz w:val="24"/>
          <w:szCs w:val="24"/>
        </w:rPr>
      </w:pPr>
      <w:proofErr w:type="spellStart"/>
      <w:r w:rsidRPr="007F1A3F">
        <w:rPr>
          <w:rStyle w:val="Brak"/>
          <w:rFonts w:ascii="Tahoma" w:hAnsi="Tahoma" w:cs="Tahoma"/>
          <w:bCs/>
          <w:sz w:val="24"/>
          <w:szCs w:val="24"/>
        </w:rPr>
        <w:t>Miniportal</w:t>
      </w:r>
      <w:proofErr w:type="spellEnd"/>
      <w:r w:rsidRPr="007F1A3F">
        <w:rPr>
          <w:rStyle w:val="Brak"/>
          <w:rFonts w:ascii="Tahoma" w:hAnsi="Tahoma" w:cs="Tahoma"/>
          <w:bCs/>
          <w:sz w:val="24"/>
          <w:szCs w:val="24"/>
        </w:rPr>
        <w:t xml:space="preserve"> – platforma </w:t>
      </w:r>
      <w:r w:rsidR="00400A6C" w:rsidRPr="007F1A3F">
        <w:rPr>
          <w:rStyle w:val="Brak"/>
          <w:rFonts w:ascii="Tahoma" w:hAnsi="Tahoma" w:cs="Tahoma"/>
          <w:bCs/>
          <w:sz w:val="24"/>
          <w:szCs w:val="24"/>
        </w:rPr>
        <w:t>do szyfrowania ofert pod adresem</w:t>
      </w:r>
      <w:r w:rsidRPr="007F1A3F">
        <w:rPr>
          <w:rStyle w:val="Brak"/>
          <w:rFonts w:ascii="Tahoma" w:hAnsi="Tahoma" w:cs="Tahoma"/>
          <w:bCs/>
          <w:sz w:val="24"/>
          <w:szCs w:val="24"/>
        </w:rPr>
        <w:t xml:space="preserve"> https://miniportal.uzp.gov.pl/, </w:t>
      </w:r>
    </w:p>
    <w:p w14:paraId="4D6DABD7"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SWZ – specyfikacja warunków zamówienia,</w:t>
      </w:r>
    </w:p>
    <w:p w14:paraId="03664780"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Ustawa lub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 xml:space="preserve"> – Ustawa Prawo zamówień publicznych z dnia 11 września 2019 r. - Prawo zamówień publicznych (Dz. U. z 2019 r., poz. 2019),</w:t>
      </w:r>
    </w:p>
    <w:p w14:paraId="05D1BEAA" w14:textId="1A1D51F2"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Zamawiający lub </w:t>
      </w:r>
      <w:r w:rsidR="00AA5C67" w:rsidRPr="007F1A3F">
        <w:rPr>
          <w:rStyle w:val="Brak"/>
          <w:rFonts w:ascii="Tahoma" w:hAnsi="Tahoma" w:cs="Tahoma"/>
          <w:bCs/>
          <w:sz w:val="24"/>
          <w:szCs w:val="24"/>
        </w:rPr>
        <w:t>Teatr</w:t>
      </w:r>
      <w:r w:rsidRPr="007F1A3F">
        <w:rPr>
          <w:rStyle w:val="Brak"/>
          <w:rFonts w:ascii="Tahoma" w:hAnsi="Tahoma" w:cs="Tahoma"/>
          <w:bCs/>
          <w:sz w:val="24"/>
          <w:szCs w:val="24"/>
        </w:rPr>
        <w:t xml:space="preserve"> – </w:t>
      </w:r>
      <w:r w:rsidR="00E56FDE" w:rsidRPr="007F1A3F">
        <w:rPr>
          <w:rStyle w:val="Brak"/>
          <w:rFonts w:ascii="Tahoma" w:hAnsi="Tahoma" w:cs="Tahoma"/>
          <w:bCs/>
          <w:sz w:val="24"/>
          <w:szCs w:val="24"/>
        </w:rPr>
        <w:t>Teatr Ateneum im. Stefana Jaracza, ul. Jaracza 2, 00-378 Warszawa,</w:t>
      </w:r>
    </w:p>
    <w:p w14:paraId="5A8C25F8"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7F1A3F" w:rsidRDefault="00C73362" w:rsidP="00C73362">
      <w:pPr>
        <w:jc w:val="both"/>
        <w:rPr>
          <w:rStyle w:val="Brak"/>
          <w:rFonts w:ascii="Tahoma" w:hAnsi="Tahoma" w:cs="Tahoma"/>
          <w:bCs/>
          <w:sz w:val="24"/>
          <w:szCs w:val="24"/>
        </w:rPr>
      </w:pPr>
    </w:p>
    <w:p w14:paraId="63235A06" w14:textId="733AC6EA" w:rsidR="00216CBB"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W kwestiach nieuregulowanych w SWZ zastosowanie mają przepisy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 xml:space="preserve"> oraz przepisy aktów wykonawczych do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30EDEFC7" w14:textId="33146702" w:rsidR="00737BB8" w:rsidRPr="007F1A3F" w:rsidRDefault="00737BB8" w:rsidP="00C73362">
      <w:pPr>
        <w:jc w:val="both"/>
        <w:rPr>
          <w:rStyle w:val="Brak"/>
          <w:rFonts w:ascii="Tahoma" w:hAnsi="Tahoma" w:cs="Tahoma"/>
          <w:bCs/>
          <w:sz w:val="24"/>
          <w:szCs w:val="24"/>
        </w:rPr>
      </w:pPr>
    </w:p>
    <w:p w14:paraId="106CAB0E" w14:textId="77777777" w:rsidR="008C67A0" w:rsidRPr="007F1A3F" w:rsidRDefault="008C67A0" w:rsidP="008C67A0">
      <w:pPr>
        <w:jc w:val="both"/>
        <w:rPr>
          <w:rStyle w:val="Brak"/>
          <w:rFonts w:ascii="Tahoma" w:hAnsi="Tahoma" w:cs="Tahoma"/>
          <w:b/>
          <w:bCs/>
          <w:sz w:val="24"/>
          <w:szCs w:val="24"/>
        </w:rPr>
      </w:pPr>
      <w:r w:rsidRPr="007F1A3F">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7F1A3F" w:rsidRDefault="008C67A0" w:rsidP="008C67A0">
      <w:pPr>
        <w:jc w:val="both"/>
        <w:rPr>
          <w:rStyle w:val="Brak"/>
          <w:rFonts w:ascii="Tahoma" w:hAnsi="Tahoma" w:cs="Tahoma"/>
          <w:bCs/>
          <w:sz w:val="24"/>
          <w:szCs w:val="24"/>
        </w:rPr>
      </w:pPr>
    </w:p>
    <w:p w14:paraId="30C076AB" w14:textId="295465E0" w:rsidR="00737BB8" w:rsidRPr="007F1A3F" w:rsidRDefault="008C67A0" w:rsidP="008C67A0">
      <w:pPr>
        <w:jc w:val="both"/>
        <w:rPr>
          <w:rStyle w:val="Brak"/>
          <w:rFonts w:ascii="Tahoma" w:hAnsi="Tahoma" w:cs="Tahoma"/>
          <w:bCs/>
          <w:sz w:val="24"/>
          <w:szCs w:val="24"/>
        </w:rPr>
      </w:pPr>
      <w:r w:rsidRPr="007F1A3F">
        <w:rPr>
          <w:rStyle w:val="Brak"/>
          <w:rFonts w:ascii="Tahoma" w:hAnsi="Tahoma" w:cs="Tahoma"/>
          <w:bCs/>
          <w:sz w:val="24"/>
          <w:szCs w:val="24"/>
        </w:rPr>
        <w:t>Zamawiający nie przewiduje wyboru najkorzystniejszej oferty z możliwością prowadzenia negocjacji.</w:t>
      </w:r>
    </w:p>
    <w:p w14:paraId="25D51B18" w14:textId="7B7D1D97" w:rsidR="008C67A0" w:rsidRPr="007F1A3F" w:rsidRDefault="008C67A0" w:rsidP="008C67A0">
      <w:pPr>
        <w:jc w:val="both"/>
        <w:rPr>
          <w:rStyle w:val="Brak"/>
          <w:rFonts w:ascii="Tahoma" w:hAnsi="Tahoma" w:cs="Tahoma"/>
          <w:bCs/>
          <w:sz w:val="24"/>
          <w:szCs w:val="24"/>
        </w:rPr>
      </w:pPr>
    </w:p>
    <w:p w14:paraId="5F3B58DE" w14:textId="77777777" w:rsidR="003250D8" w:rsidRPr="007F1A3F" w:rsidRDefault="003250D8" w:rsidP="003250D8">
      <w:pPr>
        <w:jc w:val="both"/>
        <w:rPr>
          <w:rStyle w:val="Brak"/>
          <w:rFonts w:ascii="Tahoma" w:hAnsi="Tahoma" w:cs="Tahoma"/>
          <w:b/>
          <w:bCs/>
          <w:sz w:val="24"/>
          <w:szCs w:val="24"/>
        </w:rPr>
      </w:pPr>
      <w:r w:rsidRPr="007F1A3F">
        <w:rPr>
          <w:rStyle w:val="Brak"/>
          <w:rFonts w:ascii="Tahoma" w:hAnsi="Tahoma" w:cs="Tahoma"/>
          <w:b/>
          <w:bCs/>
          <w:sz w:val="24"/>
          <w:szCs w:val="24"/>
        </w:rPr>
        <w:t>5. Opis przedmiotu zamówienia.</w:t>
      </w:r>
    </w:p>
    <w:p w14:paraId="02CD264D" w14:textId="77777777" w:rsidR="003250D8" w:rsidRPr="007F1A3F" w:rsidRDefault="003250D8" w:rsidP="003250D8">
      <w:pPr>
        <w:jc w:val="both"/>
        <w:rPr>
          <w:rStyle w:val="Brak"/>
          <w:rFonts w:ascii="Tahoma" w:hAnsi="Tahoma" w:cs="Tahoma"/>
          <w:bCs/>
          <w:sz w:val="24"/>
          <w:szCs w:val="24"/>
        </w:rPr>
      </w:pPr>
    </w:p>
    <w:p w14:paraId="13430FCC" w14:textId="00FE2385" w:rsidR="003250D8" w:rsidRPr="007F1A3F" w:rsidRDefault="003250D8" w:rsidP="003250D8">
      <w:pPr>
        <w:jc w:val="both"/>
        <w:rPr>
          <w:rStyle w:val="Brak"/>
          <w:rFonts w:ascii="Tahoma" w:hAnsi="Tahoma" w:cs="Tahoma"/>
          <w:bCs/>
          <w:sz w:val="24"/>
          <w:szCs w:val="24"/>
        </w:rPr>
      </w:pPr>
      <w:r w:rsidRPr="007F1A3F">
        <w:rPr>
          <w:rStyle w:val="Brak"/>
          <w:rFonts w:ascii="Tahoma" w:hAnsi="Tahoma" w:cs="Tahoma"/>
          <w:bCs/>
          <w:sz w:val="24"/>
          <w:szCs w:val="24"/>
        </w:rPr>
        <w:t>Nazwy i kody zamówienia według Wspólnego Słownika Zamówień</w:t>
      </w:r>
      <w:r w:rsidR="00294EDF" w:rsidRPr="007F1A3F">
        <w:rPr>
          <w:rStyle w:val="Brak"/>
          <w:rFonts w:ascii="Tahoma" w:hAnsi="Tahoma" w:cs="Tahoma"/>
          <w:bCs/>
          <w:sz w:val="24"/>
          <w:szCs w:val="24"/>
        </w:rPr>
        <w:t>:</w:t>
      </w:r>
    </w:p>
    <w:p w14:paraId="1705D634" w14:textId="2EA7235A" w:rsidR="00C01024" w:rsidRDefault="009D6EC5" w:rsidP="00C01024">
      <w:pPr>
        <w:jc w:val="both"/>
        <w:rPr>
          <w:rStyle w:val="Brak"/>
          <w:rFonts w:ascii="Tahoma" w:hAnsi="Tahoma" w:cs="Tahoma"/>
          <w:bCs/>
          <w:sz w:val="24"/>
          <w:szCs w:val="24"/>
          <w:u w:color="000000"/>
        </w:rPr>
      </w:pPr>
      <w:r>
        <w:rPr>
          <w:rStyle w:val="Brak"/>
          <w:rFonts w:ascii="Tahoma" w:hAnsi="Tahoma" w:cs="Tahoma"/>
          <w:bCs/>
          <w:sz w:val="24"/>
          <w:szCs w:val="24"/>
          <w:u w:color="000000"/>
        </w:rPr>
        <w:t xml:space="preserve">- </w:t>
      </w:r>
      <w:r w:rsidRPr="009D6EC5">
        <w:rPr>
          <w:rStyle w:val="Brak"/>
          <w:rFonts w:ascii="Tahoma" w:hAnsi="Tahoma" w:cs="Tahoma"/>
          <w:bCs/>
          <w:sz w:val="24"/>
          <w:szCs w:val="24"/>
          <w:u w:color="000000"/>
        </w:rPr>
        <w:t>32321000-9 telewizyjny sprzęt projekcyjny</w:t>
      </w:r>
    </w:p>
    <w:p w14:paraId="67B3AB4B" w14:textId="27A6C68C" w:rsidR="009D6EC5" w:rsidRDefault="009D6EC5" w:rsidP="00C01024">
      <w:pPr>
        <w:jc w:val="both"/>
        <w:rPr>
          <w:rStyle w:val="Brak"/>
          <w:rFonts w:ascii="Tahoma" w:hAnsi="Tahoma" w:cs="Tahoma"/>
          <w:bCs/>
          <w:sz w:val="24"/>
          <w:szCs w:val="24"/>
        </w:rPr>
      </w:pPr>
    </w:p>
    <w:p w14:paraId="230FA39B" w14:textId="0052640B" w:rsidR="003D6D09" w:rsidRDefault="003D6D09" w:rsidP="00C01024">
      <w:pPr>
        <w:jc w:val="both"/>
        <w:rPr>
          <w:rStyle w:val="Brak"/>
          <w:rFonts w:ascii="Tahoma" w:hAnsi="Tahoma" w:cs="Tahoma"/>
          <w:bCs/>
          <w:sz w:val="24"/>
          <w:szCs w:val="24"/>
        </w:rPr>
      </w:pPr>
      <w:r w:rsidRPr="003D6D09">
        <w:rPr>
          <w:rStyle w:val="Brak"/>
          <w:rFonts w:ascii="Tahoma" w:hAnsi="Tahoma" w:cs="Tahoma"/>
          <w:bCs/>
          <w:sz w:val="24"/>
          <w:szCs w:val="24"/>
        </w:rPr>
        <w:t>Przedmiotem zamówienia jest dostawa dwóch kompletów, składających się z projektora i optyki. Dostarczony sprzęt powinien być fabrycznie nowy i nie posiadać wad fizycznych, ani prawnych.</w:t>
      </w:r>
    </w:p>
    <w:p w14:paraId="154D8221" w14:textId="77777777" w:rsidR="003D6D09" w:rsidRDefault="003D6D09" w:rsidP="00C01024">
      <w:pPr>
        <w:jc w:val="both"/>
        <w:rPr>
          <w:rStyle w:val="Brak"/>
          <w:rFonts w:ascii="Tahoma" w:hAnsi="Tahoma" w:cs="Tahoma"/>
          <w:bCs/>
          <w:sz w:val="24"/>
          <w:szCs w:val="24"/>
        </w:rPr>
      </w:pPr>
    </w:p>
    <w:p w14:paraId="441BBB95" w14:textId="19776AEB" w:rsidR="003D6D09" w:rsidRDefault="003D6D09" w:rsidP="003D6D09">
      <w:pPr>
        <w:jc w:val="both"/>
        <w:rPr>
          <w:rStyle w:val="Brak"/>
          <w:rFonts w:ascii="Tahoma" w:hAnsi="Tahoma" w:cs="Tahoma"/>
          <w:bCs/>
          <w:sz w:val="24"/>
          <w:szCs w:val="24"/>
        </w:rPr>
      </w:pPr>
      <w:r w:rsidRPr="003D6D09">
        <w:rPr>
          <w:rStyle w:val="Brak"/>
          <w:rFonts w:ascii="Tahoma" w:hAnsi="Tahoma" w:cs="Tahoma"/>
          <w:bCs/>
          <w:sz w:val="24"/>
          <w:szCs w:val="24"/>
        </w:rPr>
        <w:t>Zamawiający wymaga dostarczenia urządzeń o parametrach nie gorszych niż:</w:t>
      </w:r>
    </w:p>
    <w:p w14:paraId="24CA46CE" w14:textId="77777777" w:rsidR="003D6D09" w:rsidRDefault="003D6D09" w:rsidP="003D6D09">
      <w:pPr>
        <w:jc w:val="both"/>
        <w:rPr>
          <w:rStyle w:val="Brak"/>
          <w:rFonts w:ascii="Tahoma" w:hAnsi="Tahoma" w:cs="Tahoma"/>
          <w:bCs/>
          <w:sz w:val="24"/>
          <w:szCs w:val="24"/>
        </w:rPr>
      </w:pPr>
    </w:p>
    <w:p w14:paraId="4F07853C"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Źródło światła: laserowe o żywotności min. 20000h przy pracy w trybie pełnej jasności; możliwa płynna zmiana siły światła i wydłużenia tym samym żywotności źródła.</w:t>
      </w:r>
    </w:p>
    <w:p w14:paraId="6E8F3A8B" w14:textId="77777777" w:rsidR="003D6D09" w:rsidRPr="003D6D09" w:rsidRDefault="003D6D09" w:rsidP="003D6D09">
      <w:pPr>
        <w:pStyle w:val="Standard"/>
        <w:jc w:val="both"/>
        <w:rPr>
          <w:rFonts w:ascii="Tahoma" w:hAnsi="Tahoma" w:cs="Tahoma"/>
          <w:color w:val="000000"/>
        </w:rPr>
      </w:pPr>
    </w:p>
    <w:p w14:paraId="07C5C7FB"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Rozdzielczość Natywna: min. WUXGA (1920x1200), 16:10, system optymalizacji 4K.</w:t>
      </w:r>
    </w:p>
    <w:p w14:paraId="4995A7CC" w14:textId="77777777" w:rsidR="003D6D09" w:rsidRPr="003D6D09" w:rsidRDefault="003D6D09" w:rsidP="003D6D09">
      <w:pPr>
        <w:pStyle w:val="Standard"/>
        <w:jc w:val="both"/>
        <w:rPr>
          <w:rFonts w:ascii="Tahoma" w:hAnsi="Tahoma" w:cs="Tahoma"/>
          <w:color w:val="000000"/>
        </w:rPr>
      </w:pPr>
    </w:p>
    <w:p w14:paraId="0D531F1E" w14:textId="4B14F0DD"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Jasność: min. 15000 lm </w:t>
      </w:r>
      <w:bookmarkStart w:id="1" w:name="_Hlk84866741"/>
      <w:r w:rsidRPr="003D6D09">
        <w:rPr>
          <w:rFonts w:ascii="Tahoma" w:hAnsi="Tahoma" w:cs="Tahoma"/>
          <w:color w:val="000000"/>
        </w:rPr>
        <w:t>(zarówno dla światła białego i barwnego, pomiary zgodne z normami ISO 21118:2012</w:t>
      </w:r>
      <w:r w:rsidR="00561E50">
        <w:rPr>
          <w:rFonts w:ascii="Tahoma" w:hAnsi="Tahoma" w:cs="Tahoma"/>
          <w:color w:val="000000"/>
        </w:rPr>
        <w:t xml:space="preserve"> lub równoważną</w:t>
      </w:r>
      <w:r w:rsidRPr="003D6D09">
        <w:rPr>
          <w:rFonts w:ascii="Tahoma" w:hAnsi="Tahoma" w:cs="Tahoma"/>
          <w:color w:val="000000"/>
        </w:rPr>
        <w:t>, ISO IDMS15.4</w:t>
      </w:r>
      <w:r w:rsidR="00561E50" w:rsidRPr="00561E50">
        <w:rPr>
          <w:rFonts w:ascii="Tahoma" w:hAnsi="Tahoma" w:cs="Tahoma"/>
          <w:color w:val="000000"/>
        </w:rPr>
        <w:t xml:space="preserve"> </w:t>
      </w:r>
      <w:r w:rsidR="00561E50">
        <w:rPr>
          <w:rFonts w:ascii="Tahoma" w:hAnsi="Tahoma" w:cs="Tahoma"/>
          <w:color w:val="000000"/>
        </w:rPr>
        <w:t>lub równoważną</w:t>
      </w:r>
      <w:r w:rsidRPr="003D6D09">
        <w:rPr>
          <w:rFonts w:ascii="Tahoma" w:hAnsi="Tahoma" w:cs="Tahoma"/>
          <w:color w:val="000000"/>
        </w:rPr>
        <w:t>).</w:t>
      </w:r>
      <w:bookmarkEnd w:id="1"/>
    </w:p>
    <w:p w14:paraId="48DD8BDA" w14:textId="77777777" w:rsidR="003D6D09" w:rsidRPr="003D6D09" w:rsidRDefault="003D6D09" w:rsidP="003D6D09">
      <w:pPr>
        <w:pStyle w:val="Standard"/>
        <w:jc w:val="both"/>
        <w:rPr>
          <w:rFonts w:ascii="Tahoma" w:hAnsi="Tahoma" w:cs="Tahoma"/>
          <w:color w:val="000000"/>
        </w:rPr>
      </w:pPr>
    </w:p>
    <w:p w14:paraId="764B0EBF"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Złącza wejściowe: min. 1x </w:t>
      </w:r>
      <w:proofErr w:type="spellStart"/>
      <w:r w:rsidRPr="003D6D09">
        <w:rPr>
          <w:rFonts w:ascii="Tahoma" w:hAnsi="Tahoma" w:cs="Tahoma"/>
          <w:color w:val="000000"/>
        </w:rPr>
        <w:t>HDBase</w:t>
      </w:r>
      <w:proofErr w:type="spellEnd"/>
      <w:r w:rsidRPr="003D6D09">
        <w:rPr>
          <w:rFonts w:ascii="Tahoma" w:hAnsi="Tahoma" w:cs="Tahoma"/>
          <w:color w:val="000000"/>
        </w:rPr>
        <w:t>-T ze wsparciem HDCP2.2; 1x HDMI ze wsparciem HDCP2.2; 1x HD-SDI; 1x DVI-D; uniwersalne 5x BNC; 1x D-SUB hd15-pin VGA.</w:t>
      </w:r>
    </w:p>
    <w:p w14:paraId="3881AC73" w14:textId="77777777" w:rsidR="003D6D09" w:rsidRPr="003D6D09" w:rsidRDefault="003D6D09" w:rsidP="003D6D09">
      <w:pPr>
        <w:pStyle w:val="Standard"/>
        <w:jc w:val="both"/>
        <w:rPr>
          <w:rFonts w:ascii="Tahoma" w:hAnsi="Tahoma" w:cs="Tahoma"/>
          <w:color w:val="000000"/>
        </w:rPr>
      </w:pPr>
    </w:p>
    <w:p w14:paraId="61C18361"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Złącza wyjściowe: min. lx D-</w:t>
      </w:r>
      <w:proofErr w:type="spellStart"/>
      <w:r w:rsidRPr="003D6D09">
        <w:rPr>
          <w:rFonts w:ascii="Tahoma" w:hAnsi="Tahoma" w:cs="Tahoma"/>
          <w:color w:val="000000"/>
        </w:rPr>
        <w:t>Sub</w:t>
      </w:r>
      <w:proofErr w:type="spellEnd"/>
      <w:r w:rsidRPr="003D6D09">
        <w:rPr>
          <w:rFonts w:ascii="Tahoma" w:hAnsi="Tahoma" w:cs="Tahoma"/>
          <w:color w:val="000000"/>
        </w:rPr>
        <w:t xml:space="preserve"> HDl5-pin VGA; Ix AUDIO stereo z funkcją dekodowania sygnału audio z wejść cyfrowych</w:t>
      </w:r>
    </w:p>
    <w:p w14:paraId="57DA04A4" w14:textId="77777777" w:rsidR="003D6D09" w:rsidRPr="003D6D09" w:rsidRDefault="003D6D09" w:rsidP="003D6D09">
      <w:pPr>
        <w:pStyle w:val="Standard"/>
        <w:jc w:val="both"/>
        <w:rPr>
          <w:rFonts w:ascii="Tahoma" w:hAnsi="Tahoma" w:cs="Tahoma"/>
          <w:color w:val="000000"/>
        </w:rPr>
      </w:pPr>
    </w:p>
    <w:p w14:paraId="61F0F0B3"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Sterowanie /komunikacja: RS-232; LAN I0/100; pilot przewodowy z </w:t>
      </w:r>
      <w:proofErr w:type="spellStart"/>
      <w:r w:rsidRPr="003D6D09">
        <w:rPr>
          <w:rFonts w:ascii="Tahoma" w:hAnsi="Tahoma" w:cs="Tahoma"/>
          <w:color w:val="000000"/>
        </w:rPr>
        <w:t>podswietleniem</w:t>
      </w:r>
      <w:proofErr w:type="spellEnd"/>
      <w:r w:rsidRPr="003D6D09">
        <w:rPr>
          <w:rFonts w:ascii="Tahoma" w:hAnsi="Tahoma" w:cs="Tahoma"/>
          <w:color w:val="000000"/>
        </w:rPr>
        <w:t xml:space="preserve"> przycisków, DMX lub ART-NET</w:t>
      </w:r>
    </w:p>
    <w:p w14:paraId="734EFD28" w14:textId="77777777" w:rsidR="003D6D09" w:rsidRPr="003D6D09" w:rsidRDefault="003D6D09" w:rsidP="003D6D09">
      <w:pPr>
        <w:pStyle w:val="Standard"/>
        <w:jc w:val="both"/>
        <w:rPr>
          <w:rFonts w:ascii="Tahoma" w:hAnsi="Tahoma" w:cs="Tahoma"/>
          <w:color w:val="000000"/>
        </w:rPr>
      </w:pPr>
    </w:p>
    <w:p w14:paraId="3852EA95"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Obiektyw: wymienny; sterowany elektrycznie: dostarczany z obiektywem zoom min. 1 do 1,2 o współczynniku projekcji min. 0:48-0:57:1 (lub bliższy/ szerszy) , Focus; </w:t>
      </w:r>
      <w:proofErr w:type="spellStart"/>
      <w:r w:rsidRPr="003D6D09">
        <w:rPr>
          <w:rFonts w:ascii="Tahoma" w:hAnsi="Tahoma" w:cs="Tahoma"/>
          <w:color w:val="000000"/>
        </w:rPr>
        <w:t>LensShift</w:t>
      </w:r>
      <w:proofErr w:type="spellEnd"/>
      <w:r w:rsidRPr="003D6D09">
        <w:rPr>
          <w:rFonts w:ascii="Tahoma" w:hAnsi="Tahoma" w:cs="Tahoma"/>
          <w:color w:val="000000"/>
        </w:rPr>
        <w:t xml:space="preserve"> (pionowo min. +/- 24%, poziomo min. +/ - 10%); projektor ;</w:t>
      </w:r>
    </w:p>
    <w:p w14:paraId="5FFE2421" w14:textId="77777777" w:rsidR="003D6D09" w:rsidRPr="003D6D09" w:rsidRDefault="003D6D09" w:rsidP="003D6D09">
      <w:pPr>
        <w:pStyle w:val="Standard"/>
        <w:jc w:val="both"/>
        <w:rPr>
          <w:rFonts w:ascii="Tahoma" w:hAnsi="Tahoma" w:cs="Tahoma"/>
          <w:color w:val="000000"/>
        </w:rPr>
      </w:pPr>
    </w:p>
    <w:p w14:paraId="33BCE333"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Funkcje użytkowe:</w:t>
      </w:r>
    </w:p>
    <w:p w14:paraId="7064F3DD" w14:textId="77777777" w:rsidR="003D6D09" w:rsidRPr="003D6D09" w:rsidRDefault="003D6D09" w:rsidP="003D6D09">
      <w:pPr>
        <w:pStyle w:val="Standard"/>
        <w:jc w:val="both"/>
        <w:rPr>
          <w:rFonts w:ascii="Tahoma" w:hAnsi="Tahoma" w:cs="Tahoma"/>
          <w:color w:val="000000"/>
        </w:rPr>
      </w:pPr>
    </w:p>
    <w:p w14:paraId="6BEC6B68"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lastRenderedPageBreak/>
        <w:tab/>
        <w:t>1. możliwość montażu w dowolnej pozycji bez utraty jakości i parametrów użytkowych (kąt nachylenia pion/poziom 360 stopni);</w:t>
      </w:r>
    </w:p>
    <w:p w14:paraId="67E15403" w14:textId="77777777" w:rsidR="003D6D09" w:rsidRPr="003D6D09" w:rsidRDefault="003D6D09" w:rsidP="003D6D09">
      <w:pPr>
        <w:pStyle w:val="Standard"/>
        <w:jc w:val="both"/>
        <w:rPr>
          <w:rFonts w:ascii="Tahoma" w:hAnsi="Tahoma" w:cs="Tahoma"/>
          <w:color w:val="000000"/>
        </w:rPr>
      </w:pPr>
    </w:p>
    <w:p w14:paraId="4A60F232"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2. pamięć ustawień obiektywu - min. 3 niezależne;</w:t>
      </w:r>
    </w:p>
    <w:p w14:paraId="043852B7" w14:textId="77777777" w:rsidR="003D6D09" w:rsidRPr="003D6D09" w:rsidRDefault="003D6D09" w:rsidP="003D6D09">
      <w:pPr>
        <w:pStyle w:val="Standard"/>
        <w:jc w:val="both"/>
        <w:rPr>
          <w:rFonts w:ascii="Tahoma" w:hAnsi="Tahoma" w:cs="Tahoma"/>
          <w:color w:val="000000"/>
        </w:rPr>
      </w:pPr>
    </w:p>
    <w:p w14:paraId="7FC9F531"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3. automatyczna kalibracja obrazu;</w:t>
      </w:r>
    </w:p>
    <w:p w14:paraId="01D05A48" w14:textId="77777777" w:rsidR="003D6D09" w:rsidRPr="003D6D09" w:rsidRDefault="003D6D09" w:rsidP="003D6D09">
      <w:pPr>
        <w:pStyle w:val="Standard"/>
        <w:jc w:val="both"/>
        <w:rPr>
          <w:rFonts w:ascii="Tahoma" w:hAnsi="Tahoma" w:cs="Tahoma"/>
          <w:color w:val="000000"/>
        </w:rPr>
      </w:pPr>
    </w:p>
    <w:p w14:paraId="31242AD6"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 xml:space="preserve">4. przesyłanie obrazu po sieci przewodowej i bezprzewodowej z użyciem opcjonalnego modułu </w:t>
      </w:r>
      <w:proofErr w:type="spellStart"/>
      <w:r w:rsidRPr="003D6D09">
        <w:rPr>
          <w:rFonts w:ascii="Tahoma" w:hAnsi="Tahoma" w:cs="Tahoma"/>
          <w:color w:val="000000"/>
        </w:rPr>
        <w:t>WiFi</w:t>
      </w:r>
      <w:proofErr w:type="spellEnd"/>
      <w:r w:rsidRPr="003D6D09">
        <w:rPr>
          <w:rFonts w:ascii="Tahoma" w:hAnsi="Tahoma" w:cs="Tahoma"/>
          <w:color w:val="000000"/>
        </w:rPr>
        <w:t>:</w:t>
      </w:r>
    </w:p>
    <w:p w14:paraId="538C33CD" w14:textId="77777777" w:rsidR="003D6D09" w:rsidRPr="003D6D09" w:rsidRDefault="003D6D09" w:rsidP="003D6D09">
      <w:pPr>
        <w:pStyle w:val="Standard"/>
        <w:jc w:val="both"/>
        <w:rPr>
          <w:rFonts w:ascii="Tahoma" w:hAnsi="Tahoma" w:cs="Tahoma"/>
          <w:color w:val="000000"/>
        </w:rPr>
      </w:pPr>
    </w:p>
    <w:p w14:paraId="44AC2B12"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 xml:space="preserve"> 5. korekcja zniekształceń obrazu: trapez pion/poziom; korekcja  narożników; projekcji na zakrzywionej powierzchni </w:t>
      </w:r>
      <w:r w:rsidRPr="003D6D09">
        <w:rPr>
          <w:rFonts w:ascii="Tahoma" w:hAnsi="Tahoma" w:cs="Tahoma"/>
          <w:color w:val="000000"/>
        </w:rPr>
        <w:tab/>
        <w:t>oraz w narożniku pomieszczenia, korekcja punktowa w siatce min. 16x16;</w:t>
      </w:r>
    </w:p>
    <w:p w14:paraId="1BFD2516" w14:textId="77777777" w:rsidR="003D6D09" w:rsidRPr="003D6D09" w:rsidRDefault="003D6D09" w:rsidP="003D6D09">
      <w:pPr>
        <w:pStyle w:val="Standard"/>
        <w:jc w:val="both"/>
        <w:rPr>
          <w:rFonts w:ascii="Tahoma" w:hAnsi="Tahoma" w:cs="Tahoma"/>
          <w:color w:val="000000"/>
        </w:rPr>
      </w:pPr>
    </w:p>
    <w:p w14:paraId="598484C6"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6. precyzyjna regulacja barw dla każdej ze składowych palety RGBCMY (odcień, nasycenie, jasność) oraz Gamma;</w:t>
      </w:r>
    </w:p>
    <w:p w14:paraId="4BE67A38" w14:textId="77777777" w:rsidR="003D6D09" w:rsidRPr="003D6D09" w:rsidRDefault="003D6D09" w:rsidP="003D6D09">
      <w:pPr>
        <w:pStyle w:val="Standard"/>
        <w:jc w:val="both"/>
        <w:rPr>
          <w:rFonts w:ascii="Tahoma" w:hAnsi="Tahoma" w:cs="Tahoma"/>
          <w:color w:val="000000"/>
        </w:rPr>
      </w:pPr>
    </w:p>
    <w:p w14:paraId="63EB8B76"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 xml:space="preserve">7. funkcja </w:t>
      </w:r>
      <w:proofErr w:type="spellStart"/>
      <w:r w:rsidRPr="003D6D09">
        <w:rPr>
          <w:rFonts w:ascii="Tahoma" w:hAnsi="Tahoma" w:cs="Tahoma"/>
          <w:color w:val="000000"/>
        </w:rPr>
        <w:t>edge-blendingu</w:t>
      </w:r>
      <w:proofErr w:type="spellEnd"/>
      <w:r w:rsidRPr="003D6D09">
        <w:rPr>
          <w:rFonts w:ascii="Tahoma" w:hAnsi="Tahoma" w:cs="Tahoma"/>
          <w:color w:val="000000"/>
        </w:rPr>
        <w:t xml:space="preserve"> z wyrównywaniem poziom u czerni;</w:t>
      </w:r>
    </w:p>
    <w:p w14:paraId="5E5214E4" w14:textId="77777777" w:rsidR="003D6D09" w:rsidRPr="003D6D09" w:rsidRDefault="003D6D09" w:rsidP="003D6D09">
      <w:pPr>
        <w:pStyle w:val="Standard"/>
        <w:jc w:val="both"/>
        <w:rPr>
          <w:rFonts w:ascii="Tahoma" w:hAnsi="Tahoma" w:cs="Tahoma"/>
          <w:color w:val="000000"/>
        </w:rPr>
      </w:pPr>
    </w:p>
    <w:p w14:paraId="0DF865AB"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 xml:space="preserve">8. projekcja </w:t>
      </w:r>
      <w:proofErr w:type="spellStart"/>
      <w:r w:rsidRPr="003D6D09">
        <w:rPr>
          <w:rFonts w:ascii="Tahoma" w:hAnsi="Tahoma" w:cs="Tahoma"/>
          <w:color w:val="000000"/>
        </w:rPr>
        <w:t>side</w:t>
      </w:r>
      <w:proofErr w:type="spellEnd"/>
      <w:r w:rsidRPr="003D6D09">
        <w:rPr>
          <w:rFonts w:ascii="Tahoma" w:hAnsi="Tahoma" w:cs="Tahoma"/>
          <w:color w:val="000000"/>
        </w:rPr>
        <w:t>-by-</w:t>
      </w:r>
      <w:proofErr w:type="spellStart"/>
      <w:r w:rsidRPr="003D6D09">
        <w:rPr>
          <w:rFonts w:ascii="Tahoma" w:hAnsi="Tahoma" w:cs="Tahoma"/>
          <w:color w:val="000000"/>
        </w:rPr>
        <w:t>side</w:t>
      </w:r>
      <w:proofErr w:type="spellEnd"/>
      <w:r w:rsidRPr="003D6D09">
        <w:rPr>
          <w:rFonts w:ascii="Tahoma" w:hAnsi="Tahoma" w:cs="Tahoma"/>
          <w:color w:val="000000"/>
        </w:rPr>
        <w:t xml:space="preserve"> z dwóch niezależnych źródeł jednocześnie;</w:t>
      </w:r>
    </w:p>
    <w:p w14:paraId="0D6107BF" w14:textId="77777777" w:rsidR="003D6D09" w:rsidRPr="003D6D09" w:rsidRDefault="003D6D09" w:rsidP="003D6D09">
      <w:pPr>
        <w:pStyle w:val="Standard"/>
        <w:jc w:val="both"/>
        <w:rPr>
          <w:rFonts w:ascii="Tahoma" w:hAnsi="Tahoma" w:cs="Tahoma"/>
          <w:color w:val="000000"/>
        </w:rPr>
      </w:pPr>
    </w:p>
    <w:p w14:paraId="5E72EDD2"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ab/>
        <w:t>9. praca 24/7.</w:t>
      </w:r>
    </w:p>
    <w:p w14:paraId="7A1A7D68" w14:textId="77777777" w:rsidR="003D6D09" w:rsidRPr="003D6D09" w:rsidRDefault="003D6D09" w:rsidP="003D6D09">
      <w:pPr>
        <w:pStyle w:val="Standard"/>
        <w:jc w:val="both"/>
        <w:rPr>
          <w:rFonts w:ascii="Tahoma" w:hAnsi="Tahoma" w:cs="Tahoma"/>
          <w:color w:val="000000"/>
        </w:rPr>
      </w:pPr>
    </w:p>
    <w:p w14:paraId="654A031A"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Gwarancja producenta o długości min. 2 lat lub 20000 h pracy (zależnie co nastąpi pierwsze) na urządzenie i źródło światła;</w:t>
      </w:r>
    </w:p>
    <w:p w14:paraId="6365F441"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Inne wymagania: oprogramowanie do monitorowania stanu projektora, czarna obudowa; dedykowana pokrywa maskująca panel przyłączy i podłączone okablowanie.</w:t>
      </w:r>
    </w:p>
    <w:p w14:paraId="59584C76"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Szkolenie całego pracującego zespołu realizatorów audio – video z obsługi oprogramowania dedykowanego do projektorów, obsługi samych urządzeń m.in. funkcji </w:t>
      </w:r>
      <w:proofErr w:type="spellStart"/>
      <w:r w:rsidRPr="003D6D09">
        <w:rPr>
          <w:rFonts w:ascii="Tahoma" w:hAnsi="Tahoma" w:cs="Tahoma"/>
          <w:color w:val="000000"/>
        </w:rPr>
        <w:t>edge-blendingu</w:t>
      </w:r>
      <w:proofErr w:type="spellEnd"/>
      <w:r w:rsidRPr="003D6D09">
        <w:rPr>
          <w:rFonts w:ascii="Tahoma" w:hAnsi="Tahoma" w:cs="Tahoma"/>
          <w:color w:val="000000"/>
        </w:rPr>
        <w:t xml:space="preserve">, projekcji </w:t>
      </w:r>
      <w:proofErr w:type="spellStart"/>
      <w:r w:rsidRPr="003D6D09">
        <w:rPr>
          <w:rFonts w:ascii="Tahoma" w:hAnsi="Tahoma" w:cs="Tahoma"/>
          <w:color w:val="000000"/>
        </w:rPr>
        <w:t>side</w:t>
      </w:r>
      <w:proofErr w:type="spellEnd"/>
      <w:r w:rsidRPr="003D6D09">
        <w:rPr>
          <w:rFonts w:ascii="Tahoma" w:hAnsi="Tahoma" w:cs="Tahoma"/>
          <w:color w:val="000000"/>
        </w:rPr>
        <w:t>-by-</w:t>
      </w:r>
      <w:proofErr w:type="spellStart"/>
      <w:r w:rsidRPr="003D6D09">
        <w:rPr>
          <w:rFonts w:ascii="Tahoma" w:hAnsi="Tahoma" w:cs="Tahoma"/>
          <w:color w:val="000000"/>
        </w:rPr>
        <w:t>side</w:t>
      </w:r>
      <w:proofErr w:type="spellEnd"/>
      <w:r w:rsidRPr="003D6D09">
        <w:rPr>
          <w:rFonts w:ascii="Tahoma" w:hAnsi="Tahoma" w:cs="Tahoma"/>
          <w:color w:val="000000"/>
        </w:rPr>
        <w:t>. Czas szkolenia to minimum dwa spotkania po 4h.</w:t>
      </w:r>
    </w:p>
    <w:p w14:paraId="50AF163F" w14:textId="77777777" w:rsidR="003D6D09" w:rsidRPr="003D6D09" w:rsidRDefault="003D6D09" w:rsidP="003D6D09">
      <w:pPr>
        <w:pStyle w:val="Standard"/>
        <w:jc w:val="both"/>
        <w:rPr>
          <w:rFonts w:ascii="Tahoma" w:hAnsi="Tahoma" w:cs="Tahoma"/>
          <w:color w:val="000000"/>
        </w:rPr>
      </w:pPr>
    </w:p>
    <w:p w14:paraId="67F54653" w14:textId="77777777"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Realizacja zamówienia  jest podzielona na etapy:</w:t>
      </w:r>
    </w:p>
    <w:p w14:paraId="4797DD61" w14:textId="7D87AFDE"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w:t>
      </w:r>
      <w:r>
        <w:rPr>
          <w:rFonts w:ascii="Tahoma" w:hAnsi="Tahoma" w:cs="Tahoma"/>
          <w:color w:val="000000"/>
        </w:rPr>
        <w:t>d</w:t>
      </w:r>
      <w:r w:rsidRPr="003D6D09">
        <w:rPr>
          <w:rFonts w:ascii="Tahoma" w:hAnsi="Tahoma" w:cs="Tahoma"/>
          <w:color w:val="000000"/>
        </w:rPr>
        <w:t>ostawa sprzętu wraz z pierwszym szkoleniem i podpisaniem protokołu odbioru</w:t>
      </w:r>
      <w:r>
        <w:rPr>
          <w:rFonts w:ascii="Tahoma" w:hAnsi="Tahoma" w:cs="Tahoma"/>
          <w:color w:val="000000"/>
        </w:rPr>
        <w:t>,</w:t>
      </w:r>
    </w:p>
    <w:p w14:paraId="2814BC6A" w14:textId="2625D410"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w:t>
      </w:r>
      <w:r>
        <w:rPr>
          <w:rFonts w:ascii="Tahoma" w:hAnsi="Tahoma" w:cs="Tahoma"/>
          <w:color w:val="000000"/>
        </w:rPr>
        <w:t>s</w:t>
      </w:r>
      <w:r w:rsidRPr="003D6D09">
        <w:rPr>
          <w:rFonts w:ascii="Tahoma" w:hAnsi="Tahoma" w:cs="Tahoma"/>
          <w:color w:val="000000"/>
        </w:rPr>
        <w:t>prawdzenie uchwytu zrobionego przez Teatr, asystowanie podczas montażu i kalibracja projektorów po</w:t>
      </w:r>
      <w:r>
        <w:rPr>
          <w:rFonts w:ascii="Tahoma" w:hAnsi="Tahoma" w:cs="Tahoma"/>
          <w:color w:val="000000"/>
        </w:rPr>
        <w:t>,</w:t>
      </w:r>
    </w:p>
    <w:p w14:paraId="3E8CF0BF" w14:textId="3FF392D5" w:rsidR="003D6D09" w:rsidRPr="003D6D09" w:rsidRDefault="003D6D09" w:rsidP="003D6D09">
      <w:pPr>
        <w:pStyle w:val="Standard"/>
        <w:jc w:val="both"/>
        <w:rPr>
          <w:rFonts w:ascii="Tahoma" w:hAnsi="Tahoma" w:cs="Tahoma"/>
          <w:color w:val="000000"/>
        </w:rPr>
      </w:pPr>
      <w:r w:rsidRPr="003D6D09">
        <w:rPr>
          <w:rFonts w:ascii="Tahoma" w:hAnsi="Tahoma" w:cs="Tahoma"/>
          <w:color w:val="000000"/>
        </w:rPr>
        <w:t xml:space="preserve">- </w:t>
      </w:r>
      <w:r>
        <w:rPr>
          <w:rFonts w:ascii="Tahoma" w:hAnsi="Tahoma" w:cs="Tahoma"/>
          <w:color w:val="000000"/>
        </w:rPr>
        <w:t>d</w:t>
      </w:r>
      <w:r w:rsidRPr="003D6D09">
        <w:rPr>
          <w:rFonts w:ascii="Tahoma" w:hAnsi="Tahoma" w:cs="Tahoma"/>
          <w:color w:val="000000"/>
        </w:rPr>
        <w:t>rugie szkolenie</w:t>
      </w:r>
      <w:r>
        <w:rPr>
          <w:rFonts w:ascii="Tahoma" w:hAnsi="Tahoma" w:cs="Tahoma"/>
          <w:color w:val="000000"/>
        </w:rPr>
        <w:t>.</w:t>
      </w:r>
    </w:p>
    <w:p w14:paraId="2670943F" w14:textId="77777777" w:rsidR="00FB3D86" w:rsidRPr="007F1A3F" w:rsidRDefault="00FB3D86" w:rsidP="00CA7A2D">
      <w:pPr>
        <w:jc w:val="both"/>
        <w:rPr>
          <w:rStyle w:val="Brak"/>
          <w:rFonts w:ascii="Tahoma" w:hAnsi="Tahoma" w:cs="Tahoma"/>
          <w:b/>
          <w:bCs/>
          <w:sz w:val="24"/>
          <w:szCs w:val="24"/>
          <w:u w:val="single"/>
        </w:rPr>
      </w:pPr>
    </w:p>
    <w:p w14:paraId="40518C9E" w14:textId="77777777" w:rsidR="003574B4" w:rsidRPr="007F1A3F" w:rsidRDefault="003574B4" w:rsidP="003574B4">
      <w:pPr>
        <w:jc w:val="both"/>
        <w:rPr>
          <w:rStyle w:val="Brak"/>
          <w:rFonts w:ascii="Tahoma" w:hAnsi="Tahoma" w:cs="Tahoma"/>
          <w:b/>
          <w:bCs/>
          <w:sz w:val="24"/>
          <w:szCs w:val="24"/>
        </w:rPr>
      </w:pPr>
      <w:r w:rsidRPr="007F1A3F">
        <w:rPr>
          <w:rStyle w:val="Brak"/>
          <w:rFonts w:ascii="Tahoma" w:hAnsi="Tahoma" w:cs="Tahoma"/>
          <w:b/>
          <w:bCs/>
          <w:sz w:val="24"/>
          <w:szCs w:val="24"/>
        </w:rPr>
        <w:t>6. Termin wykonania zamówienia.</w:t>
      </w:r>
    </w:p>
    <w:p w14:paraId="138C718D" w14:textId="77777777" w:rsidR="003574B4" w:rsidRPr="007F1A3F" w:rsidRDefault="003574B4" w:rsidP="003574B4">
      <w:pPr>
        <w:jc w:val="both"/>
        <w:rPr>
          <w:rStyle w:val="Brak"/>
          <w:rFonts w:ascii="Tahoma" w:hAnsi="Tahoma" w:cs="Tahoma"/>
          <w:bCs/>
          <w:sz w:val="24"/>
          <w:szCs w:val="24"/>
        </w:rPr>
      </w:pPr>
    </w:p>
    <w:p w14:paraId="658992EE" w14:textId="3CC60C7B" w:rsidR="002610DF" w:rsidRPr="007F1A3F" w:rsidRDefault="003574B4" w:rsidP="003574B4">
      <w:pPr>
        <w:jc w:val="both"/>
        <w:rPr>
          <w:rStyle w:val="Brak"/>
          <w:rFonts w:ascii="Tahoma" w:hAnsi="Tahoma" w:cs="Tahoma"/>
          <w:bCs/>
          <w:sz w:val="24"/>
          <w:szCs w:val="24"/>
        </w:rPr>
      </w:pPr>
      <w:r w:rsidRPr="007F1A3F">
        <w:rPr>
          <w:rStyle w:val="Brak"/>
          <w:rFonts w:ascii="Tahoma" w:hAnsi="Tahoma" w:cs="Tahoma"/>
          <w:bCs/>
          <w:sz w:val="24"/>
          <w:szCs w:val="24"/>
        </w:rPr>
        <w:t xml:space="preserve">Wykonawca zobowiązany jest zrealizować przedmiot zamówienia w </w:t>
      </w:r>
      <w:r w:rsidR="009D6EC5">
        <w:rPr>
          <w:rStyle w:val="Brak"/>
          <w:rFonts w:ascii="Tahoma" w:hAnsi="Tahoma" w:cs="Tahoma"/>
          <w:bCs/>
          <w:sz w:val="24"/>
          <w:szCs w:val="24"/>
        </w:rPr>
        <w:t xml:space="preserve">nieprzekraczalnym terminie do dnia </w:t>
      </w:r>
      <w:r w:rsidR="009D6EC5" w:rsidRPr="009D6EC5">
        <w:rPr>
          <w:rStyle w:val="Brak"/>
          <w:rFonts w:ascii="Tahoma" w:hAnsi="Tahoma" w:cs="Tahoma"/>
          <w:bCs/>
          <w:sz w:val="24"/>
          <w:szCs w:val="24"/>
        </w:rPr>
        <w:t>10.12.2021</w:t>
      </w:r>
      <w:r w:rsidR="009D6EC5">
        <w:rPr>
          <w:rStyle w:val="Brak"/>
          <w:rFonts w:ascii="Tahoma" w:hAnsi="Tahoma" w:cs="Tahoma"/>
          <w:bCs/>
          <w:sz w:val="24"/>
          <w:szCs w:val="24"/>
        </w:rPr>
        <w:t xml:space="preserve"> r.</w:t>
      </w:r>
    </w:p>
    <w:p w14:paraId="36F2E8E5" w14:textId="77777777" w:rsidR="00BF114C" w:rsidRPr="007F1A3F" w:rsidRDefault="00BF114C" w:rsidP="003574B4">
      <w:pPr>
        <w:jc w:val="both"/>
        <w:rPr>
          <w:rStyle w:val="Brak"/>
          <w:rFonts w:ascii="Tahoma" w:hAnsi="Tahoma" w:cs="Tahoma"/>
          <w:bCs/>
          <w:sz w:val="24"/>
          <w:szCs w:val="24"/>
        </w:rPr>
      </w:pPr>
    </w:p>
    <w:p w14:paraId="511C35BC" w14:textId="77777777" w:rsidR="007A32C6" w:rsidRPr="007F1A3F" w:rsidRDefault="007A32C6" w:rsidP="007A32C6">
      <w:pPr>
        <w:jc w:val="both"/>
        <w:rPr>
          <w:rStyle w:val="Brak"/>
          <w:rFonts w:ascii="Tahoma" w:hAnsi="Tahoma" w:cs="Tahoma"/>
          <w:b/>
          <w:bCs/>
          <w:sz w:val="24"/>
          <w:szCs w:val="24"/>
        </w:rPr>
      </w:pPr>
      <w:r w:rsidRPr="007F1A3F">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7F1A3F" w:rsidRDefault="007A32C6" w:rsidP="007A32C6">
      <w:pPr>
        <w:jc w:val="both"/>
        <w:rPr>
          <w:rStyle w:val="Brak"/>
          <w:rFonts w:ascii="Tahoma" w:hAnsi="Tahoma" w:cs="Tahoma"/>
          <w:bCs/>
          <w:sz w:val="24"/>
          <w:szCs w:val="24"/>
        </w:rPr>
      </w:pPr>
    </w:p>
    <w:p w14:paraId="6973D6BE" w14:textId="194AB9B3" w:rsidR="002610DF" w:rsidRPr="007F1A3F" w:rsidRDefault="007A32C6" w:rsidP="007A32C6">
      <w:pPr>
        <w:jc w:val="both"/>
        <w:rPr>
          <w:rStyle w:val="Brak"/>
          <w:rFonts w:ascii="Tahoma" w:hAnsi="Tahoma" w:cs="Tahoma"/>
          <w:bCs/>
          <w:sz w:val="24"/>
          <w:szCs w:val="24"/>
        </w:rPr>
      </w:pPr>
      <w:r w:rsidRPr="007F1A3F">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7F1A3F" w:rsidRDefault="007A32C6" w:rsidP="007A32C6">
      <w:pPr>
        <w:jc w:val="both"/>
        <w:rPr>
          <w:rStyle w:val="Brak"/>
          <w:rFonts w:ascii="Tahoma" w:hAnsi="Tahoma" w:cs="Tahoma"/>
          <w:bCs/>
          <w:sz w:val="24"/>
          <w:szCs w:val="24"/>
        </w:rPr>
      </w:pPr>
    </w:p>
    <w:p w14:paraId="43D915D9" w14:textId="3CE8392B" w:rsidR="007A32C6" w:rsidRPr="007F1A3F" w:rsidRDefault="00022BEF" w:rsidP="00D72EC1">
      <w:pPr>
        <w:jc w:val="both"/>
        <w:rPr>
          <w:rStyle w:val="Brak"/>
          <w:rFonts w:ascii="Tahoma" w:hAnsi="Tahoma" w:cs="Tahoma"/>
          <w:b/>
          <w:bCs/>
          <w:sz w:val="24"/>
          <w:szCs w:val="24"/>
        </w:rPr>
      </w:pPr>
      <w:r w:rsidRPr="007F1A3F">
        <w:rPr>
          <w:rStyle w:val="Brak"/>
          <w:rFonts w:ascii="Tahoma" w:hAnsi="Tahoma" w:cs="Tahoma"/>
          <w:b/>
          <w:bCs/>
          <w:sz w:val="24"/>
          <w:szCs w:val="24"/>
        </w:rPr>
        <w:lastRenderedPageBreak/>
        <w:t>8. Informacje o środkach komunikacji elektronicznej, przy użyciu których</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Zamawiający będzie komunikował się z wykonawcami, oraz informacje o</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wymaganiach technicznych i organizacyjnych sporządzania, wysyłania i</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odbierania korespondencji elektronicznej.</w:t>
      </w:r>
    </w:p>
    <w:p w14:paraId="33E6063B" w14:textId="1A89D695" w:rsidR="00D72EC1" w:rsidRPr="007F1A3F" w:rsidRDefault="00D72EC1" w:rsidP="00D72EC1">
      <w:pPr>
        <w:jc w:val="both"/>
        <w:rPr>
          <w:rStyle w:val="Brak"/>
          <w:rFonts w:ascii="Tahoma" w:hAnsi="Tahoma" w:cs="Tahoma"/>
          <w:b/>
          <w:bCs/>
          <w:sz w:val="24"/>
          <w:szCs w:val="24"/>
        </w:rPr>
      </w:pPr>
    </w:p>
    <w:p w14:paraId="7658388E" w14:textId="3691F1FB" w:rsidR="00AA3AC8" w:rsidRPr="007F1A3F" w:rsidRDefault="00AA3AC8" w:rsidP="00AA3AC8">
      <w:pPr>
        <w:jc w:val="both"/>
        <w:rPr>
          <w:rFonts w:ascii="Tahoma" w:hAnsi="Tahoma" w:cs="Tahoma"/>
          <w:sz w:val="24"/>
          <w:szCs w:val="24"/>
        </w:rPr>
      </w:pPr>
      <w:r w:rsidRPr="007F1A3F">
        <w:rPr>
          <w:rStyle w:val="Brak"/>
          <w:rFonts w:ascii="Tahoma" w:hAnsi="Tahoma" w:cs="Tahoma"/>
          <w:bCs/>
          <w:sz w:val="24"/>
          <w:szCs w:val="24"/>
        </w:rPr>
        <w:t>1. W postępowaniu o udzielenie zamówienia komunikacja między Zamawiającym</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a Wykonawcami odbywa się drogą elektroniczną przy użyciu </w:t>
      </w:r>
      <w:proofErr w:type="spellStart"/>
      <w:r w:rsidRPr="007F1A3F">
        <w:rPr>
          <w:rStyle w:val="Brak"/>
          <w:rFonts w:ascii="Tahoma" w:hAnsi="Tahoma" w:cs="Tahoma"/>
          <w:bCs/>
          <w:sz w:val="24"/>
          <w:szCs w:val="24"/>
        </w:rPr>
        <w:t>miniPortalu</w:t>
      </w:r>
      <w:proofErr w:type="spellEnd"/>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https://miniportal.uzp.gov.pl/, </w:t>
      </w:r>
      <w:proofErr w:type="spellStart"/>
      <w:r w:rsidRPr="007F1A3F">
        <w:rPr>
          <w:rStyle w:val="Brak"/>
          <w:rFonts w:ascii="Tahoma" w:hAnsi="Tahoma" w:cs="Tahoma"/>
          <w:bCs/>
          <w:sz w:val="24"/>
          <w:szCs w:val="24"/>
        </w:rPr>
        <w:t>ePUAPu</w:t>
      </w:r>
      <w:proofErr w:type="spellEnd"/>
      <w:r w:rsidRPr="007F1A3F">
        <w:rPr>
          <w:rStyle w:val="Brak"/>
          <w:rFonts w:ascii="Tahoma" w:hAnsi="Tahoma" w:cs="Tahoma"/>
          <w:bCs/>
          <w:sz w:val="24"/>
          <w:szCs w:val="24"/>
        </w:rPr>
        <w:t xml:space="preserve"> </w:t>
      </w:r>
      <w:hyperlink r:id="rId10" w:history="1">
        <w:r w:rsidR="0055245F" w:rsidRPr="007F1A3F">
          <w:rPr>
            <w:rStyle w:val="Hipercze"/>
            <w:rFonts w:ascii="Tahoma" w:hAnsi="Tahoma" w:cs="Tahoma"/>
            <w:bCs/>
            <w:sz w:val="24"/>
            <w:szCs w:val="24"/>
          </w:rPr>
          <w:t>https://epuap.gov.pl/wps/portal</w:t>
        </w:r>
      </w:hyperlink>
      <w:r w:rsidR="0055245F" w:rsidRPr="007F1A3F">
        <w:rPr>
          <w:rStyle w:val="Brak"/>
          <w:rFonts w:ascii="Tahoma" w:hAnsi="Tahoma" w:cs="Tahoma"/>
          <w:bCs/>
          <w:sz w:val="24"/>
          <w:szCs w:val="24"/>
        </w:rPr>
        <w:t xml:space="preserve"> </w:t>
      </w:r>
      <w:r w:rsidR="009C3478" w:rsidRPr="007F1A3F">
        <w:rPr>
          <w:rStyle w:val="Brak"/>
          <w:rFonts w:ascii="Tahoma" w:hAnsi="Tahoma" w:cs="Tahoma"/>
          <w:bCs/>
          <w:sz w:val="24"/>
          <w:szCs w:val="24"/>
        </w:rPr>
        <w:t xml:space="preserve">(składanie ofert) </w:t>
      </w:r>
      <w:r w:rsidR="0055245F" w:rsidRPr="007F1A3F">
        <w:rPr>
          <w:rStyle w:val="Brak"/>
          <w:rFonts w:ascii="Tahoma" w:hAnsi="Tahoma" w:cs="Tahoma"/>
          <w:bCs/>
          <w:sz w:val="24"/>
          <w:szCs w:val="24"/>
        </w:rPr>
        <w:t xml:space="preserve">oraz </w:t>
      </w:r>
      <w:r w:rsidR="00902BD3" w:rsidRPr="007F1A3F">
        <w:rPr>
          <w:rStyle w:val="Brak"/>
          <w:rFonts w:ascii="Tahoma" w:hAnsi="Tahoma" w:cs="Tahoma"/>
          <w:bCs/>
          <w:sz w:val="24"/>
          <w:szCs w:val="24"/>
        </w:rPr>
        <w:t xml:space="preserve">poczty elektronicznej </w:t>
      </w:r>
      <w:hyperlink r:id="rId11" w:history="1">
        <w:r w:rsidR="004F0943" w:rsidRPr="007F1A3F">
          <w:rPr>
            <w:rStyle w:val="Hipercze"/>
            <w:rFonts w:ascii="Tahoma" w:hAnsi="Tahoma" w:cs="Tahoma"/>
            <w:sz w:val="24"/>
            <w:szCs w:val="24"/>
          </w:rPr>
          <w:t>zamowienia@teatrateneum.pl</w:t>
        </w:r>
      </w:hyperlink>
      <w:r w:rsidR="009C3478" w:rsidRPr="007F1A3F">
        <w:rPr>
          <w:rFonts w:ascii="Tahoma" w:hAnsi="Tahoma" w:cs="Tahoma"/>
          <w:sz w:val="24"/>
          <w:szCs w:val="24"/>
        </w:rPr>
        <w:t xml:space="preserve"> (pozostała komunikacja).</w:t>
      </w:r>
    </w:p>
    <w:p w14:paraId="1F2F1FA9" w14:textId="77777777" w:rsidR="00DB025C" w:rsidRPr="007F1A3F" w:rsidRDefault="00DB025C" w:rsidP="00AA3AC8">
      <w:pPr>
        <w:jc w:val="both"/>
        <w:rPr>
          <w:rStyle w:val="Brak"/>
          <w:rFonts w:ascii="Tahoma" w:hAnsi="Tahoma" w:cs="Tahoma"/>
          <w:bCs/>
          <w:sz w:val="24"/>
          <w:szCs w:val="24"/>
        </w:rPr>
      </w:pPr>
    </w:p>
    <w:p w14:paraId="1A79D1EE" w14:textId="46F51902"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2. Wykonawca zamierzający wziąć udział w postępowaniu o udzielenie zamówienia</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publicznego, musi posiadać konto na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Wykonawca posiadający konto na</w:t>
      </w:r>
      <w:r w:rsidR="00DB025C" w:rsidRPr="007F1A3F">
        <w:rPr>
          <w:rStyle w:val="Brak"/>
          <w:rFonts w:ascii="Tahoma" w:hAnsi="Tahoma" w:cs="Tahoma"/>
          <w:bCs/>
          <w:sz w:val="24"/>
          <w:szCs w:val="24"/>
        </w:rPr>
        <w:t xml:space="preserve">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ma dostęp do formularzy: złożenia, zmiany, wycofania oferty lub wniosku</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oraz do formularza do komunikacji.</w:t>
      </w:r>
    </w:p>
    <w:p w14:paraId="330E5FE0" w14:textId="77777777" w:rsidR="00DB025C" w:rsidRPr="007F1A3F" w:rsidRDefault="00DB025C" w:rsidP="00AA3AC8">
      <w:pPr>
        <w:jc w:val="both"/>
        <w:rPr>
          <w:rStyle w:val="Brak"/>
          <w:rFonts w:ascii="Tahoma" w:hAnsi="Tahoma" w:cs="Tahoma"/>
          <w:bCs/>
          <w:sz w:val="24"/>
          <w:szCs w:val="24"/>
        </w:rPr>
      </w:pPr>
    </w:p>
    <w:p w14:paraId="0AA1D05B" w14:textId="1A5B9196"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3. Wymagania techniczne i organizacyjne wysyłania i odbierania korespondencji</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elektronicznej przekazywanej przy ich użyciu, opisane zostały w Regulaminie</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korzystania z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xml:space="preserve"> dostępnym pod adresem</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https://miniportal.uzp.gov.pl/WarunkiUslugi.aspx oraz Regulaminie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w:t>
      </w:r>
    </w:p>
    <w:p w14:paraId="45ECDE1D" w14:textId="77777777" w:rsidR="00DB025C" w:rsidRPr="007F1A3F" w:rsidRDefault="00DB025C" w:rsidP="00AA3AC8">
      <w:pPr>
        <w:jc w:val="both"/>
        <w:rPr>
          <w:rStyle w:val="Brak"/>
          <w:rFonts w:ascii="Tahoma" w:hAnsi="Tahoma" w:cs="Tahoma"/>
          <w:bCs/>
          <w:sz w:val="24"/>
          <w:szCs w:val="24"/>
        </w:rPr>
      </w:pPr>
    </w:p>
    <w:p w14:paraId="67B8C2B0" w14:textId="70526DDF"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4. Wykonawca przystępując do niniejszego postępowania o udzielenie zamówienia</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publicznego, akceptuje warunki korzystania z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określone</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Regulaminie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xml:space="preserve"> oraz zobowiązuje się korzystając z </w:t>
      </w:r>
      <w:proofErr w:type="spellStart"/>
      <w:r w:rsidRPr="007F1A3F">
        <w:rPr>
          <w:rStyle w:val="Brak"/>
          <w:rFonts w:ascii="Tahoma" w:hAnsi="Tahoma" w:cs="Tahoma"/>
          <w:bCs/>
          <w:sz w:val="24"/>
          <w:szCs w:val="24"/>
        </w:rPr>
        <w:t>miniPortalu</w:t>
      </w:r>
      <w:proofErr w:type="spellEnd"/>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przestrzegać postanowień tego regulaminu.</w:t>
      </w:r>
    </w:p>
    <w:p w14:paraId="690AF100" w14:textId="77777777" w:rsidR="00DB025C" w:rsidRPr="007F1A3F" w:rsidRDefault="00DB025C" w:rsidP="00AA3AC8">
      <w:pPr>
        <w:jc w:val="both"/>
        <w:rPr>
          <w:rStyle w:val="Brak"/>
          <w:rFonts w:ascii="Tahoma" w:hAnsi="Tahoma" w:cs="Tahoma"/>
          <w:bCs/>
          <w:sz w:val="24"/>
          <w:szCs w:val="24"/>
        </w:rPr>
      </w:pPr>
    </w:p>
    <w:p w14:paraId="6526F18B" w14:textId="22DB9034"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5. Maksymalny rozmiar plików przesyłanych za pośrednictwem dedykowanych</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formularzy do: złożenia i wycofania oferty oraz do komunikacji wynosi 150 MB</w:t>
      </w:r>
      <w:r w:rsidR="009C3478" w:rsidRPr="007F1A3F">
        <w:rPr>
          <w:rStyle w:val="Brak"/>
          <w:rFonts w:ascii="Tahoma" w:hAnsi="Tahoma" w:cs="Tahoma"/>
          <w:bCs/>
          <w:sz w:val="24"/>
          <w:szCs w:val="24"/>
        </w:rPr>
        <w:t xml:space="preserve"> (po zaszyfrowaniu ofert).</w:t>
      </w:r>
    </w:p>
    <w:p w14:paraId="343030AA" w14:textId="77777777" w:rsidR="00DB025C" w:rsidRPr="007F1A3F" w:rsidRDefault="00DB025C" w:rsidP="00AA3AC8">
      <w:pPr>
        <w:jc w:val="both"/>
        <w:rPr>
          <w:rStyle w:val="Brak"/>
          <w:rFonts w:ascii="Tahoma" w:hAnsi="Tahoma" w:cs="Tahoma"/>
          <w:bCs/>
          <w:sz w:val="24"/>
          <w:szCs w:val="24"/>
        </w:rPr>
      </w:pPr>
    </w:p>
    <w:p w14:paraId="356392C5" w14:textId="13537D44"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 xml:space="preserve">6. Za datę przekazania oferty, oświadczenia, o którym mowa w art. 125 ust. 1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podmiotowych środków dowodowych, przedmiotowych środków dowodowych oraz</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innych informacji, oświadczeń lub dokumentów, przekazywanych</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postępowaniu, przyjmuje się datę ich przekazania na </w:t>
      </w:r>
      <w:r w:rsidR="002D1A73" w:rsidRPr="007F1A3F">
        <w:rPr>
          <w:rStyle w:val="Brak"/>
          <w:rFonts w:ascii="Tahoma" w:hAnsi="Tahoma" w:cs="Tahoma"/>
          <w:bCs/>
          <w:sz w:val="24"/>
          <w:szCs w:val="24"/>
        </w:rPr>
        <w:t>odpowiednią platformę.</w:t>
      </w:r>
    </w:p>
    <w:p w14:paraId="061D70F5" w14:textId="77777777" w:rsidR="00DB025C" w:rsidRPr="007F1A3F" w:rsidRDefault="00DB025C" w:rsidP="00AA3AC8">
      <w:pPr>
        <w:jc w:val="both"/>
        <w:rPr>
          <w:rStyle w:val="Brak"/>
          <w:rFonts w:ascii="Tahoma" w:hAnsi="Tahoma" w:cs="Tahoma"/>
          <w:bCs/>
          <w:sz w:val="24"/>
          <w:szCs w:val="24"/>
        </w:rPr>
      </w:pPr>
    </w:p>
    <w:p w14:paraId="5B9916F4" w14:textId="35C3A673"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7. W postępowaniu o udzielenie zamówienia korespondencja elektroniczna (inna niż</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oferta Wykonawcy i załączniki do oferty) odbywa się </w:t>
      </w:r>
      <w:r w:rsidR="0057054B" w:rsidRPr="007F1A3F">
        <w:rPr>
          <w:rStyle w:val="Brak"/>
          <w:rFonts w:ascii="Tahoma" w:hAnsi="Tahoma" w:cs="Tahoma"/>
          <w:bCs/>
          <w:sz w:val="24"/>
          <w:szCs w:val="24"/>
        </w:rPr>
        <w:t xml:space="preserve">za pomocą poczty elektronicznej, email: </w:t>
      </w:r>
      <w:r w:rsidR="002D1A73" w:rsidRPr="007F1A3F">
        <w:rPr>
          <w:rFonts w:ascii="Tahoma" w:hAnsi="Tahoma" w:cs="Tahoma"/>
          <w:sz w:val="24"/>
          <w:szCs w:val="24"/>
        </w:rPr>
        <w:t>zamowienia@teatrateneum.pl</w:t>
      </w:r>
      <w:r w:rsidR="0057054B" w:rsidRPr="007F1A3F">
        <w:rPr>
          <w:rStyle w:val="Brak"/>
          <w:rFonts w:ascii="Tahoma" w:hAnsi="Tahoma" w:cs="Tahoma"/>
          <w:bCs/>
          <w:sz w:val="24"/>
          <w:szCs w:val="24"/>
        </w:rPr>
        <w:t xml:space="preserve">. </w:t>
      </w:r>
      <w:r w:rsidRPr="007F1A3F">
        <w:rPr>
          <w:rStyle w:val="Brak"/>
          <w:rFonts w:ascii="Tahoma" w:hAnsi="Tahoma" w:cs="Tahoma"/>
          <w:bCs/>
          <w:sz w:val="24"/>
          <w:szCs w:val="24"/>
        </w:rPr>
        <w:t>Korespondencja</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przesłana za pomocą tego formularza nie może być szyfrowana. We wszelkiej</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korespondencji związanej z niniejszym postępowaniem Zamawiający i Wykonawcy</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posługują się numerem ogłoszenia (BZP).</w:t>
      </w:r>
    </w:p>
    <w:p w14:paraId="68376DE6" w14:textId="77777777" w:rsidR="00DB025C" w:rsidRPr="007F1A3F" w:rsidRDefault="00DB025C" w:rsidP="00AA3AC8">
      <w:pPr>
        <w:jc w:val="both"/>
        <w:rPr>
          <w:rStyle w:val="Brak"/>
          <w:rFonts w:ascii="Tahoma" w:hAnsi="Tahoma" w:cs="Tahoma"/>
          <w:bCs/>
          <w:sz w:val="24"/>
          <w:szCs w:val="24"/>
        </w:rPr>
      </w:pPr>
    </w:p>
    <w:p w14:paraId="34F9E11B" w14:textId="4FF97BA5" w:rsidR="00D72EC1" w:rsidRPr="007F1A3F" w:rsidRDefault="006D2198" w:rsidP="006D2198">
      <w:pPr>
        <w:jc w:val="both"/>
        <w:rPr>
          <w:rStyle w:val="Brak"/>
          <w:rFonts w:ascii="Tahoma" w:hAnsi="Tahoma" w:cs="Tahoma"/>
          <w:bCs/>
          <w:sz w:val="24"/>
          <w:szCs w:val="24"/>
        </w:rPr>
      </w:pPr>
      <w:r w:rsidRPr="007F1A3F">
        <w:rPr>
          <w:rStyle w:val="Brak"/>
          <w:rFonts w:ascii="Tahoma" w:hAnsi="Tahoma" w:cs="Tahoma"/>
          <w:bCs/>
          <w:sz w:val="24"/>
          <w:szCs w:val="24"/>
        </w:rPr>
        <w:t xml:space="preserve">8. Skrzynki Teatru mają pojemność 2GB. Filtr antyspamowy domyślnie ustawiony na 5 (skala 8 stopniowa). Dostęp do skrzynek </w:t>
      </w:r>
      <w:proofErr w:type="spellStart"/>
      <w:r w:rsidRPr="007F1A3F">
        <w:rPr>
          <w:rStyle w:val="Brak"/>
          <w:rFonts w:ascii="Tahoma" w:hAnsi="Tahoma" w:cs="Tahoma"/>
          <w:bCs/>
          <w:sz w:val="24"/>
          <w:szCs w:val="24"/>
        </w:rPr>
        <w:t>webmail</w:t>
      </w:r>
      <w:proofErr w:type="spellEnd"/>
      <w:r w:rsidRPr="007F1A3F">
        <w:rPr>
          <w:rStyle w:val="Brak"/>
          <w:rFonts w:ascii="Tahoma" w:hAnsi="Tahoma" w:cs="Tahoma"/>
          <w:bCs/>
          <w:sz w:val="24"/>
          <w:szCs w:val="24"/>
        </w:rPr>
        <w:t xml:space="preserve"> po SSL lub </w:t>
      </w:r>
      <w:proofErr w:type="spellStart"/>
      <w:r w:rsidRPr="007F1A3F">
        <w:rPr>
          <w:rStyle w:val="Brak"/>
          <w:rFonts w:ascii="Tahoma" w:hAnsi="Tahoma" w:cs="Tahoma"/>
          <w:bCs/>
          <w:sz w:val="24"/>
          <w:szCs w:val="24"/>
        </w:rPr>
        <w:t>imap</w:t>
      </w:r>
      <w:proofErr w:type="spellEnd"/>
      <w:r w:rsidRPr="007F1A3F">
        <w:rPr>
          <w:rStyle w:val="Brak"/>
          <w:rFonts w:ascii="Tahoma" w:hAnsi="Tahoma" w:cs="Tahoma"/>
          <w:bCs/>
          <w:sz w:val="24"/>
          <w:szCs w:val="24"/>
        </w:rPr>
        <w:t>/</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 xml:space="preserve"> z SSL + dodatkowa autoryzacja </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w:t>
      </w:r>
      <w:r w:rsidR="00130822" w:rsidRPr="007F1A3F">
        <w:rPr>
          <w:rStyle w:val="Brak"/>
          <w:rFonts w:ascii="Tahoma" w:hAnsi="Tahoma" w:cs="Tahoma"/>
          <w:bCs/>
          <w:sz w:val="24"/>
          <w:szCs w:val="24"/>
        </w:rPr>
        <w:t xml:space="preserve"> </w:t>
      </w:r>
      <w:r w:rsidRPr="007F1A3F">
        <w:rPr>
          <w:rStyle w:val="Brak"/>
          <w:rFonts w:ascii="Tahoma" w:hAnsi="Tahoma" w:cs="Tahoma"/>
          <w:bCs/>
          <w:sz w:val="24"/>
          <w:szCs w:val="24"/>
        </w:rPr>
        <w:t>Załączniki do 10MB.</w:t>
      </w:r>
      <w:r w:rsidR="00130822" w:rsidRPr="007F1A3F">
        <w:rPr>
          <w:rStyle w:val="Brak"/>
          <w:rFonts w:ascii="Tahoma" w:hAnsi="Tahoma" w:cs="Tahoma"/>
          <w:bCs/>
          <w:sz w:val="24"/>
          <w:szCs w:val="24"/>
        </w:rPr>
        <w:t xml:space="preserve"> </w:t>
      </w:r>
      <w:r w:rsidRPr="007F1A3F">
        <w:rPr>
          <w:rStyle w:val="Brak"/>
          <w:rFonts w:ascii="Tahoma" w:hAnsi="Tahoma" w:cs="Tahoma"/>
          <w:bCs/>
          <w:sz w:val="24"/>
          <w:szCs w:val="24"/>
        </w:rPr>
        <w:t>Łącze symetryczne 300/300Mb/s.</w:t>
      </w:r>
    </w:p>
    <w:p w14:paraId="31094674" w14:textId="4BE09DFE" w:rsidR="00130822" w:rsidRPr="007F1A3F" w:rsidRDefault="00130822" w:rsidP="006D2198">
      <w:pPr>
        <w:jc w:val="both"/>
        <w:rPr>
          <w:rStyle w:val="Brak"/>
          <w:rFonts w:ascii="Tahoma" w:hAnsi="Tahoma" w:cs="Tahoma"/>
          <w:bCs/>
          <w:sz w:val="24"/>
          <w:szCs w:val="24"/>
        </w:rPr>
      </w:pPr>
    </w:p>
    <w:p w14:paraId="03D26943" w14:textId="325D622D" w:rsidR="005A2394" w:rsidRPr="007F1A3F" w:rsidRDefault="00130822" w:rsidP="005A2394">
      <w:pPr>
        <w:jc w:val="both"/>
        <w:rPr>
          <w:rFonts w:ascii="Tahoma" w:hAnsi="Tahoma" w:cs="Tahoma"/>
          <w:bCs/>
          <w:sz w:val="24"/>
          <w:szCs w:val="24"/>
        </w:rPr>
      </w:pPr>
      <w:r w:rsidRPr="007F1A3F">
        <w:rPr>
          <w:rStyle w:val="Brak"/>
          <w:rFonts w:ascii="Tahoma" w:hAnsi="Tahoma" w:cs="Tahoma"/>
          <w:bCs/>
          <w:sz w:val="24"/>
          <w:szCs w:val="24"/>
        </w:rPr>
        <w:t>9. Dokumenty elektroniczne, oświadczenia lub elektroniczne kopie dokumentów lub oświadczeń składane są przez Wykonawcę za pośrednictwem poczty elektronicznej, na adres email</w:t>
      </w:r>
      <w:r w:rsidR="005A2394" w:rsidRPr="007F1A3F">
        <w:rPr>
          <w:rStyle w:val="Brak"/>
          <w:rFonts w:ascii="Tahoma" w:hAnsi="Tahoma" w:cs="Tahoma"/>
          <w:bCs/>
          <w:sz w:val="24"/>
          <w:szCs w:val="24"/>
        </w:rPr>
        <w:t xml:space="preserve"> </w:t>
      </w:r>
      <w:hyperlink r:id="rId12" w:history="1">
        <w:r w:rsidR="00D52886" w:rsidRPr="007F1A3F">
          <w:rPr>
            <w:rStyle w:val="Hipercze"/>
            <w:rFonts w:ascii="Tahoma" w:hAnsi="Tahoma" w:cs="Tahoma"/>
            <w:sz w:val="24"/>
            <w:szCs w:val="24"/>
          </w:rPr>
          <w:t>zamowienia@teatrateneum.pl</w:t>
        </w:r>
      </w:hyperlink>
      <w:r w:rsidR="005A2394" w:rsidRPr="007F1A3F">
        <w:rPr>
          <w:rStyle w:val="Brak"/>
          <w:rFonts w:ascii="Tahoma" w:hAnsi="Tahoma" w:cs="Tahoma"/>
          <w:bCs/>
          <w:sz w:val="24"/>
          <w:szCs w:val="24"/>
        </w:rPr>
        <w:t xml:space="preserve">. </w:t>
      </w:r>
      <w:r w:rsidRPr="007F1A3F">
        <w:rPr>
          <w:rStyle w:val="Brak"/>
          <w:rFonts w:ascii="Tahoma" w:hAnsi="Tahoma" w:cs="Tahoma"/>
          <w:bCs/>
          <w:sz w:val="24"/>
          <w:szCs w:val="24"/>
        </w:rPr>
        <w:t>Sposób sporządzenia dokumentów elektronicznych,</w:t>
      </w:r>
      <w:r w:rsidR="0089582F"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oświadczeń lub elektronicznych kopii dokumentów lub oświadczeń </w:t>
      </w:r>
      <w:r w:rsidRPr="007F1A3F">
        <w:rPr>
          <w:rStyle w:val="Brak"/>
          <w:rFonts w:ascii="Tahoma" w:hAnsi="Tahoma" w:cs="Tahoma"/>
          <w:bCs/>
          <w:sz w:val="24"/>
          <w:szCs w:val="24"/>
        </w:rPr>
        <w:lastRenderedPageBreak/>
        <w:t>musi być zgody</w:t>
      </w:r>
      <w:r w:rsidR="005A239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z wymaganiami określonymi w rozporządzeniu Prezesa Rady Ministrów </w:t>
      </w:r>
      <w:r w:rsidR="005A2394" w:rsidRPr="007F1A3F">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023EB1B4" w14:textId="77777777" w:rsidR="005A2394" w:rsidRPr="007F1A3F" w:rsidRDefault="005A2394" w:rsidP="005A2394">
      <w:pPr>
        <w:jc w:val="both"/>
        <w:rPr>
          <w:rStyle w:val="Brak"/>
          <w:rFonts w:ascii="Tahoma" w:hAnsi="Tahoma" w:cs="Tahoma"/>
          <w:bCs/>
          <w:sz w:val="24"/>
          <w:szCs w:val="24"/>
        </w:rPr>
      </w:pPr>
    </w:p>
    <w:p w14:paraId="0319E88D" w14:textId="24FD318F" w:rsidR="00130822" w:rsidRPr="007F1A3F" w:rsidRDefault="00130822" w:rsidP="00130822">
      <w:pPr>
        <w:jc w:val="both"/>
        <w:rPr>
          <w:rStyle w:val="Brak"/>
          <w:rFonts w:ascii="Tahoma" w:hAnsi="Tahoma" w:cs="Tahoma"/>
          <w:bCs/>
          <w:sz w:val="24"/>
          <w:szCs w:val="24"/>
        </w:rPr>
      </w:pPr>
      <w:r w:rsidRPr="007F1A3F">
        <w:rPr>
          <w:rStyle w:val="Brak"/>
          <w:rFonts w:ascii="Tahoma" w:hAnsi="Tahoma" w:cs="Tahoma"/>
          <w:bCs/>
          <w:sz w:val="24"/>
          <w:szCs w:val="24"/>
        </w:rPr>
        <w:t>10. Zamawiający nie przewiduje sposobu komunikowania się</w:t>
      </w:r>
      <w:r w:rsidR="00B660E0" w:rsidRPr="007F1A3F">
        <w:rPr>
          <w:rStyle w:val="Brak"/>
          <w:rFonts w:ascii="Tahoma" w:hAnsi="Tahoma" w:cs="Tahoma"/>
          <w:bCs/>
          <w:sz w:val="24"/>
          <w:szCs w:val="24"/>
        </w:rPr>
        <w:t xml:space="preserve"> </w:t>
      </w:r>
      <w:r w:rsidRPr="007F1A3F">
        <w:rPr>
          <w:rStyle w:val="Brak"/>
          <w:rFonts w:ascii="Tahoma" w:hAnsi="Tahoma" w:cs="Tahoma"/>
          <w:bCs/>
          <w:sz w:val="24"/>
          <w:szCs w:val="24"/>
        </w:rPr>
        <w:t>z Wykonawcami w inny sposób niż przy użyciu środków komunikacji elektronicznej,</w:t>
      </w:r>
      <w:r w:rsidR="00B660E0" w:rsidRPr="007F1A3F">
        <w:rPr>
          <w:rStyle w:val="Brak"/>
          <w:rFonts w:ascii="Tahoma" w:hAnsi="Tahoma" w:cs="Tahoma"/>
          <w:bCs/>
          <w:sz w:val="24"/>
          <w:szCs w:val="24"/>
        </w:rPr>
        <w:t xml:space="preserve"> </w:t>
      </w:r>
      <w:r w:rsidRPr="007F1A3F">
        <w:rPr>
          <w:rStyle w:val="Brak"/>
          <w:rFonts w:ascii="Tahoma" w:hAnsi="Tahoma" w:cs="Tahoma"/>
          <w:bCs/>
          <w:sz w:val="24"/>
          <w:szCs w:val="24"/>
        </w:rPr>
        <w:t>wskazanych w SWZ.</w:t>
      </w:r>
    </w:p>
    <w:p w14:paraId="20630D4C" w14:textId="1301E7FE" w:rsidR="00A06467" w:rsidRPr="007F1A3F" w:rsidRDefault="00A06467" w:rsidP="00130822">
      <w:pPr>
        <w:jc w:val="both"/>
        <w:rPr>
          <w:rStyle w:val="Brak"/>
          <w:rFonts w:ascii="Tahoma" w:hAnsi="Tahoma" w:cs="Tahoma"/>
          <w:bCs/>
          <w:sz w:val="24"/>
          <w:szCs w:val="24"/>
        </w:rPr>
      </w:pPr>
    </w:p>
    <w:p w14:paraId="7FFEB716" w14:textId="77777777" w:rsidR="00A06467" w:rsidRPr="007F1A3F" w:rsidRDefault="00A06467" w:rsidP="00A06467">
      <w:pPr>
        <w:jc w:val="both"/>
        <w:rPr>
          <w:rStyle w:val="Brak"/>
          <w:rFonts w:ascii="Tahoma" w:hAnsi="Tahoma" w:cs="Tahoma"/>
          <w:b/>
          <w:bCs/>
          <w:sz w:val="24"/>
          <w:szCs w:val="24"/>
        </w:rPr>
      </w:pPr>
      <w:r w:rsidRPr="007F1A3F">
        <w:rPr>
          <w:rStyle w:val="Brak"/>
          <w:rFonts w:ascii="Tahoma" w:hAnsi="Tahoma" w:cs="Tahoma"/>
          <w:b/>
          <w:bCs/>
          <w:sz w:val="24"/>
          <w:szCs w:val="24"/>
        </w:rPr>
        <w:t>9. Wskazanie osób uprawnionych do komunikowania się z Wykonawcami.</w:t>
      </w:r>
    </w:p>
    <w:p w14:paraId="69C2D115" w14:textId="77777777" w:rsidR="00A06467" w:rsidRPr="007F1A3F" w:rsidRDefault="00A06467" w:rsidP="00A06467">
      <w:pPr>
        <w:jc w:val="both"/>
        <w:rPr>
          <w:rStyle w:val="Brak"/>
          <w:rFonts w:ascii="Tahoma" w:hAnsi="Tahoma" w:cs="Tahoma"/>
          <w:bCs/>
          <w:sz w:val="24"/>
          <w:szCs w:val="24"/>
        </w:rPr>
      </w:pPr>
    </w:p>
    <w:p w14:paraId="71DC09D6" w14:textId="77777777"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Zamawiający wyznacza następujące osoby do kontaktu z Wykonawcami:</w:t>
      </w:r>
    </w:p>
    <w:p w14:paraId="21725692" w14:textId="3830E166" w:rsidR="00A06467" w:rsidRPr="007F1A3F" w:rsidRDefault="009D6EC5" w:rsidP="00A06467">
      <w:pPr>
        <w:jc w:val="both"/>
        <w:rPr>
          <w:rStyle w:val="Brak"/>
          <w:rFonts w:ascii="Tahoma" w:hAnsi="Tahoma" w:cs="Tahoma"/>
          <w:bCs/>
          <w:sz w:val="24"/>
          <w:szCs w:val="24"/>
        </w:rPr>
      </w:pPr>
      <w:r>
        <w:rPr>
          <w:rStyle w:val="Brak"/>
          <w:rFonts w:ascii="Tahoma" w:hAnsi="Tahoma" w:cs="Tahoma"/>
          <w:bCs/>
          <w:sz w:val="24"/>
          <w:szCs w:val="24"/>
        </w:rPr>
        <w:t xml:space="preserve">Paweł </w:t>
      </w:r>
      <w:proofErr w:type="spellStart"/>
      <w:r>
        <w:rPr>
          <w:rStyle w:val="Brak"/>
          <w:rFonts w:ascii="Tahoma" w:hAnsi="Tahoma" w:cs="Tahoma"/>
          <w:bCs/>
          <w:sz w:val="24"/>
          <w:szCs w:val="24"/>
        </w:rPr>
        <w:t>Barszczewicz</w:t>
      </w:r>
      <w:proofErr w:type="spellEnd"/>
      <w:r w:rsidR="00A06467" w:rsidRPr="007F1A3F">
        <w:rPr>
          <w:rStyle w:val="Brak"/>
          <w:rFonts w:ascii="Tahoma" w:hAnsi="Tahoma" w:cs="Tahoma"/>
          <w:bCs/>
          <w:sz w:val="24"/>
          <w:szCs w:val="24"/>
        </w:rPr>
        <w:t xml:space="preserve"> – sprawy merytoryczne tel. </w:t>
      </w:r>
      <w:r w:rsidR="00812F2B">
        <w:rPr>
          <w:rFonts w:ascii="Tahoma"/>
          <w:sz w:val="24"/>
          <w:szCs w:val="24"/>
        </w:rPr>
        <w:t>502 902</w:t>
      </w:r>
      <w:r w:rsidR="00812F2B">
        <w:rPr>
          <w:rFonts w:ascii="Tahoma"/>
          <w:sz w:val="24"/>
          <w:szCs w:val="24"/>
        </w:rPr>
        <w:t> </w:t>
      </w:r>
      <w:r w:rsidR="00812F2B">
        <w:rPr>
          <w:rFonts w:ascii="Tahoma"/>
          <w:sz w:val="24"/>
          <w:szCs w:val="24"/>
        </w:rPr>
        <w:t>546.</w:t>
      </w:r>
    </w:p>
    <w:p w14:paraId="3A6FF462" w14:textId="6F5C272D"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 xml:space="preserve">Piotr Iwanowski – sprawy formalne tel. </w:t>
      </w:r>
      <w:r w:rsidR="00D85EDE" w:rsidRPr="007F1A3F">
        <w:rPr>
          <w:rStyle w:val="Brak"/>
          <w:rFonts w:ascii="Tahoma" w:hAnsi="Tahoma" w:cs="Tahoma"/>
          <w:bCs/>
          <w:sz w:val="24"/>
          <w:szCs w:val="24"/>
        </w:rPr>
        <w:t>662 173 260</w:t>
      </w:r>
      <w:r w:rsidRPr="007F1A3F">
        <w:rPr>
          <w:rStyle w:val="Brak"/>
          <w:rFonts w:ascii="Tahoma" w:hAnsi="Tahoma" w:cs="Tahoma"/>
          <w:bCs/>
          <w:sz w:val="24"/>
          <w:szCs w:val="24"/>
        </w:rPr>
        <w:t>.</w:t>
      </w:r>
    </w:p>
    <w:p w14:paraId="73FF292B" w14:textId="77777777" w:rsidR="00A06467" w:rsidRPr="007F1A3F" w:rsidRDefault="00A06467" w:rsidP="00A06467">
      <w:pPr>
        <w:jc w:val="both"/>
        <w:rPr>
          <w:rStyle w:val="Brak"/>
          <w:rFonts w:ascii="Tahoma" w:hAnsi="Tahoma" w:cs="Tahoma"/>
          <w:bCs/>
          <w:sz w:val="24"/>
          <w:szCs w:val="24"/>
        </w:rPr>
      </w:pPr>
    </w:p>
    <w:p w14:paraId="5C5D13E7" w14:textId="3FB3A483" w:rsidR="00A06467" w:rsidRPr="007F1A3F" w:rsidRDefault="00A06467" w:rsidP="00A06467">
      <w:pPr>
        <w:jc w:val="both"/>
        <w:rPr>
          <w:rFonts w:ascii="Tahoma" w:hAnsi="Tahoma" w:cs="Tahoma"/>
          <w:sz w:val="24"/>
          <w:szCs w:val="24"/>
        </w:rPr>
      </w:pPr>
      <w:r w:rsidRPr="007F1A3F">
        <w:rPr>
          <w:rStyle w:val="Brak"/>
          <w:rFonts w:ascii="Tahoma" w:hAnsi="Tahoma" w:cs="Tahoma"/>
          <w:bCs/>
          <w:sz w:val="24"/>
          <w:szCs w:val="24"/>
        </w:rPr>
        <w:t xml:space="preserve">e-mail: </w:t>
      </w:r>
      <w:hyperlink r:id="rId13" w:history="1">
        <w:r w:rsidR="0089582F" w:rsidRPr="007F1A3F">
          <w:rPr>
            <w:rStyle w:val="Hipercze"/>
            <w:rFonts w:ascii="Tahoma" w:hAnsi="Tahoma" w:cs="Tahoma"/>
            <w:sz w:val="24"/>
            <w:szCs w:val="24"/>
          </w:rPr>
          <w:t>zamowienia@teatrateneum.pl</w:t>
        </w:r>
      </w:hyperlink>
    </w:p>
    <w:p w14:paraId="69BAF979" w14:textId="77777777" w:rsidR="0089582F" w:rsidRPr="007F1A3F" w:rsidRDefault="0089582F" w:rsidP="00A06467">
      <w:pPr>
        <w:jc w:val="both"/>
        <w:rPr>
          <w:rStyle w:val="Brak"/>
          <w:rFonts w:ascii="Tahoma" w:hAnsi="Tahoma" w:cs="Tahoma"/>
          <w:bCs/>
          <w:sz w:val="24"/>
          <w:szCs w:val="24"/>
        </w:rPr>
      </w:pPr>
    </w:p>
    <w:p w14:paraId="4B2DA469" w14:textId="52F852C3"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1B8BEDB1" w14:textId="622A5386" w:rsidR="00D85EDE" w:rsidRPr="007F1A3F" w:rsidRDefault="00D85EDE" w:rsidP="00A06467">
      <w:pPr>
        <w:jc w:val="both"/>
        <w:rPr>
          <w:rStyle w:val="Brak"/>
          <w:rFonts w:ascii="Tahoma" w:hAnsi="Tahoma" w:cs="Tahoma"/>
          <w:bCs/>
          <w:sz w:val="24"/>
          <w:szCs w:val="24"/>
        </w:rPr>
      </w:pPr>
    </w:p>
    <w:p w14:paraId="29813E41" w14:textId="77777777" w:rsidR="00D717F2" w:rsidRPr="007F1A3F" w:rsidRDefault="00D717F2" w:rsidP="00D717F2">
      <w:pPr>
        <w:jc w:val="both"/>
        <w:rPr>
          <w:rStyle w:val="Brak"/>
          <w:rFonts w:ascii="Tahoma" w:hAnsi="Tahoma" w:cs="Tahoma"/>
          <w:b/>
          <w:bCs/>
          <w:sz w:val="24"/>
          <w:szCs w:val="24"/>
        </w:rPr>
      </w:pPr>
      <w:r w:rsidRPr="007F1A3F">
        <w:rPr>
          <w:rStyle w:val="Brak"/>
          <w:rFonts w:ascii="Tahoma" w:hAnsi="Tahoma" w:cs="Tahoma"/>
          <w:b/>
          <w:bCs/>
          <w:sz w:val="24"/>
          <w:szCs w:val="24"/>
        </w:rPr>
        <w:t>10. Termin związania ofertą.</w:t>
      </w:r>
    </w:p>
    <w:p w14:paraId="5E3DFE5B" w14:textId="77777777" w:rsidR="00D717F2" w:rsidRPr="007F1A3F" w:rsidRDefault="00D717F2" w:rsidP="00D717F2">
      <w:pPr>
        <w:jc w:val="both"/>
        <w:rPr>
          <w:rStyle w:val="Brak"/>
          <w:rFonts w:ascii="Tahoma" w:hAnsi="Tahoma" w:cs="Tahoma"/>
          <w:bCs/>
          <w:sz w:val="24"/>
          <w:szCs w:val="24"/>
        </w:rPr>
      </w:pPr>
    </w:p>
    <w:p w14:paraId="0B53D27C" w14:textId="63BA1C13" w:rsidR="00D717F2"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 xml:space="preserve">1. Wykonawca jest związany ofertą od dnia upływu terminu składania ofert do dnia </w:t>
      </w:r>
      <w:r w:rsidR="00B22240">
        <w:rPr>
          <w:rStyle w:val="Brak"/>
          <w:rFonts w:ascii="Tahoma" w:hAnsi="Tahoma" w:cs="Tahoma"/>
          <w:bCs/>
          <w:sz w:val="24"/>
          <w:szCs w:val="24"/>
        </w:rPr>
        <w:t>18</w:t>
      </w:r>
      <w:r w:rsidR="00680E7A" w:rsidRPr="007F1A3F">
        <w:rPr>
          <w:rStyle w:val="Brak"/>
          <w:rFonts w:ascii="Tahoma" w:hAnsi="Tahoma" w:cs="Tahoma"/>
          <w:bCs/>
          <w:sz w:val="24"/>
          <w:szCs w:val="24"/>
        </w:rPr>
        <w:t>.</w:t>
      </w:r>
      <w:r w:rsidR="00B1078E">
        <w:rPr>
          <w:rStyle w:val="Brak"/>
          <w:rFonts w:ascii="Tahoma" w:hAnsi="Tahoma" w:cs="Tahoma"/>
          <w:bCs/>
          <w:sz w:val="24"/>
          <w:szCs w:val="24"/>
        </w:rPr>
        <w:t>11</w:t>
      </w:r>
      <w:r w:rsidR="00680E7A" w:rsidRPr="007F1A3F">
        <w:rPr>
          <w:rStyle w:val="Brak"/>
          <w:rFonts w:ascii="Tahoma" w:hAnsi="Tahoma" w:cs="Tahoma"/>
          <w:bCs/>
          <w:sz w:val="24"/>
          <w:szCs w:val="24"/>
        </w:rPr>
        <w:t>.2021 r.</w:t>
      </w:r>
    </w:p>
    <w:p w14:paraId="29BEA854" w14:textId="77777777" w:rsidR="00D717F2" w:rsidRPr="007F1A3F" w:rsidRDefault="00D717F2" w:rsidP="00D717F2">
      <w:pPr>
        <w:jc w:val="both"/>
        <w:rPr>
          <w:rStyle w:val="Brak"/>
          <w:rFonts w:ascii="Tahoma" w:hAnsi="Tahoma" w:cs="Tahoma"/>
          <w:bCs/>
          <w:sz w:val="24"/>
          <w:szCs w:val="24"/>
        </w:rPr>
      </w:pPr>
    </w:p>
    <w:p w14:paraId="124C6AB9" w14:textId="77777777" w:rsidR="00D717F2"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7F1A3F" w:rsidRDefault="00D717F2" w:rsidP="00D717F2">
      <w:pPr>
        <w:jc w:val="both"/>
        <w:rPr>
          <w:rStyle w:val="Brak"/>
          <w:rFonts w:ascii="Tahoma" w:hAnsi="Tahoma" w:cs="Tahoma"/>
          <w:bCs/>
          <w:sz w:val="24"/>
          <w:szCs w:val="24"/>
        </w:rPr>
      </w:pPr>
    </w:p>
    <w:p w14:paraId="0CD32CAD" w14:textId="0E72A87A" w:rsidR="00D85EDE"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7F1A3F" w:rsidRDefault="00D717F2" w:rsidP="00D717F2">
      <w:pPr>
        <w:jc w:val="both"/>
        <w:rPr>
          <w:rStyle w:val="Brak"/>
          <w:rFonts w:ascii="Tahoma" w:hAnsi="Tahoma" w:cs="Tahoma"/>
          <w:bCs/>
          <w:sz w:val="24"/>
          <w:szCs w:val="24"/>
        </w:rPr>
      </w:pPr>
    </w:p>
    <w:p w14:paraId="14C355FD" w14:textId="77777777" w:rsidR="00F9233E" w:rsidRPr="007F1A3F" w:rsidRDefault="001B3B84" w:rsidP="00D717F2">
      <w:pPr>
        <w:jc w:val="both"/>
        <w:rPr>
          <w:rFonts w:ascii="Tahoma" w:hAnsi="Tahoma" w:cs="Tahoma"/>
          <w:b/>
          <w:sz w:val="24"/>
          <w:szCs w:val="24"/>
        </w:rPr>
      </w:pPr>
      <w:r w:rsidRPr="007F1A3F">
        <w:rPr>
          <w:rFonts w:ascii="Tahoma" w:hAnsi="Tahoma" w:cs="Tahoma"/>
          <w:b/>
          <w:sz w:val="24"/>
          <w:szCs w:val="24"/>
        </w:rPr>
        <w:t>11. Opis sposobu przygotowania oferty</w:t>
      </w:r>
      <w:r w:rsidR="00F9233E" w:rsidRPr="007F1A3F">
        <w:rPr>
          <w:rFonts w:ascii="Tahoma" w:hAnsi="Tahoma" w:cs="Tahoma"/>
          <w:b/>
          <w:sz w:val="24"/>
          <w:szCs w:val="24"/>
        </w:rPr>
        <w:t>.</w:t>
      </w:r>
    </w:p>
    <w:p w14:paraId="2114D2C8" w14:textId="77777777" w:rsidR="00F9233E" w:rsidRPr="007F1A3F" w:rsidRDefault="00F9233E" w:rsidP="00D717F2">
      <w:pPr>
        <w:jc w:val="both"/>
        <w:rPr>
          <w:rFonts w:ascii="Tahoma" w:hAnsi="Tahoma" w:cs="Tahoma"/>
          <w:b/>
          <w:sz w:val="24"/>
          <w:szCs w:val="24"/>
        </w:rPr>
      </w:pPr>
    </w:p>
    <w:p w14:paraId="219B1D06" w14:textId="36E70F9C" w:rsidR="00D717F2" w:rsidRPr="007F1A3F" w:rsidRDefault="001B3B84" w:rsidP="00D717F2">
      <w:pPr>
        <w:jc w:val="both"/>
        <w:rPr>
          <w:rFonts w:ascii="Tahoma" w:hAnsi="Tahoma" w:cs="Tahoma"/>
          <w:sz w:val="24"/>
          <w:szCs w:val="24"/>
        </w:rPr>
      </w:pPr>
      <w:r w:rsidRPr="007F1A3F">
        <w:rPr>
          <w:rFonts w:ascii="Tahoma" w:hAnsi="Tahoma" w:cs="Tahoma"/>
          <w:sz w:val="24"/>
          <w:szCs w:val="24"/>
        </w:rPr>
        <w:t>1. Oferta musi być sporządzona w języku polskim, w postaci elektronicznej w formacie danych: .pdf, .</w:t>
      </w:r>
      <w:proofErr w:type="spellStart"/>
      <w:r w:rsidRPr="007F1A3F">
        <w:rPr>
          <w:rFonts w:ascii="Tahoma" w:hAnsi="Tahoma" w:cs="Tahoma"/>
          <w:sz w:val="24"/>
          <w:szCs w:val="24"/>
        </w:rPr>
        <w:t>doc</w:t>
      </w:r>
      <w:proofErr w:type="spellEnd"/>
      <w:r w:rsidRPr="007F1A3F">
        <w:rPr>
          <w:rFonts w:ascii="Tahoma" w:hAnsi="Tahoma" w:cs="Tahoma"/>
          <w:sz w:val="24"/>
          <w:szCs w:val="24"/>
        </w:rPr>
        <w:t>, .</w:t>
      </w:r>
      <w:proofErr w:type="spellStart"/>
      <w:r w:rsidRPr="007F1A3F">
        <w:rPr>
          <w:rFonts w:ascii="Tahoma" w:hAnsi="Tahoma" w:cs="Tahoma"/>
          <w:sz w:val="24"/>
          <w:szCs w:val="24"/>
        </w:rPr>
        <w:t>docx</w:t>
      </w:r>
      <w:proofErr w:type="spellEnd"/>
      <w:r w:rsidRPr="007F1A3F">
        <w:rPr>
          <w:rFonts w:ascii="Tahoma" w:hAnsi="Tahoma" w:cs="Tahoma"/>
          <w:sz w:val="24"/>
          <w:szCs w:val="24"/>
        </w:rPr>
        <w:t>, .rtf,.</w:t>
      </w:r>
      <w:proofErr w:type="spellStart"/>
      <w:r w:rsidRPr="007F1A3F">
        <w:rPr>
          <w:rFonts w:ascii="Tahoma" w:hAnsi="Tahoma" w:cs="Tahoma"/>
          <w:sz w:val="24"/>
          <w:szCs w:val="24"/>
        </w:rPr>
        <w:t>xps</w:t>
      </w:r>
      <w:proofErr w:type="spellEnd"/>
      <w:r w:rsidRPr="007F1A3F">
        <w:rPr>
          <w:rFonts w:ascii="Tahoma" w:hAnsi="Tahoma" w:cs="Tahoma"/>
          <w:sz w:val="24"/>
          <w:szCs w:val="24"/>
        </w:rPr>
        <w:t>, .</w:t>
      </w:r>
      <w:proofErr w:type="spellStart"/>
      <w:r w:rsidRPr="007F1A3F">
        <w:rPr>
          <w:rFonts w:ascii="Tahoma" w:hAnsi="Tahoma" w:cs="Tahoma"/>
          <w:sz w:val="24"/>
          <w:szCs w:val="24"/>
        </w:rPr>
        <w:t>odt</w:t>
      </w:r>
      <w:proofErr w:type="spellEnd"/>
      <w:r w:rsidRPr="007F1A3F">
        <w:rPr>
          <w:rFonts w:ascii="Tahoma" w:hAnsi="Tahoma" w:cs="Tahoma"/>
          <w:sz w:val="24"/>
          <w:szCs w:val="24"/>
        </w:rPr>
        <w:t xml:space="preserve"> i opatrzona kwalifikowanym podpisem elektronicznym, podpisem zaufanym lub podpisem osobistym.</w:t>
      </w:r>
    </w:p>
    <w:p w14:paraId="31D1DB96" w14:textId="5AE1E235" w:rsidR="00BF477D" w:rsidRPr="007F1A3F" w:rsidRDefault="00BF477D" w:rsidP="00D717F2">
      <w:pPr>
        <w:jc w:val="both"/>
        <w:rPr>
          <w:rStyle w:val="Brak"/>
          <w:rFonts w:ascii="Tahoma" w:hAnsi="Tahoma" w:cs="Tahoma"/>
          <w:bCs/>
          <w:sz w:val="24"/>
          <w:szCs w:val="24"/>
        </w:rPr>
      </w:pPr>
    </w:p>
    <w:p w14:paraId="79F04F63" w14:textId="5B820E09"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2. Wykonawca w celu poprawnego zaszyfrowania oferty powinien mieć</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zainstalowany na komputerze .NET Framework 4.5. Aplikacja działa na platformie</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Windows (Vista SP2, 7, 8, 10) Aplikacja nie jest dostępna dla systemu Linux i MAC</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w:t>
      </w:r>
    </w:p>
    <w:p w14:paraId="276150E7" w14:textId="77777777" w:rsidR="00377960" w:rsidRPr="007F1A3F" w:rsidRDefault="00377960" w:rsidP="004F5222">
      <w:pPr>
        <w:jc w:val="both"/>
        <w:rPr>
          <w:rStyle w:val="Brak"/>
          <w:rFonts w:ascii="Tahoma" w:hAnsi="Tahoma" w:cs="Tahoma"/>
          <w:bCs/>
          <w:sz w:val="24"/>
          <w:szCs w:val="24"/>
        </w:rPr>
      </w:pPr>
    </w:p>
    <w:p w14:paraId="2D685A37" w14:textId="05461E3D"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3. Sposób zaszyfrowania oferty opisany został w Instrukcji użytkownika dostępnej</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6E02C0EE" w14:textId="77777777" w:rsidR="00377960" w:rsidRPr="007F1A3F" w:rsidRDefault="00377960" w:rsidP="004F5222">
      <w:pPr>
        <w:jc w:val="both"/>
        <w:rPr>
          <w:rStyle w:val="Brak"/>
          <w:rFonts w:ascii="Tahoma" w:hAnsi="Tahoma" w:cs="Tahoma"/>
          <w:bCs/>
          <w:sz w:val="24"/>
          <w:szCs w:val="24"/>
        </w:rPr>
      </w:pPr>
    </w:p>
    <w:p w14:paraId="582ECF15" w14:textId="2A822E11"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lastRenderedPageBreak/>
        <w:t>4. Do przygotowania oferty konieczne jest posiadanie przez osobę upoważnioną do</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reprezentowania Wykonawcy kwalifikowanego podpisu elektronicznego, podpisu</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osobistego lub podpisu zaufanego.</w:t>
      </w:r>
    </w:p>
    <w:p w14:paraId="5BB3FC31" w14:textId="77777777" w:rsidR="00377960" w:rsidRPr="007F1A3F" w:rsidRDefault="00377960" w:rsidP="004F5222">
      <w:pPr>
        <w:jc w:val="both"/>
        <w:rPr>
          <w:rStyle w:val="Brak"/>
          <w:rFonts w:ascii="Tahoma" w:hAnsi="Tahoma" w:cs="Tahoma"/>
          <w:bCs/>
          <w:sz w:val="24"/>
          <w:szCs w:val="24"/>
        </w:rPr>
      </w:pPr>
    </w:p>
    <w:p w14:paraId="44BD2ACA" w14:textId="77DD680A"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5. Jeżeli na ofertę składa się kilka dokumentów, Wykonawca powinien stworzyć</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folder, do którego przeniesie wszystkie dokumenty oferty, podpisane</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kwalifikowanym podpisem elektronicznym, podpisem zaufanym lub podpisem</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osobistym. Następnie z tego folderu Wykonawca zrobi folder .zip (bez nadawania</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mu haseł i bez szyfrowania). W kolejnym kroku za pośrednictwem Aplikacji do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szyfrowania Wykonawca zaszyfruje folder zawierający dokumenty składające się</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na ofertę.</w:t>
      </w:r>
    </w:p>
    <w:p w14:paraId="58F26DA9" w14:textId="77777777" w:rsidR="00377960" w:rsidRPr="007F1A3F" w:rsidRDefault="00377960" w:rsidP="004F5222">
      <w:pPr>
        <w:jc w:val="both"/>
        <w:rPr>
          <w:rStyle w:val="Brak"/>
          <w:rFonts w:ascii="Tahoma" w:hAnsi="Tahoma" w:cs="Tahoma"/>
          <w:bCs/>
          <w:sz w:val="24"/>
          <w:szCs w:val="24"/>
        </w:rPr>
      </w:pPr>
    </w:p>
    <w:p w14:paraId="4080D6BF" w14:textId="6DD874F0"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6. Wszelkie informacje stanowiące tajemnicę przedsiębiorstwa w rozumieniu</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ustawy z dnia 16 kwietnia 1993 r. o zwalczaniu nieuczciwej konkurencji (Dz. U.</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 2019 r. poz. 1010), które Wykonawca zastrzeże jako tajemnicę</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przedsiębiorstwa, powinny zostać złożone w osobnym pliku wraz z jednoczesnym</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zaznaczeniem polecenia „Załącznik stanowiący tajemnicę przedsiębiorstwa”</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a następnie wraz z plikami stanowiącymi jawną część skompresowane do jednego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pliku archiwum (ZIP). Wykonawca zobowiązany jest, wraz z przekazaniem tych</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informacji, wykazać spełnienie przesłanek określonych w art. 11 ust. 2 ustawy</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 dnia 16 kwietnia 1993 r. o zwalczaniu nieuczciwej konkurencji. Zaleca się, aby</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uzasadnienie zastrzeżenia informacji jako tajemnicy przedsiębiorstwa było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sformułowane w sposób umożliwiający jego udostępnienie. Zastrzeżenie przez</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Wykonawcę tajemnicy przedsiębiorstwa bez uzasadnienia, będzie traktowane</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przez Zamawiającego jako bezskuteczne ze względu na zaniechanie przez</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Wykonawcę podjęcia niezbędnych działań w celu zachowania poufności objętych</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klauzulą informacji zgodnie z postanowieniami art. 18 ust. 3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45FA02E6" w14:textId="77777777" w:rsidR="00377960" w:rsidRPr="007F1A3F" w:rsidRDefault="00377960" w:rsidP="004F5222">
      <w:pPr>
        <w:jc w:val="both"/>
        <w:rPr>
          <w:rStyle w:val="Brak"/>
          <w:rFonts w:ascii="Tahoma" w:hAnsi="Tahoma" w:cs="Tahoma"/>
          <w:bCs/>
          <w:sz w:val="24"/>
          <w:szCs w:val="24"/>
        </w:rPr>
      </w:pPr>
    </w:p>
    <w:p w14:paraId="7D28FCE9" w14:textId="330F4CB1"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7. Do oferty należy dołączyć oświadczenie o niepodleganiu wykluczeniu w postaci</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elektronicznej opatrzone kwalifikowanym podpisem elektronicznym, podpisem</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zaufanym lub podpisem osobistym, a następnie wraz z plikami stanowiącymi</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ofertę skompresować do jednego pliku archiwum (ZIP).</w:t>
      </w:r>
    </w:p>
    <w:p w14:paraId="06F7D242" w14:textId="77777777" w:rsidR="00377960" w:rsidRPr="007F1A3F" w:rsidRDefault="00377960" w:rsidP="004F5222">
      <w:pPr>
        <w:jc w:val="both"/>
        <w:rPr>
          <w:rStyle w:val="Brak"/>
          <w:rFonts w:ascii="Tahoma" w:hAnsi="Tahoma" w:cs="Tahoma"/>
          <w:bCs/>
          <w:sz w:val="24"/>
          <w:szCs w:val="24"/>
        </w:rPr>
      </w:pPr>
    </w:p>
    <w:p w14:paraId="0251832B" w14:textId="5F84E6DC"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8. Do przygotowania oferty zaleca się wykorzystanie Formularza Oferty, którego</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wzór stanowi Załącznik nr 2 do SWZ. W przypadku, gdy Wykonawca nie korzysta</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z przygotowanego przez Zamawiającego wzoru, w treści oferty należy zamieścić</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wszystkie informacje wymagane w Formularzu Ofertowym.</w:t>
      </w:r>
    </w:p>
    <w:p w14:paraId="6C29907B" w14:textId="77777777" w:rsidR="00377960" w:rsidRPr="007F1A3F" w:rsidRDefault="00377960" w:rsidP="004F5222">
      <w:pPr>
        <w:jc w:val="both"/>
        <w:rPr>
          <w:rStyle w:val="Brak"/>
          <w:rFonts w:ascii="Tahoma" w:hAnsi="Tahoma" w:cs="Tahoma"/>
          <w:bCs/>
          <w:sz w:val="24"/>
          <w:szCs w:val="24"/>
        </w:rPr>
      </w:pPr>
    </w:p>
    <w:p w14:paraId="0C21C8C3" w14:textId="11989D9F"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9. Do oferty należy dołączyć:</w:t>
      </w:r>
    </w:p>
    <w:p w14:paraId="26E395A2" w14:textId="77777777" w:rsidR="00377960" w:rsidRPr="007F1A3F" w:rsidRDefault="00377960" w:rsidP="004F5222">
      <w:pPr>
        <w:jc w:val="both"/>
        <w:rPr>
          <w:rStyle w:val="Brak"/>
          <w:rFonts w:ascii="Tahoma" w:hAnsi="Tahoma" w:cs="Tahoma"/>
          <w:bCs/>
          <w:sz w:val="24"/>
          <w:szCs w:val="24"/>
        </w:rPr>
      </w:pPr>
    </w:p>
    <w:p w14:paraId="3D407076" w14:textId="3AA6EC13"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9.1. Pełnomocnictwo upoważniające do złożenia oferty, o ile ofertę składa</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pełnomocnik;</w:t>
      </w:r>
    </w:p>
    <w:p w14:paraId="30BB5CFC" w14:textId="1EEAFF59" w:rsidR="005125F4" w:rsidRPr="007F1A3F" w:rsidRDefault="005125F4" w:rsidP="004F5222">
      <w:pPr>
        <w:jc w:val="both"/>
        <w:rPr>
          <w:rStyle w:val="Brak"/>
          <w:rFonts w:ascii="Tahoma" w:hAnsi="Tahoma" w:cs="Tahoma"/>
          <w:bCs/>
          <w:sz w:val="24"/>
          <w:szCs w:val="24"/>
        </w:rPr>
      </w:pPr>
    </w:p>
    <w:p w14:paraId="13163717" w14:textId="049AB707"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9.2. Pełnomocnictwo dla pełnomocnika do reprezentowania w postępowaniu</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Wykonawców wspólnie ubiegających się o udzielenie zamówienia - dotyczy ofert</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składanych przez Wykonawców wspólnie ubiegających się o udzielenie zamówienia;</w:t>
      </w:r>
    </w:p>
    <w:p w14:paraId="7D029FB4" w14:textId="77777777" w:rsidR="005125F4" w:rsidRPr="007F1A3F" w:rsidRDefault="005125F4" w:rsidP="005125F4">
      <w:pPr>
        <w:jc w:val="both"/>
        <w:rPr>
          <w:rStyle w:val="Brak"/>
          <w:rFonts w:ascii="Tahoma" w:hAnsi="Tahoma" w:cs="Tahoma"/>
          <w:bCs/>
          <w:sz w:val="24"/>
          <w:szCs w:val="24"/>
        </w:rPr>
      </w:pPr>
    </w:p>
    <w:p w14:paraId="4DA0FC63" w14:textId="63EB8BC0" w:rsidR="005125F4"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 xml:space="preserve">9.3. Oświadczenie Wykonawcy o niepodleganiu wykluczeniu z postępowania </w:t>
      </w:r>
      <w:r w:rsidR="00AF1A14" w:rsidRPr="007F1A3F">
        <w:rPr>
          <w:rStyle w:val="Brak"/>
          <w:rFonts w:ascii="Tahoma" w:hAnsi="Tahoma" w:cs="Tahoma"/>
          <w:bCs/>
          <w:sz w:val="24"/>
          <w:szCs w:val="24"/>
        </w:rPr>
        <w:t>–</w:t>
      </w:r>
      <w:r w:rsidRPr="007F1A3F">
        <w:rPr>
          <w:rStyle w:val="Brak"/>
          <w:rFonts w:ascii="Tahoma" w:hAnsi="Tahoma" w:cs="Tahoma"/>
          <w:bCs/>
          <w:sz w:val="24"/>
          <w:szCs w:val="24"/>
        </w:rPr>
        <w:t xml:space="preserve"> wzór</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stanowi Załącznik nr 3 do SWZ.</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przypadku </w:t>
      </w:r>
      <w:r w:rsidR="00AF1A14" w:rsidRPr="007F1A3F">
        <w:rPr>
          <w:rStyle w:val="Brak"/>
          <w:rFonts w:ascii="Tahoma" w:hAnsi="Tahoma" w:cs="Tahoma"/>
          <w:bCs/>
          <w:sz w:val="24"/>
          <w:szCs w:val="24"/>
        </w:rPr>
        <w:t>wspólnego</w:t>
      </w:r>
      <w:r w:rsidRPr="007F1A3F">
        <w:rPr>
          <w:rStyle w:val="Brak"/>
          <w:rFonts w:ascii="Tahoma" w:hAnsi="Tahoma" w:cs="Tahoma"/>
          <w:bCs/>
          <w:sz w:val="24"/>
          <w:szCs w:val="24"/>
        </w:rPr>
        <w:t xml:space="preserve"> ubiegania </w:t>
      </w:r>
      <w:r w:rsidR="00AF1A14" w:rsidRPr="007F1A3F">
        <w:rPr>
          <w:rStyle w:val="Brak"/>
          <w:rFonts w:ascii="Tahoma" w:hAnsi="Tahoma" w:cs="Tahoma"/>
          <w:bCs/>
          <w:sz w:val="24"/>
          <w:szCs w:val="24"/>
        </w:rPr>
        <w:t>się</w:t>
      </w:r>
      <w:r w:rsidRPr="007F1A3F">
        <w:rPr>
          <w:rStyle w:val="Brak"/>
          <w:rFonts w:ascii="Tahoma" w:hAnsi="Tahoma" w:cs="Tahoma"/>
          <w:bCs/>
          <w:sz w:val="24"/>
          <w:szCs w:val="24"/>
        </w:rPr>
        <w:t xml:space="preserve"> o </w:t>
      </w:r>
      <w:r w:rsidR="00AF1A14" w:rsidRPr="007F1A3F">
        <w:rPr>
          <w:rStyle w:val="Brak"/>
          <w:rFonts w:ascii="Tahoma" w:hAnsi="Tahoma" w:cs="Tahoma"/>
          <w:bCs/>
          <w:sz w:val="24"/>
          <w:szCs w:val="24"/>
        </w:rPr>
        <w:t>zamówienie</w:t>
      </w:r>
      <w:r w:rsidRPr="007F1A3F">
        <w:rPr>
          <w:rStyle w:val="Brak"/>
          <w:rFonts w:ascii="Tahoma" w:hAnsi="Tahoma" w:cs="Tahoma"/>
          <w:bCs/>
          <w:sz w:val="24"/>
          <w:szCs w:val="24"/>
        </w:rPr>
        <w:t xml:space="preserve"> przez </w:t>
      </w:r>
      <w:r w:rsidR="00AF1A14" w:rsidRPr="007F1A3F">
        <w:rPr>
          <w:rStyle w:val="Brak"/>
          <w:rFonts w:ascii="Tahoma" w:hAnsi="Tahoma" w:cs="Tahoma"/>
          <w:bCs/>
          <w:sz w:val="24"/>
          <w:szCs w:val="24"/>
        </w:rPr>
        <w:t>Wykonawców</w:t>
      </w:r>
      <w:r w:rsidRPr="007F1A3F">
        <w:rPr>
          <w:rStyle w:val="Brak"/>
          <w:rFonts w:ascii="Tahoma" w:hAnsi="Tahoma" w:cs="Tahoma"/>
          <w:bCs/>
          <w:sz w:val="24"/>
          <w:szCs w:val="24"/>
        </w:rPr>
        <w:t>,</w:t>
      </w:r>
      <w:r w:rsidR="00AF1A14" w:rsidRPr="007F1A3F">
        <w:rPr>
          <w:rStyle w:val="Brak"/>
          <w:rFonts w:ascii="Tahoma" w:hAnsi="Tahoma" w:cs="Tahoma"/>
          <w:bCs/>
          <w:sz w:val="24"/>
          <w:szCs w:val="24"/>
        </w:rPr>
        <w:t xml:space="preserve"> oświadczenie</w:t>
      </w:r>
      <w:r w:rsidRPr="007F1A3F">
        <w:rPr>
          <w:rStyle w:val="Brak"/>
          <w:rFonts w:ascii="Tahoma" w:hAnsi="Tahoma" w:cs="Tahoma"/>
          <w:bCs/>
          <w:sz w:val="24"/>
          <w:szCs w:val="24"/>
        </w:rPr>
        <w:t xml:space="preserve"> o niepoleganiu wykluczeniu składa </w:t>
      </w:r>
      <w:r w:rsidR="00AF1A14" w:rsidRPr="007F1A3F">
        <w:rPr>
          <w:rStyle w:val="Brak"/>
          <w:rFonts w:ascii="Tahoma" w:hAnsi="Tahoma" w:cs="Tahoma"/>
          <w:bCs/>
          <w:sz w:val="24"/>
          <w:szCs w:val="24"/>
        </w:rPr>
        <w:t>każdy</w:t>
      </w:r>
      <w:r w:rsidRPr="007F1A3F">
        <w:rPr>
          <w:rStyle w:val="Brak"/>
          <w:rFonts w:ascii="Tahoma" w:hAnsi="Tahoma" w:cs="Tahoma"/>
          <w:bCs/>
          <w:sz w:val="24"/>
          <w:szCs w:val="24"/>
        </w:rPr>
        <w:t xml:space="preserve"> z </w:t>
      </w:r>
      <w:r w:rsidR="00AF1A14" w:rsidRPr="007F1A3F">
        <w:rPr>
          <w:rStyle w:val="Brak"/>
          <w:rFonts w:ascii="Tahoma" w:hAnsi="Tahoma" w:cs="Tahoma"/>
          <w:bCs/>
          <w:sz w:val="24"/>
          <w:szCs w:val="24"/>
        </w:rPr>
        <w:t>Wykonawców</w:t>
      </w:r>
      <w:r w:rsidR="00B31EDA" w:rsidRPr="007F1A3F">
        <w:rPr>
          <w:rStyle w:val="Brak"/>
          <w:rFonts w:ascii="Tahoma" w:hAnsi="Tahoma" w:cs="Tahoma"/>
          <w:bCs/>
          <w:sz w:val="24"/>
          <w:szCs w:val="24"/>
        </w:rPr>
        <w:t>.</w:t>
      </w:r>
    </w:p>
    <w:p w14:paraId="6B0CADDD" w14:textId="6076FA7C" w:rsidR="00B1078E" w:rsidRDefault="00B1078E" w:rsidP="005125F4">
      <w:pPr>
        <w:jc w:val="both"/>
        <w:rPr>
          <w:rStyle w:val="Brak"/>
          <w:rFonts w:ascii="Tahoma" w:hAnsi="Tahoma" w:cs="Tahoma"/>
          <w:bCs/>
          <w:sz w:val="24"/>
          <w:szCs w:val="24"/>
        </w:rPr>
      </w:pPr>
    </w:p>
    <w:p w14:paraId="29B1CB8E" w14:textId="48C5582D" w:rsidR="00B1078E" w:rsidRDefault="00B1078E" w:rsidP="00B1078E">
      <w:pPr>
        <w:jc w:val="both"/>
        <w:rPr>
          <w:rStyle w:val="Brak"/>
          <w:rFonts w:ascii="Tahoma" w:hAnsi="Tahoma" w:cs="Tahoma"/>
          <w:bCs/>
          <w:sz w:val="24"/>
          <w:szCs w:val="24"/>
        </w:rPr>
      </w:pPr>
      <w:r>
        <w:rPr>
          <w:rStyle w:val="Brak"/>
          <w:rFonts w:ascii="Tahoma" w:hAnsi="Tahoma" w:cs="Tahoma"/>
          <w:bCs/>
          <w:sz w:val="24"/>
          <w:szCs w:val="24"/>
        </w:rPr>
        <w:lastRenderedPageBreak/>
        <w:t>9.4. Oświadczenie zgodne z art. 117 ust. 4 PZP (dla wykonawców wspólnie ubiegających się o udzielenie zamówienia). Z oświadczenia powinno wynikać, który wykonawca będzie realizował konkretny zakres prac.</w:t>
      </w:r>
    </w:p>
    <w:p w14:paraId="55D4A025" w14:textId="59109790" w:rsidR="003D6D09" w:rsidRDefault="003D6D09" w:rsidP="00B1078E">
      <w:pPr>
        <w:jc w:val="both"/>
        <w:rPr>
          <w:rStyle w:val="Brak"/>
          <w:rFonts w:ascii="Tahoma" w:hAnsi="Tahoma" w:cs="Tahoma"/>
          <w:bCs/>
          <w:sz w:val="24"/>
          <w:szCs w:val="24"/>
        </w:rPr>
      </w:pPr>
    </w:p>
    <w:p w14:paraId="6C934D45" w14:textId="70E8617B" w:rsidR="003D6D09" w:rsidRDefault="003D6D09" w:rsidP="00B1078E">
      <w:pPr>
        <w:jc w:val="both"/>
        <w:rPr>
          <w:rStyle w:val="Brak"/>
          <w:rFonts w:ascii="Tahoma" w:hAnsi="Tahoma" w:cs="Tahoma"/>
          <w:bCs/>
          <w:sz w:val="24"/>
          <w:szCs w:val="24"/>
        </w:rPr>
      </w:pPr>
      <w:r>
        <w:rPr>
          <w:rStyle w:val="Brak"/>
          <w:rFonts w:ascii="Tahoma" w:hAnsi="Tahoma" w:cs="Tahoma"/>
          <w:bCs/>
          <w:sz w:val="24"/>
          <w:szCs w:val="24"/>
        </w:rPr>
        <w:t>9.5. Informacje o oferowanych urządzeniach z podaniem producenta i modelu.</w:t>
      </w:r>
    </w:p>
    <w:p w14:paraId="3BA3F26F" w14:textId="77777777" w:rsidR="005125F4" w:rsidRPr="007F1A3F" w:rsidRDefault="005125F4" w:rsidP="005125F4">
      <w:pPr>
        <w:jc w:val="both"/>
        <w:rPr>
          <w:rStyle w:val="Brak"/>
          <w:rFonts w:ascii="Tahoma" w:hAnsi="Tahoma" w:cs="Tahoma"/>
          <w:bCs/>
          <w:sz w:val="24"/>
          <w:szCs w:val="24"/>
        </w:rPr>
      </w:pPr>
    </w:p>
    <w:p w14:paraId="56A6F832" w14:textId="4C8D2917"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10. Oferta oraz oświadczenie o niepodleganiu wykluczeniu</w:t>
      </w:r>
      <w:r w:rsidR="00B31EDA" w:rsidRPr="007F1A3F">
        <w:rPr>
          <w:rStyle w:val="Brak"/>
          <w:rFonts w:ascii="Tahoma" w:hAnsi="Tahoma" w:cs="Tahoma"/>
          <w:bCs/>
          <w:sz w:val="24"/>
          <w:szCs w:val="24"/>
        </w:rPr>
        <w:t xml:space="preserve"> wraz ze spełnianiem warunków udziału w postępowaniu</w:t>
      </w:r>
      <w:r w:rsidRPr="007F1A3F">
        <w:rPr>
          <w:rStyle w:val="Brak"/>
          <w:rFonts w:ascii="Tahoma" w:hAnsi="Tahoma" w:cs="Tahoma"/>
          <w:bCs/>
          <w:sz w:val="24"/>
          <w:szCs w:val="24"/>
        </w:rPr>
        <w:t xml:space="preserve"> muszą być złożone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 oryginale.</w:t>
      </w:r>
    </w:p>
    <w:p w14:paraId="3E0D6807" w14:textId="77777777" w:rsidR="005125F4" w:rsidRPr="007F1A3F" w:rsidRDefault="005125F4" w:rsidP="005125F4">
      <w:pPr>
        <w:jc w:val="both"/>
        <w:rPr>
          <w:rStyle w:val="Brak"/>
          <w:rFonts w:ascii="Tahoma" w:hAnsi="Tahoma" w:cs="Tahoma"/>
          <w:bCs/>
          <w:sz w:val="24"/>
          <w:szCs w:val="24"/>
        </w:rPr>
      </w:pPr>
    </w:p>
    <w:p w14:paraId="5E8C6942" w14:textId="1B98554F"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11. Zamawiający zaleca ponumerowanie stron oferty.</w:t>
      </w:r>
    </w:p>
    <w:p w14:paraId="36838CCD" w14:textId="77777777" w:rsidR="005125F4" w:rsidRPr="007F1A3F" w:rsidRDefault="005125F4" w:rsidP="005125F4">
      <w:pPr>
        <w:jc w:val="both"/>
        <w:rPr>
          <w:rStyle w:val="Brak"/>
          <w:rFonts w:ascii="Tahoma" w:hAnsi="Tahoma" w:cs="Tahoma"/>
          <w:bCs/>
          <w:sz w:val="24"/>
          <w:szCs w:val="24"/>
        </w:rPr>
      </w:pPr>
    </w:p>
    <w:p w14:paraId="7684C74F" w14:textId="69F7362C"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12. Pełnomocnictwo do złożenia oferty musi być złożone w oryginale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 takiej samej formie, jak składana oferta (</w:t>
      </w:r>
      <w:proofErr w:type="spellStart"/>
      <w:r w:rsidRPr="007F1A3F">
        <w:rPr>
          <w:rStyle w:val="Brak"/>
          <w:rFonts w:ascii="Tahoma" w:hAnsi="Tahoma" w:cs="Tahoma"/>
          <w:bCs/>
          <w:sz w:val="24"/>
          <w:szCs w:val="24"/>
        </w:rPr>
        <w:t>t.j</w:t>
      </w:r>
      <w:proofErr w:type="spellEnd"/>
      <w:r w:rsidRPr="007F1A3F">
        <w:rPr>
          <w:rStyle w:val="Brak"/>
          <w:rFonts w:ascii="Tahoma" w:hAnsi="Tahoma" w:cs="Tahoma"/>
          <w:bCs/>
          <w:sz w:val="24"/>
          <w:szCs w:val="24"/>
        </w:rPr>
        <w:t>. w formie elektronicznej lub</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postaci elektronicznej</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opatrzonej podpisem zaufanym lub podpisem osobistym).</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Dopuszcza się także złożenie elektronicznej kopii (skanu) pełnomocnictwa</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sporządzonego uprzednio w formie pisemnej, w formie elektronicznego</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poświadczenia sporządzonego stosownie do art. 97 § 2 ustawy z dnia 14 lutego</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1991 r. - Prawo o notariacie, które to poświadczenie notariusz opatruje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kwalifikowanym podpisem elektronicznym, bądź też poprzez opatrzenie skanu</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pełnomocnictwa sporządzonego uprzednio w formie pisemnej kwalifikowanym</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podpisem, podpisem zaufanym lub podpisem osobistym mocodawcy. Elektroniczna</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kopia pełnomocnictwa nie może być uwierzytelniona przez upełnomocnionego.</w:t>
      </w:r>
    </w:p>
    <w:p w14:paraId="4D2493F0" w14:textId="77777777" w:rsidR="005125F4" w:rsidRPr="007F1A3F" w:rsidRDefault="005125F4" w:rsidP="005125F4">
      <w:pPr>
        <w:jc w:val="both"/>
        <w:rPr>
          <w:rStyle w:val="Brak"/>
          <w:rFonts w:ascii="Tahoma" w:hAnsi="Tahoma" w:cs="Tahoma"/>
          <w:bCs/>
          <w:sz w:val="24"/>
          <w:szCs w:val="24"/>
        </w:rPr>
      </w:pPr>
    </w:p>
    <w:p w14:paraId="4089B59C" w14:textId="4B56F51F" w:rsidR="00A95C15" w:rsidRPr="007F1A3F" w:rsidRDefault="00A95C15" w:rsidP="00A95C15">
      <w:pPr>
        <w:jc w:val="both"/>
        <w:rPr>
          <w:rStyle w:val="Brak"/>
          <w:rFonts w:ascii="Tahoma" w:hAnsi="Tahoma" w:cs="Tahoma"/>
          <w:b/>
          <w:bCs/>
          <w:sz w:val="24"/>
          <w:szCs w:val="24"/>
        </w:rPr>
      </w:pPr>
      <w:r w:rsidRPr="007F1A3F">
        <w:rPr>
          <w:rStyle w:val="Brak"/>
          <w:rFonts w:ascii="Tahoma" w:hAnsi="Tahoma" w:cs="Tahoma"/>
          <w:b/>
          <w:bCs/>
          <w:sz w:val="24"/>
          <w:szCs w:val="24"/>
        </w:rPr>
        <w:t>12. Sposób oraz termin składania ofert.</w:t>
      </w:r>
    </w:p>
    <w:p w14:paraId="62068EC9" w14:textId="77777777" w:rsidR="00A95C15" w:rsidRPr="007F1A3F" w:rsidRDefault="00A95C15" w:rsidP="00A95C15">
      <w:pPr>
        <w:jc w:val="both"/>
        <w:rPr>
          <w:rStyle w:val="Brak"/>
          <w:rFonts w:ascii="Tahoma" w:hAnsi="Tahoma" w:cs="Tahoma"/>
          <w:b/>
          <w:bCs/>
          <w:sz w:val="24"/>
          <w:szCs w:val="24"/>
        </w:rPr>
      </w:pPr>
    </w:p>
    <w:p w14:paraId="4F2DF6A2" w14:textId="01E33FC3" w:rsidR="00A95C1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 xml:space="preserve">1. Wykonawca składa ofertę za pośrednictwem Formularza do złożenia lub wycofania oferty dostępnego na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i udostępnionego również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Sposób złożenia oferty opisany został w Instrukcji użytkownika</w:t>
      </w:r>
      <w:r w:rsidR="00B11479"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dostępnej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1CD165DC" w14:textId="77777777" w:rsidR="00A95C15" w:rsidRPr="007F1A3F" w:rsidRDefault="00A95C15" w:rsidP="00A95C15">
      <w:pPr>
        <w:jc w:val="both"/>
        <w:rPr>
          <w:rStyle w:val="Brak"/>
          <w:rFonts w:ascii="Tahoma" w:hAnsi="Tahoma" w:cs="Tahoma"/>
          <w:bCs/>
          <w:sz w:val="24"/>
          <w:szCs w:val="24"/>
        </w:rPr>
      </w:pPr>
    </w:p>
    <w:p w14:paraId="1D12E06C" w14:textId="46343A53" w:rsidR="00B63F28"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 xml:space="preserve">2. Ofertę wraz z wymaganymi załącznikami </w:t>
      </w:r>
      <w:r w:rsidRPr="007F1A3F">
        <w:rPr>
          <w:rStyle w:val="Brak"/>
          <w:rFonts w:ascii="Tahoma" w:hAnsi="Tahoma" w:cs="Tahoma"/>
          <w:bCs/>
          <w:sz w:val="24"/>
          <w:szCs w:val="24"/>
          <w:u w:val="single"/>
        </w:rPr>
        <w:t>należy złożyć w terminie do dnia</w:t>
      </w:r>
      <w:r w:rsidR="00B11479" w:rsidRPr="007F1A3F">
        <w:rPr>
          <w:rStyle w:val="Brak"/>
          <w:rFonts w:ascii="Tahoma" w:hAnsi="Tahoma" w:cs="Tahoma"/>
          <w:bCs/>
          <w:sz w:val="24"/>
          <w:szCs w:val="24"/>
          <w:u w:val="single"/>
        </w:rPr>
        <w:t xml:space="preserve"> </w:t>
      </w:r>
      <w:r w:rsidR="00B0509A">
        <w:rPr>
          <w:rStyle w:val="Brak"/>
          <w:rFonts w:ascii="Tahoma" w:hAnsi="Tahoma" w:cs="Tahoma"/>
          <w:bCs/>
          <w:sz w:val="24"/>
          <w:szCs w:val="24"/>
          <w:u w:val="single"/>
        </w:rPr>
        <w:t>21</w:t>
      </w:r>
      <w:r w:rsidR="001A2CD1" w:rsidRPr="007F1A3F">
        <w:rPr>
          <w:rStyle w:val="Brak"/>
          <w:rFonts w:ascii="Tahoma" w:hAnsi="Tahoma" w:cs="Tahoma"/>
          <w:bCs/>
          <w:sz w:val="24"/>
          <w:szCs w:val="24"/>
          <w:u w:val="single"/>
        </w:rPr>
        <w:t>.</w:t>
      </w:r>
      <w:r w:rsidR="00B1078E">
        <w:rPr>
          <w:rStyle w:val="Brak"/>
          <w:rFonts w:ascii="Tahoma" w:hAnsi="Tahoma" w:cs="Tahoma"/>
          <w:bCs/>
          <w:sz w:val="24"/>
          <w:szCs w:val="24"/>
          <w:u w:val="single"/>
        </w:rPr>
        <w:t>10</w:t>
      </w:r>
      <w:r w:rsidR="001A2CD1" w:rsidRPr="007F1A3F">
        <w:rPr>
          <w:rStyle w:val="Brak"/>
          <w:rFonts w:ascii="Tahoma" w:hAnsi="Tahoma" w:cs="Tahoma"/>
          <w:bCs/>
          <w:sz w:val="24"/>
          <w:szCs w:val="24"/>
          <w:u w:val="single"/>
        </w:rPr>
        <w:t>.2021</w:t>
      </w:r>
      <w:r w:rsidRPr="007F1A3F">
        <w:rPr>
          <w:rStyle w:val="Brak"/>
          <w:rFonts w:ascii="Tahoma" w:hAnsi="Tahoma" w:cs="Tahoma"/>
          <w:bCs/>
          <w:sz w:val="24"/>
          <w:szCs w:val="24"/>
          <w:u w:val="single"/>
        </w:rPr>
        <w:t xml:space="preserve"> do godz. </w:t>
      </w:r>
      <w:r w:rsidR="001A2CD1" w:rsidRPr="007F1A3F">
        <w:rPr>
          <w:rStyle w:val="Brak"/>
          <w:rFonts w:ascii="Tahoma" w:hAnsi="Tahoma" w:cs="Tahoma"/>
          <w:bCs/>
          <w:sz w:val="24"/>
          <w:szCs w:val="24"/>
          <w:u w:val="single"/>
        </w:rPr>
        <w:t>1</w:t>
      </w:r>
      <w:r w:rsidR="00B1078E">
        <w:rPr>
          <w:rStyle w:val="Brak"/>
          <w:rFonts w:ascii="Tahoma" w:hAnsi="Tahoma" w:cs="Tahoma"/>
          <w:bCs/>
          <w:sz w:val="24"/>
          <w:szCs w:val="24"/>
          <w:u w:val="single"/>
        </w:rPr>
        <w:t>1</w:t>
      </w:r>
      <w:r w:rsidR="001A2CD1" w:rsidRPr="007F1A3F">
        <w:rPr>
          <w:rStyle w:val="Brak"/>
          <w:rFonts w:ascii="Tahoma" w:hAnsi="Tahoma" w:cs="Tahoma"/>
          <w:bCs/>
          <w:sz w:val="24"/>
          <w:szCs w:val="24"/>
          <w:u w:val="single"/>
        </w:rPr>
        <w:t>:00</w:t>
      </w:r>
      <w:r w:rsidR="00B63F28" w:rsidRPr="007F1A3F">
        <w:rPr>
          <w:rStyle w:val="Brak"/>
          <w:rFonts w:ascii="Tahoma" w:hAnsi="Tahoma" w:cs="Tahoma"/>
          <w:bCs/>
          <w:sz w:val="24"/>
          <w:szCs w:val="24"/>
        </w:rPr>
        <w:t xml:space="preserve"> na skrzynkę  </w:t>
      </w:r>
      <w:proofErr w:type="spellStart"/>
      <w:r w:rsidR="00F14757" w:rsidRPr="007F1A3F">
        <w:rPr>
          <w:rStyle w:val="Brak"/>
          <w:rFonts w:ascii="Tahoma" w:hAnsi="Tahoma" w:cs="Tahoma"/>
          <w:bCs/>
          <w:sz w:val="24"/>
          <w:szCs w:val="24"/>
        </w:rPr>
        <w:t>ePUAP</w:t>
      </w:r>
      <w:proofErr w:type="spellEnd"/>
      <w:r w:rsidR="00F14757" w:rsidRPr="007F1A3F">
        <w:rPr>
          <w:rStyle w:val="Brak"/>
          <w:rFonts w:ascii="Tahoma" w:hAnsi="Tahoma" w:cs="Tahoma"/>
          <w:bCs/>
          <w:sz w:val="24"/>
          <w:szCs w:val="24"/>
        </w:rPr>
        <w:t xml:space="preserve"> </w:t>
      </w:r>
      <w:r w:rsidR="00B63F28" w:rsidRPr="007F1A3F">
        <w:rPr>
          <w:rStyle w:val="Brak"/>
          <w:rFonts w:ascii="Tahoma" w:hAnsi="Tahoma" w:cs="Tahoma"/>
          <w:bCs/>
          <w:sz w:val="24"/>
          <w:szCs w:val="24"/>
        </w:rPr>
        <w:t>/</w:t>
      </w:r>
      <w:proofErr w:type="spellStart"/>
      <w:r w:rsidR="003C11BB" w:rsidRPr="007F1A3F">
        <w:rPr>
          <w:rStyle w:val="Brak"/>
          <w:rFonts w:ascii="Tahoma" w:hAnsi="Tahoma" w:cs="Tahoma"/>
          <w:bCs/>
          <w:sz w:val="24"/>
          <w:szCs w:val="24"/>
        </w:rPr>
        <w:t>TeatrAteneumWarszawa</w:t>
      </w:r>
      <w:proofErr w:type="spellEnd"/>
      <w:r w:rsidR="00B63F28" w:rsidRPr="007F1A3F">
        <w:rPr>
          <w:rStyle w:val="Brak"/>
          <w:rFonts w:ascii="Tahoma" w:hAnsi="Tahoma" w:cs="Tahoma"/>
          <w:bCs/>
          <w:sz w:val="24"/>
          <w:szCs w:val="24"/>
        </w:rPr>
        <w:t>/</w:t>
      </w:r>
      <w:proofErr w:type="spellStart"/>
      <w:r w:rsidR="00B63F28" w:rsidRPr="007F1A3F">
        <w:rPr>
          <w:rStyle w:val="Brak"/>
          <w:rFonts w:ascii="Tahoma" w:hAnsi="Tahoma" w:cs="Tahoma"/>
          <w:bCs/>
          <w:sz w:val="24"/>
          <w:szCs w:val="24"/>
        </w:rPr>
        <w:t>SkrytkaESP</w:t>
      </w:r>
      <w:proofErr w:type="spellEnd"/>
    </w:p>
    <w:p w14:paraId="58923E3F" w14:textId="77777777" w:rsidR="00A95C15" w:rsidRPr="007F1A3F" w:rsidRDefault="00A95C15" w:rsidP="00A95C15">
      <w:pPr>
        <w:jc w:val="both"/>
        <w:rPr>
          <w:rStyle w:val="Brak"/>
          <w:rFonts w:ascii="Tahoma" w:hAnsi="Tahoma" w:cs="Tahoma"/>
          <w:bCs/>
          <w:sz w:val="24"/>
          <w:szCs w:val="24"/>
        </w:rPr>
      </w:pPr>
    </w:p>
    <w:p w14:paraId="7CB66AB0" w14:textId="283D73DA" w:rsidR="00A95C1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3. Wykonawca może złożyć tylko jedną ofertę.</w:t>
      </w:r>
    </w:p>
    <w:p w14:paraId="07EFC910" w14:textId="77777777" w:rsidR="00A95C15" w:rsidRPr="007F1A3F" w:rsidRDefault="00A95C15" w:rsidP="00A95C15">
      <w:pPr>
        <w:jc w:val="both"/>
        <w:rPr>
          <w:rStyle w:val="Brak"/>
          <w:rFonts w:ascii="Tahoma" w:hAnsi="Tahoma" w:cs="Tahoma"/>
          <w:bCs/>
          <w:sz w:val="24"/>
          <w:szCs w:val="24"/>
        </w:rPr>
      </w:pPr>
    </w:p>
    <w:p w14:paraId="1CF06AC6" w14:textId="7D6ADEBC" w:rsidR="00D170B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4. Zamawiający odrzuci ofertę złożoną po terminie składania ofert</w:t>
      </w:r>
    </w:p>
    <w:p w14:paraId="1E0CBC87" w14:textId="77777777" w:rsidR="00B11479" w:rsidRPr="007F1A3F" w:rsidRDefault="00B11479" w:rsidP="00B11479">
      <w:pPr>
        <w:rPr>
          <w:rStyle w:val="Brak"/>
          <w:rFonts w:ascii="Tahoma" w:hAnsi="Tahoma" w:cs="Tahoma"/>
          <w:bCs/>
          <w:sz w:val="24"/>
          <w:szCs w:val="24"/>
        </w:rPr>
      </w:pPr>
    </w:p>
    <w:p w14:paraId="096DE453" w14:textId="55BF8F2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5. Wykonawca po przesłaniu oferty za pomocą Formularza do złożenia lub wycofania</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oferty na „ekranie sukcesu” otrzyma numer oferty generowany przez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Ten</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numer należy zapisać i zachować. Będzie on potrzebny w razie ewentualnego</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wycofania oferty.</w:t>
      </w:r>
    </w:p>
    <w:p w14:paraId="30E341F4" w14:textId="77777777" w:rsidR="007000DA" w:rsidRPr="007F1A3F" w:rsidRDefault="007000DA" w:rsidP="007000DA">
      <w:pPr>
        <w:jc w:val="both"/>
        <w:rPr>
          <w:rStyle w:val="Brak"/>
          <w:rFonts w:ascii="Tahoma" w:hAnsi="Tahoma" w:cs="Tahoma"/>
          <w:bCs/>
          <w:sz w:val="24"/>
          <w:szCs w:val="24"/>
        </w:rPr>
      </w:pPr>
    </w:p>
    <w:p w14:paraId="0F64457D" w14:textId="02D7426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6. Wykonawca przed upływem terminu do składania ofert może wycofać ofertę</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za pośrednictwem Formularza do wycofania oferty dostępnego na </w:t>
      </w:r>
      <w:proofErr w:type="spellStart"/>
      <w:r w:rsidRPr="007F1A3F">
        <w:rPr>
          <w:rStyle w:val="Brak"/>
          <w:rFonts w:ascii="Tahoma" w:hAnsi="Tahoma" w:cs="Tahoma"/>
          <w:bCs/>
          <w:sz w:val="24"/>
          <w:szCs w:val="24"/>
        </w:rPr>
        <w:t>ePUAP</w:t>
      </w:r>
      <w:proofErr w:type="spellEnd"/>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 udostępnionego również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Sposób wycofania oferty został opisany</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Instrukcji użytkownika dostępnej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7842C1FC" w14:textId="77777777" w:rsidR="007000DA" w:rsidRPr="007F1A3F" w:rsidRDefault="007000DA" w:rsidP="007000DA">
      <w:pPr>
        <w:jc w:val="both"/>
        <w:rPr>
          <w:rStyle w:val="Brak"/>
          <w:rFonts w:ascii="Tahoma" w:hAnsi="Tahoma" w:cs="Tahoma"/>
          <w:bCs/>
          <w:sz w:val="24"/>
          <w:szCs w:val="24"/>
        </w:rPr>
      </w:pPr>
    </w:p>
    <w:p w14:paraId="3AD1F405" w14:textId="761EE7EE"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7. Wykonawca po upływie terminu do składania ofert nie może wycofać złożonej</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oferty.</w:t>
      </w:r>
    </w:p>
    <w:p w14:paraId="3839A5AB" w14:textId="77777777" w:rsidR="007000DA" w:rsidRPr="007F1A3F" w:rsidRDefault="007000DA" w:rsidP="007000DA">
      <w:pPr>
        <w:jc w:val="both"/>
        <w:rPr>
          <w:rStyle w:val="Brak"/>
          <w:rFonts w:ascii="Tahoma" w:hAnsi="Tahoma" w:cs="Tahoma"/>
          <w:bCs/>
          <w:sz w:val="24"/>
          <w:szCs w:val="24"/>
        </w:rPr>
      </w:pPr>
    </w:p>
    <w:p w14:paraId="238B43BA" w14:textId="6DD2BCD8" w:rsidR="00B11479" w:rsidRPr="007F1A3F" w:rsidRDefault="007000DA" w:rsidP="007000DA">
      <w:pPr>
        <w:jc w:val="both"/>
        <w:rPr>
          <w:rStyle w:val="Brak"/>
          <w:rFonts w:ascii="Tahoma" w:hAnsi="Tahoma" w:cs="Tahoma"/>
          <w:b/>
          <w:bCs/>
          <w:sz w:val="24"/>
          <w:szCs w:val="24"/>
        </w:rPr>
      </w:pPr>
      <w:r w:rsidRPr="007F1A3F">
        <w:rPr>
          <w:rStyle w:val="Brak"/>
          <w:rFonts w:ascii="Tahoma" w:hAnsi="Tahoma" w:cs="Tahoma"/>
          <w:b/>
          <w:bCs/>
          <w:sz w:val="24"/>
          <w:szCs w:val="24"/>
        </w:rPr>
        <w:t>13</w:t>
      </w:r>
      <w:r w:rsidR="00B11479" w:rsidRPr="007F1A3F">
        <w:rPr>
          <w:rStyle w:val="Brak"/>
          <w:rFonts w:ascii="Tahoma" w:hAnsi="Tahoma" w:cs="Tahoma"/>
          <w:b/>
          <w:bCs/>
          <w:sz w:val="24"/>
          <w:szCs w:val="24"/>
        </w:rPr>
        <w:t>. Termin otwarcia ofert</w:t>
      </w:r>
      <w:r w:rsidRPr="007F1A3F">
        <w:rPr>
          <w:rStyle w:val="Brak"/>
          <w:rFonts w:ascii="Tahoma" w:hAnsi="Tahoma" w:cs="Tahoma"/>
          <w:b/>
          <w:bCs/>
          <w:sz w:val="24"/>
          <w:szCs w:val="24"/>
        </w:rPr>
        <w:t>.</w:t>
      </w:r>
    </w:p>
    <w:p w14:paraId="6593AFF8" w14:textId="77777777" w:rsidR="007000DA" w:rsidRPr="007F1A3F" w:rsidRDefault="007000DA" w:rsidP="007000DA">
      <w:pPr>
        <w:jc w:val="both"/>
        <w:rPr>
          <w:rStyle w:val="Brak"/>
          <w:rFonts w:ascii="Tahoma" w:hAnsi="Tahoma" w:cs="Tahoma"/>
          <w:bCs/>
          <w:sz w:val="24"/>
          <w:szCs w:val="24"/>
        </w:rPr>
      </w:pPr>
    </w:p>
    <w:p w14:paraId="30B1FD3B" w14:textId="50DB3398"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1. </w:t>
      </w:r>
      <w:r w:rsidRPr="00B37D06">
        <w:rPr>
          <w:rStyle w:val="Brak"/>
          <w:rFonts w:ascii="Tahoma" w:hAnsi="Tahoma" w:cs="Tahoma"/>
          <w:bCs/>
          <w:sz w:val="24"/>
          <w:szCs w:val="24"/>
          <w:u w:val="single"/>
        </w:rPr>
        <w:t>Otwarcie ofert nastąpi w dniu</w:t>
      </w:r>
      <w:r w:rsidR="00B0509A" w:rsidRPr="00B37D06">
        <w:rPr>
          <w:rStyle w:val="Brak"/>
          <w:rFonts w:ascii="Tahoma" w:hAnsi="Tahoma" w:cs="Tahoma"/>
          <w:bCs/>
          <w:sz w:val="24"/>
          <w:szCs w:val="24"/>
          <w:u w:val="single"/>
        </w:rPr>
        <w:t xml:space="preserve"> 21</w:t>
      </w:r>
      <w:r w:rsidR="001A2CD1" w:rsidRPr="00B37D06">
        <w:rPr>
          <w:rStyle w:val="Brak"/>
          <w:rFonts w:ascii="Tahoma" w:hAnsi="Tahoma" w:cs="Tahoma"/>
          <w:bCs/>
          <w:sz w:val="24"/>
          <w:szCs w:val="24"/>
          <w:u w:val="single"/>
        </w:rPr>
        <w:t>.</w:t>
      </w:r>
      <w:r w:rsidR="00B1078E" w:rsidRPr="00B37D06">
        <w:rPr>
          <w:rStyle w:val="Brak"/>
          <w:rFonts w:ascii="Tahoma" w:hAnsi="Tahoma" w:cs="Tahoma"/>
          <w:bCs/>
          <w:sz w:val="24"/>
          <w:szCs w:val="24"/>
          <w:u w:val="single"/>
        </w:rPr>
        <w:t>10</w:t>
      </w:r>
      <w:r w:rsidR="001A2CD1" w:rsidRPr="00B37D06">
        <w:rPr>
          <w:rStyle w:val="Brak"/>
          <w:rFonts w:ascii="Tahoma" w:hAnsi="Tahoma" w:cs="Tahoma"/>
          <w:bCs/>
          <w:sz w:val="24"/>
          <w:szCs w:val="24"/>
          <w:u w:val="single"/>
        </w:rPr>
        <w:t>.2021</w:t>
      </w:r>
      <w:r w:rsidRPr="00B37D06">
        <w:rPr>
          <w:rStyle w:val="Brak"/>
          <w:rFonts w:ascii="Tahoma" w:hAnsi="Tahoma" w:cs="Tahoma"/>
          <w:bCs/>
          <w:sz w:val="24"/>
          <w:szCs w:val="24"/>
          <w:u w:val="single"/>
        </w:rPr>
        <w:t xml:space="preserve"> o godzinie </w:t>
      </w:r>
      <w:r w:rsidR="00B0509A" w:rsidRPr="00B37D06">
        <w:rPr>
          <w:rStyle w:val="Brak"/>
          <w:rFonts w:ascii="Tahoma" w:hAnsi="Tahoma" w:cs="Tahoma"/>
          <w:bCs/>
          <w:sz w:val="24"/>
          <w:szCs w:val="24"/>
          <w:u w:val="single"/>
        </w:rPr>
        <w:t>14</w:t>
      </w:r>
      <w:r w:rsidR="001800B0" w:rsidRPr="00B37D06">
        <w:rPr>
          <w:rStyle w:val="Brak"/>
          <w:rFonts w:ascii="Tahoma" w:hAnsi="Tahoma" w:cs="Tahoma"/>
          <w:bCs/>
          <w:sz w:val="24"/>
          <w:szCs w:val="24"/>
          <w:u w:val="single"/>
        </w:rPr>
        <w:t>:</w:t>
      </w:r>
      <w:r w:rsidR="00B0509A" w:rsidRPr="00B37D06">
        <w:rPr>
          <w:rStyle w:val="Brak"/>
          <w:rFonts w:ascii="Tahoma" w:hAnsi="Tahoma" w:cs="Tahoma"/>
          <w:bCs/>
          <w:sz w:val="24"/>
          <w:szCs w:val="24"/>
          <w:u w:val="single"/>
        </w:rPr>
        <w:t>0</w:t>
      </w:r>
      <w:r w:rsidR="001800B0" w:rsidRPr="00B37D06">
        <w:rPr>
          <w:rStyle w:val="Brak"/>
          <w:rFonts w:ascii="Tahoma" w:hAnsi="Tahoma" w:cs="Tahoma"/>
          <w:bCs/>
          <w:sz w:val="24"/>
          <w:szCs w:val="24"/>
          <w:u w:val="single"/>
        </w:rPr>
        <w:t>0.</w:t>
      </w:r>
    </w:p>
    <w:p w14:paraId="18E4DA4A" w14:textId="77777777" w:rsidR="00772A76" w:rsidRPr="007F1A3F" w:rsidRDefault="00772A76" w:rsidP="007000DA">
      <w:pPr>
        <w:jc w:val="both"/>
        <w:rPr>
          <w:rStyle w:val="Brak"/>
          <w:rFonts w:ascii="Tahoma" w:hAnsi="Tahoma" w:cs="Tahoma"/>
          <w:bCs/>
          <w:sz w:val="24"/>
          <w:szCs w:val="24"/>
        </w:rPr>
      </w:pPr>
    </w:p>
    <w:p w14:paraId="374C7EED" w14:textId="1AB47B2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2. Otwarcie ofert jest niejawne.</w:t>
      </w:r>
    </w:p>
    <w:p w14:paraId="227E7A09" w14:textId="77777777" w:rsidR="00772A76" w:rsidRPr="007F1A3F" w:rsidRDefault="00772A76" w:rsidP="007000DA">
      <w:pPr>
        <w:jc w:val="both"/>
        <w:rPr>
          <w:rStyle w:val="Brak"/>
          <w:rFonts w:ascii="Tahoma" w:hAnsi="Tahoma" w:cs="Tahoma"/>
          <w:bCs/>
          <w:sz w:val="24"/>
          <w:szCs w:val="24"/>
        </w:rPr>
      </w:pPr>
    </w:p>
    <w:p w14:paraId="7F1694F4" w14:textId="0F04BF82"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3. </w:t>
      </w:r>
      <w:r w:rsidR="004C196B" w:rsidRPr="007F1A3F">
        <w:rPr>
          <w:rStyle w:val="Brak"/>
          <w:rFonts w:ascii="Tahoma" w:hAnsi="Tahoma" w:cs="Tahoma"/>
          <w:bCs/>
          <w:sz w:val="24"/>
          <w:szCs w:val="24"/>
        </w:rPr>
        <w:t>Zamawiający</w:t>
      </w:r>
      <w:r w:rsidRPr="007F1A3F">
        <w:rPr>
          <w:rStyle w:val="Brak"/>
          <w:rFonts w:ascii="Tahoma" w:hAnsi="Tahoma" w:cs="Tahoma"/>
          <w:bCs/>
          <w:sz w:val="24"/>
          <w:szCs w:val="24"/>
        </w:rPr>
        <w:t xml:space="preserve">, </w:t>
      </w:r>
      <w:r w:rsidR="004C196B" w:rsidRPr="007F1A3F">
        <w:rPr>
          <w:rStyle w:val="Brak"/>
          <w:rFonts w:ascii="Tahoma" w:hAnsi="Tahoma" w:cs="Tahoma"/>
          <w:bCs/>
          <w:sz w:val="24"/>
          <w:szCs w:val="24"/>
        </w:rPr>
        <w:t>najpóźniej</w:t>
      </w:r>
      <w:r w:rsidRPr="007F1A3F">
        <w:rPr>
          <w:rStyle w:val="Brak"/>
          <w:rFonts w:ascii="Tahoma" w:hAnsi="Tahoma" w:cs="Tahoma"/>
          <w:bCs/>
          <w:sz w:val="24"/>
          <w:szCs w:val="24"/>
        </w:rPr>
        <w:t xml:space="preserve"> przed otwarciem ofert, </w:t>
      </w:r>
      <w:r w:rsidR="004C196B" w:rsidRPr="007F1A3F">
        <w:rPr>
          <w:rStyle w:val="Brak"/>
          <w:rFonts w:ascii="Tahoma" w:hAnsi="Tahoma" w:cs="Tahoma"/>
          <w:bCs/>
          <w:sz w:val="24"/>
          <w:szCs w:val="24"/>
        </w:rPr>
        <w:t>udostępnia</w:t>
      </w:r>
      <w:r w:rsidRPr="007F1A3F">
        <w:rPr>
          <w:rStyle w:val="Brak"/>
          <w:rFonts w:ascii="Tahoma" w:hAnsi="Tahoma" w:cs="Tahoma"/>
          <w:bCs/>
          <w:sz w:val="24"/>
          <w:szCs w:val="24"/>
        </w:rPr>
        <w:t xml:space="preserve"> na stronie</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4C196B" w:rsidRPr="007F1A3F">
        <w:rPr>
          <w:rStyle w:val="Brak"/>
          <w:rFonts w:ascii="Tahoma" w:hAnsi="Tahoma" w:cs="Tahoma"/>
          <w:bCs/>
          <w:sz w:val="24"/>
          <w:szCs w:val="24"/>
        </w:rPr>
        <w:t>postepowania</w:t>
      </w:r>
      <w:r w:rsidRPr="007F1A3F">
        <w:rPr>
          <w:rStyle w:val="Brak"/>
          <w:rFonts w:ascii="Tahoma" w:hAnsi="Tahoma" w:cs="Tahoma"/>
          <w:bCs/>
          <w:sz w:val="24"/>
          <w:szCs w:val="24"/>
        </w:rPr>
        <w:t xml:space="preserve"> informację o kwocie, jaką zamierza</w:t>
      </w:r>
      <w:r w:rsidR="004C196B" w:rsidRPr="007F1A3F">
        <w:rPr>
          <w:rStyle w:val="Brak"/>
          <w:rFonts w:ascii="Tahoma" w:hAnsi="Tahoma" w:cs="Tahoma"/>
          <w:bCs/>
          <w:sz w:val="24"/>
          <w:szCs w:val="24"/>
        </w:rPr>
        <w:t xml:space="preserve"> przeznaczyć </w:t>
      </w:r>
      <w:r w:rsidRPr="007F1A3F">
        <w:rPr>
          <w:rStyle w:val="Brak"/>
          <w:rFonts w:ascii="Tahoma" w:hAnsi="Tahoma" w:cs="Tahoma"/>
          <w:bCs/>
          <w:sz w:val="24"/>
          <w:szCs w:val="24"/>
        </w:rPr>
        <w:t xml:space="preserve">na sfinansowanie </w:t>
      </w:r>
      <w:r w:rsidR="004C196B" w:rsidRPr="007F1A3F">
        <w:rPr>
          <w:rStyle w:val="Brak"/>
          <w:rFonts w:ascii="Tahoma" w:hAnsi="Tahoma" w:cs="Tahoma"/>
          <w:bCs/>
          <w:sz w:val="24"/>
          <w:szCs w:val="24"/>
        </w:rPr>
        <w:t>zamówienia</w:t>
      </w:r>
      <w:r w:rsidRPr="007F1A3F">
        <w:rPr>
          <w:rStyle w:val="Brak"/>
          <w:rFonts w:ascii="Tahoma" w:hAnsi="Tahoma" w:cs="Tahoma"/>
          <w:bCs/>
          <w:sz w:val="24"/>
          <w:szCs w:val="24"/>
        </w:rPr>
        <w:t>.</w:t>
      </w:r>
    </w:p>
    <w:p w14:paraId="0137ADE1" w14:textId="77777777" w:rsidR="00772A76" w:rsidRPr="007F1A3F" w:rsidRDefault="00772A76" w:rsidP="007000DA">
      <w:pPr>
        <w:jc w:val="both"/>
        <w:rPr>
          <w:rStyle w:val="Brak"/>
          <w:rFonts w:ascii="Tahoma" w:hAnsi="Tahoma" w:cs="Tahoma"/>
          <w:bCs/>
          <w:sz w:val="24"/>
          <w:szCs w:val="24"/>
        </w:rPr>
      </w:pPr>
    </w:p>
    <w:p w14:paraId="3858CB1C" w14:textId="65A4DD41"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4. </w:t>
      </w:r>
      <w:r w:rsidR="004C196B" w:rsidRPr="007F1A3F">
        <w:rPr>
          <w:rStyle w:val="Brak"/>
          <w:rFonts w:ascii="Tahoma" w:hAnsi="Tahoma" w:cs="Tahoma"/>
          <w:bCs/>
          <w:sz w:val="24"/>
          <w:szCs w:val="24"/>
        </w:rPr>
        <w:t>Zamawiający</w:t>
      </w:r>
      <w:r w:rsidRPr="007F1A3F">
        <w:rPr>
          <w:rStyle w:val="Brak"/>
          <w:rFonts w:ascii="Tahoma" w:hAnsi="Tahoma" w:cs="Tahoma"/>
          <w:bCs/>
          <w:sz w:val="24"/>
          <w:szCs w:val="24"/>
        </w:rPr>
        <w:t xml:space="preserve">, niezwłocznie po otwarciu ofert, </w:t>
      </w:r>
      <w:r w:rsidR="004C196B" w:rsidRPr="007F1A3F">
        <w:rPr>
          <w:rStyle w:val="Brak"/>
          <w:rFonts w:ascii="Tahoma" w:hAnsi="Tahoma" w:cs="Tahoma"/>
          <w:bCs/>
          <w:sz w:val="24"/>
          <w:szCs w:val="24"/>
        </w:rPr>
        <w:t>udostępnia</w:t>
      </w:r>
      <w:r w:rsidRPr="007F1A3F">
        <w:rPr>
          <w:rStyle w:val="Brak"/>
          <w:rFonts w:ascii="Tahoma" w:hAnsi="Tahoma" w:cs="Tahoma"/>
          <w:bCs/>
          <w:sz w:val="24"/>
          <w:szCs w:val="24"/>
        </w:rPr>
        <w:t xml:space="preserve"> na stronie</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4C196B" w:rsidRPr="007F1A3F">
        <w:rPr>
          <w:rStyle w:val="Brak"/>
          <w:rFonts w:ascii="Tahoma" w:hAnsi="Tahoma" w:cs="Tahoma"/>
          <w:bCs/>
          <w:sz w:val="24"/>
          <w:szCs w:val="24"/>
        </w:rPr>
        <w:t>postepowania</w:t>
      </w:r>
      <w:r w:rsidRPr="007F1A3F">
        <w:rPr>
          <w:rStyle w:val="Brak"/>
          <w:rFonts w:ascii="Tahoma" w:hAnsi="Tahoma" w:cs="Tahoma"/>
          <w:bCs/>
          <w:sz w:val="24"/>
          <w:szCs w:val="24"/>
        </w:rPr>
        <w:t xml:space="preserve"> informacje o:</w:t>
      </w:r>
    </w:p>
    <w:p w14:paraId="03578BBB" w14:textId="77777777" w:rsidR="00772A76" w:rsidRPr="007F1A3F" w:rsidRDefault="00772A76" w:rsidP="007000DA">
      <w:pPr>
        <w:jc w:val="both"/>
        <w:rPr>
          <w:rStyle w:val="Brak"/>
          <w:rFonts w:ascii="Tahoma" w:hAnsi="Tahoma" w:cs="Tahoma"/>
          <w:bCs/>
          <w:sz w:val="24"/>
          <w:szCs w:val="24"/>
        </w:rPr>
      </w:pPr>
    </w:p>
    <w:p w14:paraId="3DDDD6A5" w14:textId="022C8BE9"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4.1. nazwach albo imionach i nazwiskach oraz siedzibach lub miejscach prowadzonej</w:t>
      </w:r>
      <w:r w:rsidR="004C196B" w:rsidRPr="007F1A3F">
        <w:rPr>
          <w:rStyle w:val="Brak"/>
          <w:rFonts w:ascii="Tahoma" w:hAnsi="Tahoma" w:cs="Tahoma"/>
          <w:bCs/>
          <w:sz w:val="24"/>
          <w:szCs w:val="24"/>
        </w:rPr>
        <w:t xml:space="preserve"> działalności</w:t>
      </w:r>
      <w:r w:rsidRPr="007F1A3F">
        <w:rPr>
          <w:rStyle w:val="Brak"/>
          <w:rFonts w:ascii="Tahoma" w:hAnsi="Tahoma" w:cs="Tahoma"/>
          <w:bCs/>
          <w:sz w:val="24"/>
          <w:szCs w:val="24"/>
        </w:rPr>
        <w:t xml:space="preserve"> gospodarczej albo miejscach zamieszkania </w:t>
      </w:r>
      <w:r w:rsidR="004C196B" w:rsidRPr="007F1A3F">
        <w:rPr>
          <w:rStyle w:val="Brak"/>
          <w:rFonts w:ascii="Tahoma" w:hAnsi="Tahoma" w:cs="Tahoma"/>
          <w:bCs/>
          <w:sz w:val="24"/>
          <w:szCs w:val="24"/>
        </w:rPr>
        <w:t>wykonawców</w:t>
      </w:r>
      <w:r w:rsidRPr="007F1A3F">
        <w:rPr>
          <w:rStyle w:val="Brak"/>
          <w:rFonts w:ascii="Tahoma" w:hAnsi="Tahoma" w:cs="Tahoma"/>
          <w:bCs/>
          <w:sz w:val="24"/>
          <w:szCs w:val="24"/>
        </w:rPr>
        <w:t xml:space="preserve">, </w:t>
      </w:r>
      <w:r w:rsidR="004C196B" w:rsidRPr="007F1A3F">
        <w:rPr>
          <w:rStyle w:val="Brak"/>
          <w:rFonts w:ascii="Tahoma" w:hAnsi="Tahoma" w:cs="Tahoma"/>
          <w:bCs/>
          <w:sz w:val="24"/>
          <w:szCs w:val="24"/>
        </w:rPr>
        <w:t>których</w:t>
      </w:r>
      <w:r w:rsidRPr="007F1A3F">
        <w:rPr>
          <w:rStyle w:val="Brak"/>
          <w:rFonts w:ascii="Tahoma" w:hAnsi="Tahoma" w:cs="Tahoma"/>
          <w:bCs/>
          <w:sz w:val="24"/>
          <w:szCs w:val="24"/>
        </w:rPr>
        <w:t xml:space="preserve"> oferty</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zostały otwarte;</w:t>
      </w:r>
    </w:p>
    <w:p w14:paraId="7D1A4A65" w14:textId="77777777" w:rsidR="00772A76" w:rsidRPr="007F1A3F" w:rsidRDefault="00772A76" w:rsidP="007000DA">
      <w:pPr>
        <w:jc w:val="both"/>
        <w:rPr>
          <w:rStyle w:val="Brak"/>
          <w:rFonts w:ascii="Tahoma" w:hAnsi="Tahoma" w:cs="Tahoma"/>
          <w:bCs/>
          <w:sz w:val="24"/>
          <w:szCs w:val="24"/>
        </w:rPr>
      </w:pPr>
    </w:p>
    <w:p w14:paraId="02805E13" w14:textId="5098484B"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4.2. cenach lub kosztach zawartych w ofertach.</w:t>
      </w:r>
    </w:p>
    <w:p w14:paraId="7AF5C8B6" w14:textId="77777777" w:rsidR="00772A76" w:rsidRPr="007F1A3F" w:rsidRDefault="00772A76" w:rsidP="007000DA">
      <w:pPr>
        <w:jc w:val="both"/>
        <w:rPr>
          <w:rStyle w:val="Brak"/>
          <w:rFonts w:ascii="Tahoma" w:hAnsi="Tahoma" w:cs="Tahoma"/>
          <w:bCs/>
          <w:sz w:val="24"/>
          <w:szCs w:val="24"/>
        </w:rPr>
      </w:pPr>
    </w:p>
    <w:p w14:paraId="074E8CC4" w14:textId="0446EADC"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5. W przypadku wystąpienia awarii systemu teleinformatycznego, </w:t>
      </w:r>
      <w:r w:rsidR="00C4377A" w:rsidRPr="007F1A3F">
        <w:rPr>
          <w:rStyle w:val="Brak"/>
          <w:rFonts w:ascii="Tahoma" w:hAnsi="Tahoma" w:cs="Tahoma"/>
          <w:bCs/>
          <w:sz w:val="24"/>
          <w:szCs w:val="24"/>
        </w:rPr>
        <w:t>która</w:t>
      </w:r>
      <w:r w:rsidRPr="007F1A3F">
        <w:rPr>
          <w:rStyle w:val="Brak"/>
          <w:rFonts w:ascii="Tahoma" w:hAnsi="Tahoma" w:cs="Tahoma"/>
          <w:bCs/>
          <w:sz w:val="24"/>
          <w:szCs w:val="24"/>
        </w:rPr>
        <w:t xml:space="preserve"> spowoduje</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brak </w:t>
      </w:r>
      <w:r w:rsidR="00C4377A" w:rsidRPr="007F1A3F">
        <w:rPr>
          <w:rStyle w:val="Brak"/>
          <w:rFonts w:ascii="Tahoma" w:hAnsi="Tahoma" w:cs="Tahoma"/>
          <w:bCs/>
          <w:sz w:val="24"/>
          <w:szCs w:val="24"/>
        </w:rPr>
        <w:t>możliwości</w:t>
      </w:r>
      <w:r w:rsidRPr="007F1A3F">
        <w:rPr>
          <w:rStyle w:val="Brak"/>
          <w:rFonts w:ascii="Tahoma" w:hAnsi="Tahoma" w:cs="Tahoma"/>
          <w:bCs/>
          <w:sz w:val="24"/>
          <w:szCs w:val="24"/>
        </w:rPr>
        <w:t xml:space="preserve"> otwarcia ofert w terminie </w:t>
      </w:r>
      <w:r w:rsidR="00C4377A" w:rsidRPr="007F1A3F">
        <w:rPr>
          <w:rStyle w:val="Brak"/>
          <w:rFonts w:ascii="Tahoma" w:hAnsi="Tahoma" w:cs="Tahoma"/>
          <w:bCs/>
          <w:sz w:val="24"/>
          <w:szCs w:val="24"/>
        </w:rPr>
        <w:t>określonym</w:t>
      </w:r>
      <w:r w:rsidRPr="007F1A3F">
        <w:rPr>
          <w:rStyle w:val="Brak"/>
          <w:rFonts w:ascii="Tahoma" w:hAnsi="Tahoma" w:cs="Tahoma"/>
          <w:bCs/>
          <w:sz w:val="24"/>
          <w:szCs w:val="24"/>
        </w:rPr>
        <w:t xml:space="preserve"> przez </w:t>
      </w:r>
      <w:r w:rsidR="00C4377A" w:rsidRPr="007F1A3F">
        <w:rPr>
          <w:rStyle w:val="Brak"/>
          <w:rFonts w:ascii="Tahoma" w:hAnsi="Tahoma" w:cs="Tahoma"/>
          <w:bCs/>
          <w:sz w:val="24"/>
          <w:szCs w:val="24"/>
        </w:rPr>
        <w:t>Zamawiającego</w:t>
      </w:r>
      <w:r w:rsidRPr="007F1A3F">
        <w:rPr>
          <w:rStyle w:val="Brak"/>
          <w:rFonts w:ascii="Tahoma" w:hAnsi="Tahoma" w:cs="Tahoma"/>
          <w:bCs/>
          <w:sz w:val="24"/>
          <w:szCs w:val="24"/>
        </w:rPr>
        <w:t>,</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otwarcie ofert nastąpi niezwłocznie po </w:t>
      </w:r>
      <w:r w:rsidR="00C4377A" w:rsidRPr="007F1A3F">
        <w:rPr>
          <w:rStyle w:val="Brak"/>
          <w:rFonts w:ascii="Tahoma" w:hAnsi="Tahoma" w:cs="Tahoma"/>
          <w:bCs/>
          <w:sz w:val="24"/>
          <w:szCs w:val="24"/>
        </w:rPr>
        <w:t>usunięciu</w:t>
      </w:r>
      <w:r w:rsidRPr="007F1A3F">
        <w:rPr>
          <w:rStyle w:val="Brak"/>
          <w:rFonts w:ascii="Tahoma" w:hAnsi="Tahoma" w:cs="Tahoma"/>
          <w:bCs/>
          <w:sz w:val="24"/>
          <w:szCs w:val="24"/>
        </w:rPr>
        <w:t xml:space="preserve"> awarii.</w:t>
      </w:r>
    </w:p>
    <w:p w14:paraId="270BFC37" w14:textId="77777777" w:rsidR="00772A76" w:rsidRPr="007F1A3F" w:rsidRDefault="00772A76" w:rsidP="007000DA">
      <w:pPr>
        <w:jc w:val="both"/>
        <w:rPr>
          <w:rStyle w:val="Brak"/>
          <w:rFonts w:ascii="Tahoma" w:hAnsi="Tahoma" w:cs="Tahoma"/>
          <w:bCs/>
          <w:sz w:val="24"/>
          <w:szCs w:val="24"/>
        </w:rPr>
      </w:pPr>
    </w:p>
    <w:p w14:paraId="14C7B49B" w14:textId="4EE15008" w:rsidR="00D170B5" w:rsidRPr="007F1A3F" w:rsidRDefault="00B11479" w:rsidP="0063655F">
      <w:pPr>
        <w:jc w:val="both"/>
        <w:rPr>
          <w:rStyle w:val="Brak"/>
          <w:rFonts w:ascii="Tahoma" w:hAnsi="Tahoma" w:cs="Tahoma"/>
          <w:bCs/>
          <w:sz w:val="24"/>
          <w:szCs w:val="24"/>
        </w:rPr>
      </w:pPr>
      <w:r w:rsidRPr="007F1A3F">
        <w:rPr>
          <w:rStyle w:val="Brak"/>
          <w:rFonts w:ascii="Tahoma" w:hAnsi="Tahoma" w:cs="Tahoma"/>
          <w:bCs/>
          <w:sz w:val="24"/>
          <w:szCs w:val="24"/>
        </w:rPr>
        <w:t xml:space="preserve">6. </w:t>
      </w:r>
      <w:r w:rsidR="00C4377A" w:rsidRPr="007F1A3F">
        <w:rPr>
          <w:rStyle w:val="Brak"/>
          <w:rFonts w:ascii="Tahoma" w:hAnsi="Tahoma" w:cs="Tahoma"/>
          <w:bCs/>
          <w:sz w:val="24"/>
          <w:szCs w:val="24"/>
        </w:rPr>
        <w:t>Zamawiający</w:t>
      </w:r>
      <w:r w:rsidRPr="007F1A3F">
        <w:rPr>
          <w:rStyle w:val="Brak"/>
          <w:rFonts w:ascii="Tahoma" w:hAnsi="Tahoma" w:cs="Tahoma"/>
          <w:bCs/>
          <w:sz w:val="24"/>
          <w:szCs w:val="24"/>
        </w:rPr>
        <w:t xml:space="preserve"> poinformuje o zmianie terminu otwarcia ofert na stronie</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C4377A" w:rsidRPr="007F1A3F">
        <w:rPr>
          <w:rStyle w:val="Brak"/>
          <w:rFonts w:ascii="Tahoma" w:hAnsi="Tahoma" w:cs="Tahoma"/>
          <w:bCs/>
          <w:sz w:val="24"/>
          <w:szCs w:val="24"/>
        </w:rPr>
        <w:t>postepowania</w:t>
      </w:r>
      <w:r w:rsidRPr="007F1A3F">
        <w:rPr>
          <w:rStyle w:val="Brak"/>
          <w:rFonts w:ascii="Tahoma" w:hAnsi="Tahoma" w:cs="Tahoma"/>
          <w:bCs/>
          <w:sz w:val="24"/>
          <w:szCs w:val="24"/>
        </w:rPr>
        <w:t>.</w:t>
      </w:r>
    </w:p>
    <w:p w14:paraId="2BD9588B" w14:textId="566B2D23" w:rsidR="00C4377A" w:rsidRPr="007F1A3F" w:rsidRDefault="00C4377A" w:rsidP="0063655F">
      <w:pPr>
        <w:rPr>
          <w:rStyle w:val="Brak"/>
          <w:rFonts w:ascii="Tahoma" w:hAnsi="Tahoma" w:cs="Tahoma"/>
          <w:bCs/>
          <w:sz w:val="24"/>
          <w:szCs w:val="24"/>
        </w:rPr>
      </w:pPr>
    </w:p>
    <w:p w14:paraId="3169FACE" w14:textId="77777777" w:rsidR="0063655F" w:rsidRPr="007F1A3F" w:rsidRDefault="0063655F" w:rsidP="0063655F">
      <w:pPr>
        <w:autoSpaceDE w:val="0"/>
        <w:autoSpaceDN w:val="0"/>
        <w:adjustRightInd w:val="0"/>
        <w:jc w:val="both"/>
        <w:rPr>
          <w:rFonts w:ascii="Tahoma" w:eastAsia="Times New Roman" w:hAnsi="Tahoma" w:cs="Tahoma"/>
          <w:b/>
          <w:sz w:val="24"/>
          <w:szCs w:val="24"/>
        </w:rPr>
      </w:pPr>
      <w:r w:rsidRPr="007F1A3F">
        <w:rPr>
          <w:rFonts w:ascii="Tahoma" w:eastAsia="Times New Roman" w:hAnsi="Tahoma" w:cs="Tahoma"/>
          <w:b/>
          <w:sz w:val="24"/>
          <w:szCs w:val="24"/>
        </w:rPr>
        <w:t>14. Podstawy wykluczenia.</w:t>
      </w:r>
    </w:p>
    <w:p w14:paraId="49C786A1" w14:textId="77777777" w:rsidR="0063655F" w:rsidRPr="007F1A3F"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1. Z postepowania o udzielenie zamówienia wyklucza się, z zastrzeżeniem art. 110 ust. 2 </w:t>
      </w:r>
      <w:proofErr w:type="spellStart"/>
      <w:r w:rsidRPr="007F1A3F">
        <w:rPr>
          <w:rFonts w:ascii="Tahoma" w:eastAsia="Times New Roman" w:hAnsi="Tahoma" w:cs="Tahoma"/>
          <w:sz w:val="24"/>
          <w:szCs w:val="24"/>
        </w:rPr>
        <w:t>pzp</w:t>
      </w:r>
      <w:proofErr w:type="spellEnd"/>
      <w:r w:rsidRPr="007F1A3F">
        <w:rPr>
          <w:rFonts w:ascii="Tahoma" w:eastAsia="Times New Roman" w:hAnsi="Tahoma" w:cs="Tahoma"/>
          <w:sz w:val="24"/>
          <w:szCs w:val="24"/>
        </w:rPr>
        <w:t xml:space="preserve">, Wykonawcę̨: </w:t>
      </w:r>
    </w:p>
    <w:p w14:paraId="2A1AD19D" w14:textId="77777777" w:rsidR="0063655F" w:rsidRPr="007F1A3F"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1.1. będącego osobą fizyczną, którego prawomocnie skazano za przestępstwo: </w:t>
      </w:r>
    </w:p>
    <w:p w14:paraId="233AB303"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b) handlu ludźmi, o którym mowa w art. 189a Kodeksu karnego, </w:t>
      </w:r>
    </w:p>
    <w:p w14:paraId="727C9ACC"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c) o którym mowa w art. 228–230a, art. 250a Kodeksu karnego lub w art. 46 lub art. 48 ustawy z dnia 25 czerwca 2010 r. o sporcie, </w:t>
      </w:r>
    </w:p>
    <w:p w14:paraId="314B76C0"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e) o charakterze terrorystycznym, o którym mowa w art. 115 § 20 Kodeksu karnego, lub mające na celu popełnienie tego przestępstwa, </w:t>
      </w:r>
    </w:p>
    <w:p w14:paraId="1ABB6138"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218D703F"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g) przeciwko obrotowi gospodarczemu, o których mowa w art. 296–307 Kodeksu karnego, przestępstwo oszustwa, o którym mowa w art. 286 Kodeksu karnego, </w:t>
      </w:r>
      <w:r w:rsidRPr="007F1A3F">
        <w:rPr>
          <w:rFonts w:ascii="Tahoma" w:eastAsia="Times New Roman" w:hAnsi="Tahoma" w:cs="Tahoma"/>
          <w:sz w:val="24"/>
          <w:szCs w:val="24"/>
        </w:rPr>
        <w:lastRenderedPageBreak/>
        <w:t xml:space="preserve">przestępstwo przeciwko wiarygodności dokumentów, o których mowa w art. 270–277d Kodeksu karnego, lub przestępstwo skarbowe, </w:t>
      </w:r>
    </w:p>
    <w:p w14:paraId="4A17DEA1"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 lub za odpowiedni czyn zabroniony określony w przepisach prawa obcego; </w:t>
      </w:r>
    </w:p>
    <w:p w14:paraId="128D54C0" w14:textId="77777777" w:rsidR="00B12ED8" w:rsidRPr="007F1A3F"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326D5B2D" w14:textId="445E3F4D"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1.4. wobec którego orzeczono zakaz ubiegania się o zamówienia publiczne; </w:t>
      </w:r>
    </w:p>
    <w:p w14:paraId="1BE28696"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284FA949" w14:textId="53C3DC2D"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color w:val="000000"/>
          <w:sz w:val="24"/>
          <w:szCs w:val="24"/>
        </w:rPr>
        <w:t xml:space="preserve">1.6. jeżeli, w przypadkach, o których mowa w art. 85 ust. 1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7F1A3F" w:rsidRDefault="0063655F" w:rsidP="0063655F">
      <w:pPr>
        <w:autoSpaceDE w:val="0"/>
        <w:autoSpaceDN w:val="0"/>
        <w:adjustRightInd w:val="0"/>
        <w:rPr>
          <w:rFonts w:ascii="Tahoma" w:eastAsia="Times New Roman" w:hAnsi="Tahoma" w:cs="Tahoma"/>
          <w:color w:val="000000"/>
          <w:sz w:val="24"/>
          <w:szCs w:val="24"/>
        </w:rPr>
      </w:pPr>
    </w:p>
    <w:p w14:paraId="4341C537" w14:textId="77777777" w:rsidR="0063655F" w:rsidRPr="007F1A3F" w:rsidRDefault="0063655F" w:rsidP="0063655F">
      <w:pPr>
        <w:autoSpaceDE w:val="0"/>
        <w:autoSpaceDN w:val="0"/>
        <w:adjustRightInd w:val="0"/>
        <w:jc w:val="both"/>
        <w:rPr>
          <w:rStyle w:val="Brak"/>
          <w:rFonts w:ascii="Tahoma" w:hAnsi="Tahoma" w:cs="Tahoma"/>
          <w:sz w:val="24"/>
          <w:szCs w:val="24"/>
        </w:rPr>
      </w:pPr>
      <w:r w:rsidRPr="007F1A3F">
        <w:rPr>
          <w:rStyle w:val="Brak"/>
          <w:rFonts w:ascii="Tahoma" w:hAnsi="Tahoma" w:cs="Tahoma"/>
          <w:sz w:val="24"/>
          <w:szCs w:val="24"/>
        </w:rPr>
        <w:t xml:space="preserve">2. Wykonawca może zostać́ wykluczony przez Zamawiającego na każdym etapie postepowania o udzielenie zamówienia. </w:t>
      </w:r>
    </w:p>
    <w:p w14:paraId="4D37AB37" w14:textId="77777777" w:rsidR="0063655F" w:rsidRPr="007F1A3F"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7F1A3F" w:rsidRDefault="0063655F" w:rsidP="0063655F">
      <w:pPr>
        <w:autoSpaceDE w:val="0"/>
        <w:autoSpaceDN w:val="0"/>
        <w:adjustRightInd w:val="0"/>
        <w:jc w:val="both"/>
        <w:rPr>
          <w:rStyle w:val="Brak"/>
          <w:rFonts w:ascii="Tahoma" w:eastAsia="Times New Roman" w:hAnsi="Tahoma" w:cs="Tahoma"/>
          <w:sz w:val="24"/>
          <w:szCs w:val="24"/>
        </w:rPr>
      </w:pPr>
      <w:r w:rsidRPr="007F1A3F">
        <w:rPr>
          <w:rFonts w:ascii="Tahoma" w:eastAsia="Times New Roman" w:hAnsi="Tahoma" w:cs="Tahoma"/>
          <w:b/>
          <w:bCs/>
          <w:color w:val="000000"/>
          <w:sz w:val="24"/>
          <w:szCs w:val="24"/>
        </w:rPr>
        <w:t>15. Sposób obliczenia ceny.</w:t>
      </w:r>
    </w:p>
    <w:p w14:paraId="65A66042" w14:textId="77777777" w:rsidR="0063655F" w:rsidRPr="007F1A3F"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170F6BD3" w14:textId="73EBC801"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Cena oferty stanowi wynagrodzenie wynikające z mnożenia cen jednostkowych i zsumowania poszczególnych pozycji wyceny. </w:t>
      </w:r>
    </w:p>
    <w:p w14:paraId="364F3C4C"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lastRenderedPageBreak/>
        <w:t xml:space="preserve">3. Cena musi być wyrażona w złotych polskich (PLN), z dokładnością nie większą niż dwa miejsca po przecinku. </w:t>
      </w:r>
    </w:p>
    <w:p w14:paraId="743FC9A7"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 związku z art. 223 ust. 2 pkt 3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6F8A90B5"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5. Rozliczenia między Zamawiającym</w:t>
      </w:r>
      <w:r w:rsidR="00B63DC3" w:rsidRPr="007F1A3F">
        <w:rPr>
          <w:rFonts w:ascii="Tahoma" w:eastAsia="Times New Roman" w:hAnsi="Tahoma" w:cs="Tahoma"/>
          <w:color w:val="000000"/>
          <w:sz w:val="24"/>
          <w:szCs w:val="24"/>
        </w:rPr>
        <w:t>,</w:t>
      </w:r>
      <w:r w:rsidRPr="007F1A3F">
        <w:rPr>
          <w:rFonts w:ascii="Tahoma" w:eastAsia="Times New Roman" w:hAnsi="Tahoma" w:cs="Tahoma"/>
          <w:color w:val="000000"/>
          <w:sz w:val="24"/>
          <w:szCs w:val="24"/>
        </w:rPr>
        <w:t xml:space="preserve"> a Wykonawcą będą prowadzone w złotych polskich (PLN). </w:t>
      </w:r>
    </w:p>
    <w:p w14:paraId="3B045800"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Pr="007F1A3F"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7F1A3F" w:rsidRDefault="00D56BBE" w:rsidP="00D56BBE">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7F1A3F"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7F1A3F" w:rsidRDefault="00D56BBE" w:rsidP="00D56BBE">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1. Przy wyborze oferty Zamawiający będzie się kierował następującymi kryteriami wyboru oferty:</w:t>
      </w:r>
    </w:p>
    <w:p w14:paraId="3F3E1DC4" w14:textId="77777777" w:rsidR="00D56BBE" w:rsidRPr="007F1A3F"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4D08B754" w14:textId="29456E9E" w:rsidR="00D56BBE" w:rsidRDefault="00B1078E" w:rsidP="00B1078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B1078E">
        <w:rPr>
          <w:rStyle w:val="Brak"/>
          <w:rFonts w:ascii="Tahoma" w:hAnsi="Tahoma" w:cs="Tahoma"/>
        </w:rPr>
        <w:t>a.</w:t>
      </w:r>
      <w:r>
        <w:rPr>
          <w:rStyle w:val="Brak"/>
          <w:rFonts w:ascii="Tahoma" w:hAnsi="Tahoma" w:cs="Tahoma"/>
        </w:rPr>
        <w:t xml:space="preserve"> </w:t>
      </w:r>
      <w:r w:rsidR="00D56BBE" w:rsidRPr="007F1A3F">
        <w:rPr>
          <w:rStyle w:val="Brak"/>
          <w:rFonts w:ascii="Tahoma" w:hAnsi="Tahoma" w:cs="Tahoma"/>
        </w:rPr>
        <w:t xml:space="preserve">Cena – </w:t>
      </w:r>
      <w:r w:rsidR="00B54C4D">
        <w:rPr>
          <w:rStyle w:val="Brak"/>
          <w:rFonts w:ascii="Tahoma" w:hAnsi="Tahoma" w:cs="Tahoma"/>
        </w:rPr>
        <w:t>80</w:t>
      </w:r>
      <w:r w:rsidR="00D56BBE" w:rsidRPr="007F1A3F">
        <w:rPr>
          <w:rStyle w:val="Brak"/>
          <w:rFonts w:ascii="Tahoma" w:hAnsi="Tahoma" w:cs="Tahoma"/>
        </w:rPr>
        <w:t>%</w:t>
      </w:r>
      <w:r>
        <w:rPr>
          <w:rStyle w:val="Brak"/>
          <w:rFonts w:ascii="Tahoma" w:hAnsi="Tahoma" w:cs="Tahoma"/>
        </w:rPr>
        <w:t>,</w:t>
      </w:r>
    </w:p>
    <w:p w14:paraId="1602991B" w14:textId="36ACC640" w:rsidR="00B1078E" w:rsidRDefault="00B1078E" w:rsidP="00B1078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Pr>
          <w:rStyle w:val="Brak"/>
          <w:rFonts w:ascii="Tahoma" w:hAnsi="Tahoma" w:cs="Tahoma"/>
        </w:rPr>
        <w:t xml:space="preserve">b. Gwarancja – </w:t>
      </w:r>
      <w:r w:rsidR="00B54C4D">
        <w:rPr>
          <w:rStyle w:val="Brak"/>
          <w:rFonts w:ascii="Tahoma" w:hAnsi="Tahoma" w:cs="Tahoma"/>
        </w:rPr>
        <w:t>1</w:t>
      </w:r>
      <w:r>
        <w:rPr>
          <w:rStyle w:val="Brak"/>
          <w:rFonts w:ascii="Tahoma" w:hAnsi="Tahoma" w:cs="Tahoma"/>
        </w:rPr>
        <w:t>0%,</w:t>
      </w:r>
    </w:p>
    <w:p w14:paraId="460C6BD3" w14:textId="633EC7B4" w:rsidR="00B1078E" w:rsidRPr="007F1A3F" w:rsidRDefault="00B1078E" w:rsidP="00B1078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Pr>
          <w:rStyle w:val="Brak"/>
          <w:rFonts w:ascii="Tahoma" w:hAnsi="Tahoma" w:cs="Tahoma"/>
        </w:rPr>
        <w:t xml:space="preserve">c. </w:t>
      </w:r>
      <w:r w:rsidR="00B54C4D">
        <w:rPr>
          <w:rStyle w:val="Brak"/>
          <w:rFonts w:ascii="Tahoma" w:hAnsi="Tahoma" w:cs="Tahoma"/>
        </w:rPr>
        <w:t>Parametry techniczne</w:t>
      </w:r>
      <w:r>
        <w:rPr>
          <w:rStyle w:val="Brak"/>
          <w:rFonts w:ascii="Tahoma" w:hAnsi="Tahoma" w:cs="Tahoma"/>
        </w:rPr>
        <w:t xml:space="preserve"> – 10%.</w:t>
      </w:r>
    </w:p>
    <w:p w14:paraId="63750A97" w14:textId="2EA0B8F5" w:rsidR="00D56BBE" w:rsidRPr="007F1A3F" w:rsidRDefault="00D56BBE" w:rsidP="005B6243">
      <w:pPr>
        <w:autoSpaceDE w:val="0"/>
        <w:autoSpaceDN w:val="0"/>
        <w:adjustRightInd w:val="0"/>
        <w:jc w:val="both"/>
        <w:rPr>
          <w:rFonts w:ascii="Tahoma" w:eastAsia="Times New Roman" w:hAnsi="Tahoma" w:cs="Tahoma"/>
          <w:color w:val="000000"/>
          <w:sz w:val="24"/>
          <w:szCs w:val="24"/>
        </w:rPr>
      </w:pPr>
    </w:p>
    <w:p w14:paraId="3DA02347" w14:textId="1AE30CC7" w:rsidR="00CC1E82" w:rsidRDefault="00B1078E" w:rsidP="005B6243">
      <w:pPr>
        <w:autoSpaceDE w:val="0"/>
        <w:autoSpaceDN w:val="0"/>
        <w:adjustRightInd w:val="0"/>
        <w:jc w:val="both"/>
        <w:rPr>
          <w:rStyle w:val="Brak"/>
          <w:rFonts w:ascii="Tahoma" w:eastAsia="Times New Roman" w:hAnsi="Tahoma" w:cs="Tahoma"/>
          <w:color w:val="000000"/>
          <w:sz w:val="24"/>
          <w:szCs w:val="24"/>
        </w:rPr>
      </w:pPr>
      <w:r>
        <w:rPr>
          <w:rStyle w:val="Brak"/>
          <w:rFonts w:ascii="Tahoma" w:eastAsia="Times New Roman" w:hAnsi="Tahoma" w:cs="Tahoma"/>
          <w:color w:val="000000"/>
          <w:sz w:val="24"/>
          <w:szCs w:val="24"/>
        </w:rPr>
        <w:t xml:space="preserve">Ad. a) Cena – </w:t>
      </w:r>
      <w:r w:rsidR="00B54C4D">
        <w:rPr>
          <w:rStyle w:val="Brak"/>
          <w:rFonts w:ascii="Tahoma" w:eastAsia="Times New Roman" w:hAnsi="Tahoma" w:cs="Tahoma"/>
          <w:color w:val="000000"/>
          <w:sz w:val="24"/>
          <w:szCs w:val="24"/>
        </w:rPr>
        <w:t>80</w:t>
      </w:r>
      <w:r>
        <w:rPr>
          <w:rStyle w:val="Brak"/>
          <w:rFonts w:ascii="Tahoma" w:eastAsia="Times New Roman" w:hAnsi="Tahoma" w:cs="Tahoma"/>
          <w:color w:val="000000"/>
          <w:sz w:val="24"/>
          <w:szCs w:val="24"/>
        </w:rPr>
        <w:t xml:space="preserve">% - maksymalnie </w:t>
      </w:r>
      <w:r w:rsidR="00B54C4D">
        <w:rPr>
          <w:rStyle w:val="Brak"/>
          <w:rFonts w:ascii="Tahoma" w:eastAsia="Times New Roman" w:hAnsi="Tahoma" w:cs="Tahoma"/>
          <w:color w:val="000000"/>
          <w:sz w:val="24"/>
          <w:szCs w:val="24"/>
        </w:rPr>
        <w:t>80</w:t>
      </w:r>
      <w:r>
        <w:rPr>
          <w:rStyle w:val="Brak"/>
          <w:rFonts w:ascii="Tahoma" w:eastAsia="Times New Roman" w:hAnsi="Tahoma" w:cs="Tahoma"/>
          <w:color w:val="000000"/>
          <w:sz w:val="24"/>
          <w:szCs w:val="24"/>
        </w:rPr>
        <w:t xml:space="preserve"> punktów.</w:t>
      </w:r>
    </w:p>
    <w:p w14:paraId="48DE78DF" w14:textId="19CFDF07"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148495A0"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99643A">
        <w:rPr>
          <w:rStyle w:val="Brak"/>
          <w:rFonts w:ascii="Tahoma" w:hAnsi="Tahoma" w:cs="Tahoma"/>
        </w:rPr>
        <w:t>Zamawiający przyzna punkty ocenianym ofertom zgodnie z poniższym wzorem:</w:t>
      </w:r>
    </w:p>
    <w:p w14:paraId="3D6CCD8D"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12167D6E"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99643A">
        <w:rPr>
          <w:rStyle w:val="Brak"/>
          <w:rFonts w:ascii="Tahoma" w:hAnsi="Tahoma" w:cs="Tahoma"/>
          <w:u w:val="single"/>
        </w:rPr>
        <w:t>Oferta najkorzystniejsza cenowo</w:t>
      </w:r>
    </w:p>
    <w:p w14:paraId="03D6AB53" w14:textId="3A65821A"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99643A">
        <w:rPr>
          <w:rStyle w:val="Brak"/>
          <w:rFonts w:ascii="Tahoma" w:hAnsi="Tahoma" w:cs="Tahoma"/>
        </w:rPr>
        <w:t xml:space="preserve">Cena oferty analizowanej </w:t>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sz w:val="52"/>
          <w:szCs w:val="52"/>
        </w:rPr>
        <w:t xml:space="preserve">X </w:t>
      </w:r>
      <w:r w:rsidR="00B54C4D">
        <w:rPr>
          <w:rStyle w:val="Brak"/>
          <w:rFonts w:ascii="Tahoma" w:hAnsi="Tahoma" w:cs="Tahoma"/>
          <w:sz w:val="52"/>
          <w:szCs w:val="52"/>
        </w:rPr>
        <w:t>80</w:t>
      </w:r>
      <w:r w:rsidRPr="0099643A">
        <w:rPr>
          <w:rStyle w:val="Brak"/>
          <w:rFonts w:ascii="Tahoma" w:hAnsi="Tahoma" w:cs="Tahoma"/>
          <w:sz w:val="52"/>
          <w:szCs w:val="52"/>
        </w:rPr>
        <w:t xml:space="preserve"> pkt.</w:t>
      </w:r>
    </w:p>
    <w:p w14:paraId="56ABC51E" w14:textId="278034F0"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7822AF40" w14:textId="77777777"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7C7BB15A" w14:textId="29149768" w:rsidR="00B1078E" w:rsidRPr="00B1078E" w:rsidRDefault="00B1078E" w:rsidP="005B6243">
      <w:pPr>
        <w:autoSpaceDE w:val="0"/>
        <w:autoSpaceDN w:val="0"/>
        <w:adjustRightInd w:val="0"/>
        <w:jc w:val="both"/>
        <w:rPr>
          <w:rStyle w:val="Brak"/>
          <w:rFonts w:ascii="Tahoma" w:hAnsi="Tahoma" w:cs="Tahoma"/>
          <w:sz w:val="24"/>
          <w:szCs w:val="24"/>
        </w:rPr>
      </w:pPr>
      <w:r w:rsidRPr="00B1078E">
        <w:rPr>
          <w:rStyle w:val="Brak"/>
          <w:rFonts w:ascii="Tahoma" w:eastAsia="Times New Roman" w:hAnsi="Tahoma" w:cs="Tahoma"/>
          <w:color w:val="000000"/>
          <w:sz w:val="24"/>
          <w:szCs w:val="24"/>
        </w:rPr>
        <w:t xml:space="preserve">Ad. b) </w:t>
      </w:r>
      <w:r w:rsidRPr="00B1078E">
        <w:rPr>
          <w:rStyle w:val="Brak"/>
          <w:rFonts w:ascii="Tahoma" w:hAnsi="Tahoma" w:cs="Tahoma"/>
          <w:sz w:val="24"/>
          <w:szCs w:val="24"/>
        </w:rPr>
        <w:t xml:space="preserve">Gwarancja – </w:t>
      </w:r>
      <w:r w:rsidR="00B54C4D">
        <w:rPr>
          <w:rStyle w:val="Brak"/>
          <w:rFonts w:ascii="Tahoma" w:hAnsi="Tahoma" w:cs="Tahoma"/>
          <w:sz w:val="24"/>
          <w:szCs w:val="24"/>
        </w:rPr>
        <w:t>10</w:t>
      </w:r>
      <w:r w:rsidRPr="00B1078E">
        <w:rPr>
          <w:rStyle w:val="Brak"/>
          <w:rFonts w:ascii="Tahoma" w:hAnsi="Tahoma" w:cs="Tahoma"/>
          <w:sz w:val="24"/>
          <w:szCs w:val="24"/>
        </w:rPr>
        <w:t xml:space="preserve">% - maksymalnie </w:t>
      </w:r>
      <w:r w:rsidR="00B54C4D">
        <w:rPr>
          <w:rStyle w:val="Brak"/>
          <w:rFonts w:ascii="Tahoma" w:hAnsi="Tahoma" w:cs="Tahoma"/>
          <w:sz w:val="24"/>
          <w:szCs w:val="24"/>
        </w:rPr>
        <w:t>10</w:t>
      </w:r>
      <w:r w:rsidRPr="00B1078E">
        <w:rPr>
          <w:rStyle w:val="Brak"/>
          <w:rFonts w:ascii="Tahoma" w:hAnsi="Tahoma" w:cs="Tahoma"/>
          <w:sz w:val="24"/>
          <w:szCs w:val="24"/>
        </w:rPr>
        <w:t xml:space="preserve"> punktów.</w:t>
      </w:r>
    </w:p>
    <w:p w14:paraId="330909DE" w14:textId="7CCC674E" w:rsidR="00B1078E" w:rsidRPr="00B1078E" w:rsidRDefault="00B1078E" w:rsidP="005B6243">
      <w:pPr>
        <w:autoSpaceDE w:val="0"/>
        <w:autoSpaceDN w:val="0"/>
        <w:adjustRightInd w:val="0"/>
        <w:jc w:val="both"/>
        <w:rPr>
          <w:rStyle w:val="Brak"/>
          <w:rFonts w:ascii="Tahoma" w:hAnsi="Tahoma" w:cs="Tahoma"/>
          <w:sz w:val="24"/>
          <w:szCs w:val="24"/>
        </w:rPr>
      </w:pPr>
    </w:p>
    <w:p w14:paraId="76B12B93" w14:textId="636A8545" w:rsidR="00B1078E" w:rsidRPr="001F1044"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1F1044">
        <w:rPr>
          <w:rStyle w:val="Brak"/>
          <w:rFonts w:ascii="Tahoma" w:hAnsi="Tahoma" w:cs="Tahoma"/>
        </w:rPr>
        <w:t xml:space="preserve">Za udzielenie gwarancji </w:t>
      </w:r>
      <w:r>
        <w:rPr>
          <w:rStyle w:val="Brak"/>
          <w:rFonts w:ascii="Tahoma" w:hAnsi="Tahoma" w:cs="Tahoma"/>
        </w:rPr>
        <w:t xml:space="preserve">na projektor i optykę </w:t>
      </w:r>
      <w:r w:rsidRPr="001F1044">
        <w:rPr>
          <w:rStyle w:val="Brak"/>
          <w:rFonts w:ascii="Tahoma" w:hAnsi="Tahoma" w:cs="Tahoma"/>
        </w:rPr>
        <w:t xml:space="preserve">na okres dłuższy niż 24 miesiące (wymagany) Wykonawca otrzyma </w:t>
      </w:r>
      <w:r w:rsidRPr="001F1044">
        <w:rPr>
          <w:rFonts w:ascii="Tahoma" w:hAnsi="Tahoma" w:cs="Tahoma"/>
          <w:bCs/>
        </w:rPr>
        <w:t>punkty zgodnie z poniższym zakresem:</w:t>
      </w:r>
    </w:p>
    <w:p w14:paraId="05E18F28" w14:textId="77777777" w:rsidR="00B1078E" w:rsidRPr="001F1044" w:rsidRDefault="00B1078E" w:rsidP="00B1078E">
      <w:pPr>
        <w:rPr>
          <w:rFonts w:ascii="Tahoma" w:hAnsi="Tahoma" w:cs="Tahoma"/>
          <w:sz w:val="24"/>
          <w:szCs w:val="24"/>
        </w:rPr>
      </w:pPr>
    </w:p>
    <w:p w14:paraId="393DA29C" w14:textId="77777777" w:rsidR="00B1078E" w:rsidRPr="001F1044" w:rsidRDefault="00B1078E" w:rsidP="00B1078E">
      <w:pPr>
        <w:rPr>
          <w:rFonts w:ascii="Tahoma" w:hAnsi="Tahoma" w:cs="Tahoma"/>
          <w:sz w:val="24"/>
          <w:szCs w:val="24"/>
        </w:rPr>
      </w:pPr>
      <w:r>
        <w:rPr>
          <w:rFonts w:ascii="Tahoma" w:hAnsi="Tahoma" w:cs="Tahoma"/>
          <w:sz w:val="24"/>
          <w:szCs w:val="24"/>
        </w:rPr>
        <w:t>- gwarancja 24 miesiące</w:t>
      </w:r>
      <w:r w:rsidRPr="001F1044">
        <w:rPr>
          <w:rFonts w:ascii="Tahoma" w:hAnsi="Tahoma" w:cs="Tahoma"/>
          <w:sz w:val="24"/>
          <w:szCs w:val="24"/>
        </w:rPr>
        <w:t xml:space="preserve"> - 0 punktów,</w:t>
      </w:r>
    </w:p>
    <w:p w14:paraId="0C94138A" w14:textId="7A18BBEF" w:rsidR="00B1078E" w:rsidRPr="001F1044" w:rsidRDefault="00B1078E" w:rsidP="00B1078E">
      <w:pPr>
        <w:rPr>
          <w:rFonts w:ascii="Tahoma" w:hAnsi="Tahoma" w:cs="Tahoma"/>
          <w:sz w:val="24"/>
          <w:szCs w:val="24"/>
        </w:rPr>
      </w:pPr>
      <w:r w:rsidRPr="001F1044">
        <w:rPr>
          <w:rFonts w:ascii="Tahoma" w:hAnsi="Tahoma" w:cs="Tahoma"/>
          <w:sz w:val="24"/>
          <w:szCs w:val="24"/>
        </w:rPr>
        <w:t xml:space="preserve">- gwarancja </w:t>
      </w:r>
      <w:r>
        <w:rPr>
          <w:rFonts w:ascii="Tahoma" w:hAnsi="Tahoma" w:cs="Tahoma"/>
          <w:sz w:val="24"/>
          <w:szCs w:val="24"/>
        </w:rPr>
        <w:t>36</w:t>
      </w:r>
      <w:r w:rsidRPr="001F1044">
        <w:rPr>
          <w:rFonts w:ascii="Tahoma" w:hAnsi="Tahoma" w:cs="Tahoma"/>
          <w:sz w:val="24"/>
          <w:szCs w:val="24"/>
        </w:rPr>
        <w:t xml:space="preserve"> miesięcy - </w:t>
      </w:r>
      <w:r w:rsidR="00B54C4D">
        <w:rPr>
          <w:rFonts w:ascii="Tahoma" w:hAnsi="Tahoma" w:cs="Tahoma"/>
          <w:sz w:val="24"/>
          <w:szCs w:val="24"/>
        </w:rPr>
        <w:t>3</w:t>
      </w:r>
      <w:r w:rsidRPr="001F1044">
        <w:rPr>
          <w:rFonts w:ascii="Tahoma" w:hAnsi="Tahoma" w:cs="Tahoma"/>
          <w:sz w:val="24"/>
          <w:szCs w:val="24"/>
        </w:rPr>
        <w:t xml:space="preserve"> punkt</w:t>
      </w:r>
      <w:r w:rsidR="00B54C4D">
        <w:rPr>
          <w:rFonts w:ascii="Tahoma" w:hAnsi="Tahoma" w:cs="Tahoma"/>
          <w:sz w:val="24"/>
          <w:szCs w:val="24"/>
        </w:rPr>
        <w:t>y</w:t>
      </w:r>
      <w:r w:rsidRPr="001F1044">
        <w:rPr>
          <w:rFonts w:ascii="Tahoma" w:hAnsi="Tahoma" w:cs="Tahoma"/>
          <w:sz w:val="24"/>
          <w:szCs w:val="24"/>
        </w:rPr>
        <w:t>,</w:t>
      </w:r>
    </w:p>
    <w:p w14:paraId="27BE58F2" w14:textId="18B11EF5" w:rsidR="00B1078E" w:rsidRPr="001F1044" w:rsidRDefault="00B1078E" w:rsidP="00B1078E">
      <w:pPr>
        <w:rPr>
          <w:rFonts w:ascii="Tahoma" w:hAnsi="Tahoma" w:cs="Tahoma"/>
          <w:sz w:val="24"/>
          <w:szCs w:val="24"/>
        </w:rPr>
      </w:pPr>
      <w:r w:rsidRPr="001F1044">
        <w:rPr>
          <w:rFonts w:ascii="Tahoma" w:hAnsi="Tahoma" w:cs="Tahoma"/>
          <w:sz w:val="24"/>
          <w:szCs w:val="24"/>
        </w:rPr>
        <w:t xml:space="preserve">- gwarancja </w:t>
      </w:r>
      <w:r>
        <w:rPr>
          <w:rFonts w:ascii="Tahoma" w:hAnsi="Tahoma" w:cs="Tahoma"/>
          <w:sz w:val="24"/>
          <w:szCs w:val="24"/>
        </w:rPr>
        <w:t>48</w:t>
      </w:r>
      <w:r w:rsidRPr="001F1044">
        <w:rPr>
          <w:rFonts w:ascii="Tahoma" w:hAnsi="Tahoma" w:cs="Tahoma"/>
          <w:sz w:val="24"/>
          <w:szCs w:val="24"/>
        </w:rPr>
        <w:t xml:space="preserve"> miesięcy - </w:t>
      </w:r>
      <w:r w:rsidR="00B54C4D">
        <w:rPr>
          <w:rFonts w:ascii="Tahoma" w:hAnsi="Tahoma" w:cs="Tahoma"/>
          <w:sz w:val="24"/>
          <w:szCs w:val="24"/>
        </w:rPr>
        <w:t>6</w:t>
      </w:r>
      <w:r w:rsidRPr="001F1044">
        <w:rPr>
          <w:rFonts w:ascii="Tahoma" w:hAnsi="Tahoma" w:cs="Tahoma"/>
          <w:sz w:val="24"/>
          <w:szCs w:val="24"/>
        </w:rPr>
        <w:t xml:space="preserve"> punktów,</w:t>
      </w:r>
    </w:p>
    <w:p w14:paraId="6D3177F5" w14:textId="5C3041FB" w:rsidR="00B1078E" w:rsidRPr="001F1044" w:rsidRDefault="00B1078E" w:rsidP="00B1078E">
      <w:pPr>
        <w:rPr>
          <w:rFonts w:ascii="Tahoma" w:hAnsi="Tahoma" w:cs="Tahoma"/>
          <w:sz w:val="24"/>
          <w:szCs w:val="24"/>
        </w:rPr>
      </w:pPr>
      <w:r w:rsidRPr="001F1044">
        <w:rPr>
          <w:rFonts w:ascii="Tahoma" w:hAnsi="Tahoma" w:cs="Tahoma"/>
          <w:sz w:val="24"/>
          <w:szCs w:val="24"/>
        </w:rPr>
        <w:t xml:space="preserve">- gwarancja </w:t>
      </w:r>
      <w:r>
        <w:rPr>
          <w:rFonts w:ascii="Tahoma" w:hAnsi="Tahoma" w:cs="Tahoma"/>
          <w:sz w:val="24"/>
          <w:szCs w:val="24"/>
        </w:rPr>
        <w:t>60</w:t>
      </w:r>
      <w:r w:rsidRPr="001F1044">
        <w:rPr>
          <w:rFonts w:ascii="Tahoma" w:hAnsi="Tahoma" w:cs="Tahoma"/>
          <w:sz w:val="24"/>
          <w:szCs w:val="24"/>
        </w:rPr>
        <w:t xml:space="preserve"> miesięcy</w:t>
      </w:r>
      <w:r w:rsidR="00107CC4">
        <w:rPr>
          <w:rFonts w:ascii="Tahoma" w:hAnsi="Tahoma" w:cs="Tahoma"/>
          <w:sz w:val="24"/>
          <w:szCs w:val="24"/>
        </w:rPr>
        <w:t xml:space="preserve"> lub więcej</w:t>
      </w:r>
      <w:r w:rsidRPr="001F1044">
        <w:rPr>
          <w:rFonts w:ascii="Tahoma" w:hAnsi="Tahoma" w:cs="Tahoma"/>
          <w:sz w:val="24"/>
          <w:szCs w:val="24"/>
        </w:rPr>
        <w:t xml:space="preserve"> -</w:t>
      </w:r>
      <w:r>
        <w:rPr>
          <w:rFonts w:ascii="Tahoma" w:hAnsi="Tahoma" w:cs="Tahoma"/>
          <w:sz w:val="24"/>
          <w:szCs w:val="24"/>
        </w:rPr>
        <w:t xml:space="preserve"> </w:t>
      </w:r>
      <w:r w:rsidR="00B54C4D">
        <w:rPr>
          <w:rFonts w:ascii="Tahoma" w:hAnsi="Tahoma" w:cs="Tahoma"/>
          <w:sz w:val="24"/>
          <w:szCs w:val="24"/>
        </w:rPr>
        <w:t>10</w:t>
      </w:r>
      <w:r w:rsidRPr="001F1044">
        <w:rPr>
          <w:rFonts w:ascii="Tahoma" w:hAnsi="Tahoma" w:cs="Tahoma"/>
          <w:sz w:val="24"/>
          <w:szCs w:val="24"/>
        </w:rPr>
        <w:t xml:space="preserve"> punktów</w:t>
      </w:r>
      <w:r w:rsidR="00B54C4D">
        <w:rPr>
          <w:rFonts w:ascii="Tahoma" w:hAnsi="Tahoma" w:cs="Tahoma"/>
          <w:sz w:val="24"/>
          <w:szCs w:val="24"/>
        </w:rPr>
        <w:t>.</w:t>
      </w:r>
    </w:p>
    <w:p w14:paraId="48A41D7C" w14:textId="77777777"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19026CBC" w14:textId="608B94AD" w:rsidR="00107CC4" w:rsidRDefault="00107CC4" w:rsidP="00107CC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107CC4">
        <w:rPr>
          <w:rStyle w:val="Brak"/>
          <w:rFonts w:ascii="Tahoma" w:hAnsi="Tahoma" w:cs="Tahoma"/>
        </w:rPr>
        <w:t>Ad. c)</w:t>
      </w:r>
      <w:r w:rsidRPr="001F1044">
        <w:rPr>
          <w:rStyle w:val="Brak"/>
          <w:rFonts w:ascii="Tahoma" w:hAnsi="Tahoma" w:cs="Tahoma"/>
          <w:b/>
          <w:bCs/>
        </w:rPr>
        <w:t xml:space="preserve"> </w:t>
      </w:r>
      <w:r w:rsidR="00B54C4D">
        <w:rPr>
          <w:rStyle w:val="Brak"/>
          <w:rFonts w:ascii="Tahoma" w:hAnsi="Tahoma" w:cs="Tahoma"/>
        </w:rPr>
        <w:t xml:space="preserve">Parametry techniczne </w:t>
      </w:r>
      <w:r w:rsidRPr="001F1044">
        <w:rPr>
          <w:rFonts w:ascii="Tahoma" w:hAnsi="Tahoma" w:cs="Tahoma"/>
        </w:rPr>
        <w:t xml:space="preserve">– </w:t>
      </w:r>
      <w:r>
        <w:rPr>
          <w:rFonts w:ascii="Tahoma" w:hAnsi="Tahoma" w:cs="Tahoma"/>
        </w:rPr>
        <w:t>1</w:t>
      </w:r>
      <w:r w:rsidRPr="001F1044">
        <w:rPr>
          <w:rFonts w:ascii="Tahoma" w:hAnsi="Tahoma" w:cs="Tahoma"/>
        </w:rPr>
        <w:t xml:space="preserve">0% - maksymalnie </w:t>
      </w:r>
      <w:r>
        <w:rPr>
          <w:rFonts w:ascii="Tahoma" w:hAnsi="Tahoma" w:cs="Tahoma"/>
        </w:rPr>
        <w:t>1</w:t>
      </w:r>
      <w:r w:rsidRPr="001F1044">
        <w:rPr>
          <w:rFonts w:ascii="Tahoma" w:hAnsi="Tahoma" w:cs="Tahoma"/>
        </w:rPr>
        <w:t>0 pkt.</w:t>
      </w:r>
    </w:p>
    <w:p w14:paraId="01F30E9E" w14:textId="35E001C5" w:rsidR="00107CC4" w:rsidRDefault="00107CC4" w:rsidP="00107CC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14:paraId="08066B31" w14:textId="748614B0" w:rsidR="00561E50" w:rsidRPr="001F1044" w:rsidRDefault="00561E50" w:rsidP="00561E5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Pr>
          <w:rFonts w:ascii="Tahoma" w:hAnsi="Tahoma" w:cs="Tahoma"/>
        </w:rPr>
        <w:t>Za dostarczenie projektorów o większej jasności niż wyspecyfikowano (j</w:t>
      </w:r>
      <w:r w:rsidRPr="003D6D09">
        <w:rPr>
          <w:rFonts w:ascii="Tahoma" w:hAnsi="Tahoma" w:cs="Tahoma"/>
        </w:rPr>
        <w:t>asność: min. 15000 lm</w:t>
      </w:r>
      <w:r>
        <w:rPr>
          <w:rFonts w:ascii="Tahoma" w:hAnsi="Tahoma" w:cs="Tahoma"/>
        </w:rPr>
        <w:t xml:space="preserve">) </w:t>
      </w:r>
      <w:r w:rsidRPr="001F1044">
        <w:rPr>
          <w:rStyle w:val="Brak"/>
          <w:rFonts w:ascii="Tahoma" w:hAnsi="Tahoma" w:cs="Tahoma"/>
        </w:rPr>
        <w:t xml:space="preserve">Wykonawca otrzyma </w:t>
      </w:r>
      <w:r w:rsidRPr="001F1044">
        <w:rPr>
          <w:rFonts w:ascii="Tahoma" w:hAnsi="Tahoma" w:cs="Tahoma"/>
          <w:bCs/>
        </w:rPr>
        <w:t>punkty zgodnie z poniższym zakresem:</w:t>
      </w:r>
    </w:p>
    <w:p w14:paraId="5F476A10" w14:textId="201DC587" w:rsidR="00561E50" w:rsidRDefault="00561E50" w:rsidP="00107CC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Pr>
          <w:rFonts w:ascii="Tahoma" w:hAnsi="Tahoma" w:cs="Tahoma"/>
        </w:rPr>
        <w:t>- 15 000 lm – 0 pkt.,</w:t>
      </w:r>
    </w:p>
    <w:p w14:paraId="312F8A16" w14:textId="3030F620" w:rsidR="00561E50" w:rsidRDefault="00561E50" w:rsidP="00107CC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Pr>
          <w:rFonts w:ascii="Tahoma" w:hAnsi="Tahoma" w:cs="Tahoma"/>
        </w:rPr>
        <w:t xml:space="preserve">- </w:t>
      </w:r>
      <w:r w:rsidRPr="00561E50">
        <w:rPr>
          <w:rFonts w:ascii="Tahoma" w:hAnsi="Tahoma" w:cs="Tahoma"/>
        </w:rPr>
        <w:t>17</w:t>
      </w:r>
      <w:r>
        <w:rPr>
          <w:rFonts w:ascii="Tahoma" w:hAnsi="Tahoma" w:cs="Tahoma"/>
        </w:rPr>
        <w:t> </w:t>
      </w:r>
      <w:r w:rsidRPr="00561E50">
        <w:rPr>
          <w:rFonts w:ascii="Tahoma" w:hAnsi="Tahoma" w:cs="Tahoma"/>
        </w:rPr>
        <w:t>000</w:t>
      </w:r>
      <w:r>
        <w:rPr>
          <w:rFonts w:ascii="Tahoma" w:hAnsi="Tahoma" w:cs="Tahoma"/>
        </w:rPr>
        <w:t xml:space="preserve"> </w:t>
      </w:r>
      <w:r w:rsidRPr="00561E50">
        <w:rPr>
          <w:rFonts w:ascii="Tahoma" w:hAnsi="Tahoma" w:cs="Tahoma"/>
        </w:rPr>
        <w:t>lm</w:t>
      </w:r>
      <w:r>
        <w:rPr>
          <w:rFonts w:ascii="Tahoma" w:hAnsi="Tahoma" w:cs="Tahoma"/>
        </w:rPr>
        <w:t xml:space="preserve"> – 5 pkt.,</w:t>
      </w:r>
    </w:p>
    <w:p w14:paraId="421797A3" w14:textId="20D32871" w:rsidR="00561E50" w:rsidRDefault="00561E50" w:rsidP="00107CC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Pr>
          <w:rFonts w:ascii="Tahoma" w:hAnsi="Tahoma" w:cs="Tahoma"/>
        </w:rPr>
        <w:t xml:space="preserve">- </w:t>
      </w:r>
      <w:r w:rsidRPr="00561E50">
        <w:rPr>
          <w:rFonts w:ascii="Tahoma" w:hAnsi="Tahoma" w:cs="Tahoma"/>
        </w:rPr>
        <w:t>20</w:t>
      </w:r>
      <w:r>
        <w:rPr>
          <w:rFonts w:ascii="Tahoma" w:hAnsi="Tahoma" w:cs="Tahoma"/>
        </w:rPr>
        <w:t xml:space="preserve"> </w:t>
      </w:r>
      <w:r w:rsidRPr="00561E50">
        <w:rPr>
          <w:rFonts w:ascii="Tahoma" w:hAnsi="Tahoma" w:cs="Tahoma"/>
        </w:rPr>
        <w:t>000</w:t>
      </w:r>
      <w:r>
        <w:rPr>
          <w:rFonts w:ascii="Tahoma" w:hAnsi="Tahoma" w:cs="Tahoma"/>
        </w:rPr>
        <w:t xml:space="preserve"> </w:t>
      </w:r>
      <w:r w:rsidRPr="00561E50">
        <w:rPr>
          <w:rFonts w:ascii="Tahoma" w:hAnsi="Tahoma" w:cs="Tahoma"/>
        </w:rPr>
        <w:t>lm</w:t>
      </w:r>
      <w:r>
        <w:rPr>
          <w:rFonts w:ascii="Tahoma" w:hAnsi="Tahoma" w:cs="Tahoma"/>
        </w:rPr>
        <w:t xml:space="preserve"> i więcej – 10 pkt. </w:t>
      </w:r>
    </w:p>
    <w:p w14:paraId="50161821" w14:textId="77777777" w:rsidR="009A416D" w:rsidRPr="007F1A3F" w:rsidRDefault="009A416D" w:rsidP="005B6243">
      <w:pPr>
        <w:autoSpaceDE w:val="0"/>
        <w:autoSpaceDN w:val="0"/>
        <w:adjustRightInd w:val="0"/>
        <w:jc w:val="both"/>
        <w:rPr>
          <w:rFonts w:ascii="Tahoma" w:eastAsia="Times New Roman" w:hAnsi="Tahoma" w:cs="Tahoma"/>
          <w:color w:val="000000"/>
          <w:sz w:val="24"/>
          <w:szCs w:val="24"/>
        </w:rPr>
      </w:pPr>
    </w:p>
    <w:p w14:paraId="3D240508"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Ocenie będą podlegać wyłącznie oferty nie podlegające odrzuceniu. </w:t>
      </w:r>
    </w:p>
    <w:p w14:paraId="29E1CB17"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5638FA42" w14:textId="291F26D4" w:rsidR="002137F6" w:rsidRPr="007F1A3F" w:rsidRDefault="002137F6" w:rsidP="002137F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Za najkorzystniejszą zostanie uznana oferta, która </w:t>
      </w:r>
      <w:r w:rsidR="00905A90" w:rsidRPr="007F1A3F">
        <w:rPr>
          <w:rFonts w:ascii="Tahoma" w:eastAsia="Times New Roman" w:hAnsi="Tahoma" w:cs="Tahoma"/>
          <w:color w:val="000000"/>
          <w:sz w:val="24"/>
          <w:szCs w:val="24"/>
        </w:rPr>
        <w:t xml:space="preserve">nie podlega odrzuceniu i </w:t>
      </w:r>
      <w:r w:rsidRPr="007F1A3F">
        <w:rPr>
          <w:rFonts w:ascii="Tahoma" w:eastAsia="Times New Roman" w:hAnsi="Tahoma" w:cs="Tahoma"/>
          <w:color w:val="000000"/>
          <w:sz w:val="24"/>
          <w:szCs w:val="24"/>
        </w:rPr>
        <w:t>uzyska największą liczbę punktów po zsumowaniu wszystkich kryteriów oceny ofert</w:t>
      </w:r>
      <w:r w:rsidR="00CD5812">
        <w:rPr>
          <w:rFonts w:ascii="Tahoma" w:eastAsia="Times New Roman" w:hAnsi="Tahoma" w:cs="Tahoma"/>
          <w:color w:val="000000"/>
          <w:sz w:val="24"/>
          <w:szCs w:val="24"/>
        </w:rPr>
        <w:t>.</w:t>
      </w:r>
    </w:p>
    <w:p w14:paraId="0A8D4844" w14:textId="77777777" w:rsidR="00C01905" w:rsidRDefault="00C01905" w:rsidP="002137F6">
      <w:pPr>
        <w:autoSpaceDE w:val="0"/>
        <w:autoSpaceDN w:val="0"/>
        <w:adjustRightInd w:val="0"/>
        <w:jc w:val="both"/>
        <w:rPr>
          <w:rFonts w:ascii="Tahoma" w:eastAsia="Times New Roman" w:hAnsi="Tahoma" w:cs="Tahoma"/>
          <w:color w:val="000000"/>
          <w:sz w:val="24"/>
          <w:szCs w:val="24"/>
        </w:rPr>
      </w:pPr>
    </w:p>
    <w:p w14:paraId="4DA96F20" w14:textId="29B09719"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4</w:t>
      </w:r>
      <w:r w:rsidR="002137F6" w:rsidRPr="007F1A3F">
        <w:rPr>
          <w:rFonts w:ascii="Tahoma" w:eastAsia="Times New Roman" w:hAnsi="Tahoma" w:cs="Tahoma"/>
          <w:color w:val="000000"/>
          <w:sz w:val="24"/>
          <w:szCs w:val="24"/>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71261D38" w14:textId="27038349"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5</w:t>
      </w:r>
      <w:r w:rsidR="002137F6" w:rsidRPr="007F1A3F">
        <w:rPr>
          <w:rFonts w:ascii="Tahoma" w:eastAsia="Times New Roman" w:hAnsi="Tahoma" w:cs="Tahoma"/>
          <w:color w:val="000000"/>
          <w:sz w:val="24"/>
          <w:szCs w:val="24"/>
        </w:rPr>
        <w:t xml:space="preserve">. Zamawiający wybiera najkorzystniejszą ofertę̨ w terminie związania ofertą określonym w SWZ. </w:t>
      </w:r>
    </w:p>
    <w:p w14:paraId="5E3BDDF6"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39BF0082" w14:textId="6CFB08B8"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6</w:t>
      </w:r>
      <w:r w:rsidR="002137F6" w:rsidRPr="007F1A3F">
        <w:rPr>
          <w:rFonts w:ascii="Tahoma" w:eastAsia="Times New Roman" w:hAnsi="Tahoma" w:cs="Tahoma"/>
          <w:color w:val="000000"/>
          <w:sz w:val="24"/>
          <w:szCs w:val="24"/>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68AF8ABA" w14:textId="2264AC1E" w:rsidR="0063655F" w:rsidRPr="007F1A3F" w:rsidRDefault="00C01905" w:rsidP="005700E0">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7</w:t>
      </w:r>
      <w:r w:rsidR="002137F6" w:rsidRPr="007F1A3F">
        <w:rPr>
          <w:rFonts w:ascii="Tahoma" w:eastAsia="Times New Roman" w:hAnsi="Tahoma" w:cs="Tahoma"/>
          <w:color w:val="000000"/>
          <w:sz w:val="24"/>
          <w:szCs w:val="24"/>
        </w:rPr>
        <w:t xml:space="preserve">. W przypadku braku zgody, o której mowa w ust. </w:t>
      </w:r>
      <w:r>
        <w:rPr>
          <w:rFonts w:ascii="Tahoma" w:eastAsia="Times New Roman" w:hAnsi="Tahoma" w:cs="Tahoma"/>
          <w:color w:val="000000"/>
          <w:sz w:val="24"/>
          <w:szCs w:val="24"/>
        </w:rPr>
        <w:t>6</w:t>
      </w:r>
      <w:r w:rsidR="002137F6" w:rsidRPr="007F1A3F">
        <w:rPr>
          <w:rFonts w:ascii="Tahoma" w:eastAsia="Times New Roman" w:hAnsi="Tahoma" w:cs="Tahoma"/>
          <w:color w:val="000000"/>
          <w:sz w:val="24"/>
          <w:szCs w:val="24"/>
        </w:rPr>
        <w:t xml:space="preserve">, oferta podlega odrzuceniu, a Zamawiający zwraca się o wyrażenie takiej zgody do kolejnego Wykonawcy, którego oferta została najwyżej oceniona, chyba że zachodzą̨ przesłanki do unieważnienia postepowania. </w:t>
      </w:r>
    </w:p>
    <w:p w14:paraId="611C9CA5" w14:textId="6B0074AF" w:rsidR="005700E0" w:rsidRDefault="005700E0" w:rsidP="005700E0">
      <w:pPr>
        <w:autoSpaceDE w:val="0"/>
        <w:autoSpaceDN w:val="0"/>
        <w:adjustRightInd w:val="0"/>
        <w:jc w:val="both"/>
        <w:rPr>
          <w:rStyle w:val="Brak"/>
          <w:rFonts w:ascii="Tahoma" w:eastAsia="Times New Roman" w:hAnsi="Tahoma" w:cs="Tahoma"/>
          <w:color w:val="000000"/>
          <w:sz w:val="24"/>
          <w:szCs w:val="24"/>
        </w:rPr>
      </w:pPr>
    </w:p>
    <w:p w14:paraId="0B894414" w14:textId="3BB11EB4" w:rsidR="00561E50" w:rsidRDefault="00561E50" w:rsidP="005700E0">
      <w:pPr>
        <w:autoSpaceDE w:val="0"/>
        <w:autoSpaceDN w:val="0"/>
        <w:adjustRightInd w:val="0"/>
        <w:jc w:val="both"/>
        <w:rPr>
          <w:rStyle w:val="Brak"/>
          <w:rFonts w:ascii="Tahoma" w:eastAsia="Times New Roman" w:hAnsi="Tahoma" w:cs="Tahoma"/>
          <w:color w:val="000000"/>
          <w:sz w:val="24"/>
          <w:szCs w:val="24"/>
        </w:rPr>
      </w:pPr>
      <w:r>
        <w:rPr>
          <w:rStyle w:val="Brak"/>
          <w:rFonts w:ascii="Tahoma" w:eastAsia="Times New Roman" w:hAnsi="Tahoma" w:cs="Tahoma"/>
          <w:color w:val="000000"/>
          <w:sz w:val="24"/>
          <w:szCs w:val="24"/>
        </w:rPr>
        <w:t>8. W przypadku zaoferowania parametru o wartości pomiędzy wyspecyfikowanymi, Wykonawca otrzyma liczbę punktów jak dla wartości niższej, np. oferując jasność świecenia o wartości 18 000 lm Zamawiający przyzna punkty jak dla 17 000 lm (5 pkt) – tzw. zaokrąglenie w dół.</w:t>
      </w:r>
    </w:p>
    <w:p w14:paraId="690C389F" w14:textId="77777777" w:rsidR="00561E50" w:rsidRPr="007F1A3F" w:rsidRDefault="00561E5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72430B54"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Zamawiający zawiera umowę̨ w sprawie zamówienia publicznego, z uwzględnieniem art. 577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1695D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lastRenderedPageBreak/>
        <w:t xml:space="preserve">3. Wykonawca, którego oferta została wybrana jako najkorzystniejsza, zostanie po-informowany przez Zamawiającego o miejscu i terminie podpisania umowy. </w:t>
      </w:r>
    </w:p>
    <w:p w14:paraId="0D8F90DC"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18. Pouczenie o środkach ochrony prawnej przysługujących Wykonawcy.</w:t>
      </w:r>
    </w:p>
    <w:p w14:paraId="632ECBC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527A38A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Odwołanie przysługuje na: </w:t>
      </w:r>
    </w:p>
    <w:p w14:paraId="3C4DD708"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AF2FCC5"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063BCE79" w14:textId="77777777" w:rsidR="00D21DFC" w:rsidRPr="007F1A3F" w:rsidRDefault="00D21DFC" w:rsidP="00D21DFC">
      <w:pPr>
        <w:autoSpaceDE w:val="0"/>
        <w:autoSpaceDN w:val="0"/>
        <w:adjustRightInd w:val="0"/>
        <w:rPr>
          <w:rFonts w:ascii="Tahoma" w:hAnsi="Tahoma" w:cs="Tahoma"/>
        </w:rPr>
      </w:pPr>
    </w:p>
    <w:p w14:paraId="3F6CA66A"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19. Informację o warunkach udziału w postępowaniu o udzielenie zamówienia.</w:t>
      </w:r>
    </w:p>
    <w:p w14:paraId="55384249" w14:textId="112AACC6"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Fonts w:ascii="Tahoma" w:eastAsia="TimesNewRoman" w:hAnsi="Tahoma" w:cs="Tahoma"/>
          <w:lang w:eastAsia="en-US"/>
        </w:rPr>
      </w:pPr>
    </w:p>
    <w:p w14:paraId="489ED111" w14:textId="3A294154" w:rsidR="002A63D2" w:rsidRDefault="00C01905" w:rsidP="00D21DFC">
      <w:pPr>
        <w:autoSpaceDE w:val="0"/>
        <w:autoSpaceDN w:val="0"/>
        <w:adjustRightInd w:val="0"/>
        <w:jc w:val="both"/>
        <w:rPr>
          <w:rFonts w:ascii="Tahoma" w:eastAsia="Times New Roman" w:hAnsi="Tahoma" w:cs="Tahoma"/>
          <w:b/>
          <w:bCs/>
          <w:color w:val="000000"/>
          <w:sz w:val="24"/>
          <w:szCs w:val="24"/>
          <w:highlight w:val="yellow"/>
        </w:rPr>
      </w:pPr>
      <w:r w:rsidRPr="00C01905">
        <w:rPr>
          <w:rFonts w:ascii="Tahoma" w:eastAsia="Times New Roman" w:hAnsi="Tahoma" w:cs="Tahoma"/>
          <w:color w:val="000000"/>
          <w:sz w:val="24"/>
          <w:szCs w:val="24"/>
        </w:rPr>
        <w:t>Zamawiający nie stawia szczegółowych warunków udziału w postępowaniu.</w:t>
      </w:r>
    </w:p>
    <w:p w14:paraId="29FABA70" w14:textId="77777777" w:rsidR="00C01905" w:rsidRPr="007F1A3F" w:rsidRDefault="00C01905"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20. Wykaz podmiotowych środków dowodowych.</w:t>
      </w:r>
    </w:p>
    <w:p w14:paraId="1CBF4F2F" w14:textId="0A1EB9A0"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7F1A3F" w:rsidRDefault="00FB3D86" w:rsidP="00FB3D8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lastRenderedPageBreak/>
        <w:t>Zamawiający będzie żądał, zgodnie z § 3 Rozporządzenia Ministra Rozwoju, Pracy i Technologii z dnia 23 grudnia 2020 r. w sprawie podmiotowych środków dowodowych oraz innych dokumentów lub oświadczeń, jakich może żądać zamawiający od wykonawcy:</w:t>
      </w:r>
    </w:p>
    <w:p w14:paraId="58D6C544" w14:textId="77777777" w:rsidR="00FB3D86" w:rsidRPr="007F1A3F" w:rsidRDefault="00FB3D86" w:rsidP="00FB3D86">
      <w:pPr>
        <w:autoSpaceDE w:val="0"/>
        <w:autoSpaceDN w:val="0"/>
        <w:adjustRightInd w:val="0"/>
        <w:jc w:val="both"/>
        <w:rPr>
          <w:rFonts w:ascii="Tahoma" w:eastAsia="Times New Roman" w:hAnsi="Tahoma" w:cs="Tahoma"/>
          <w:color w:val="000000"/>
          <w:sz w:val="24"/>
          <w:szCs w:val="24"/>
        </w:rPr>
      </w:pPr>
    </w:p>
    <w:p w14:paraId="34F1CAC9" w14:textId="2F109AA7" w:rsidR="00A77D4E" w:rsidRDefault="00FB3D86"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p>
    <w:p w14:paraId="2B09BD27" w14:textId="77777777" w:rsidR="00C01905" w:rsidRPr="007F1A3F" w:rsidRDefault="00C01905"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7F1A3F"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7F1A3F" w:rsidRDefault="00A77D4E" w:rsidP="00D21DFC">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Zamawiający nie wymaga wniesienia wadium.</w:t>
      </w:r>
    </w:p>
    <w:p w14:paraId="248AAC09"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14:paraId="702A1C88" w14:textId="45EBF681"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C018963" w14:textId="270A35B0" w:rsidR="00AD7AE6" w:rsidRPr="007F1A3F" w:rsidRDefault="00AD7AE6" w:rsidP="00AD7AE6">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Zamawiający nie będzie wymagał wniesienia zabezpieczenia należytego wykonania umowy.</w:t>
      </w:r>
    </w:p>
    <w:p w14:paraId="7A6B80D3" w14:textId="77777777" w:rsidR="0036079B" w:rsidRPr="007F1A3F" w:rsidRDefault="0036079B"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7F1A3F" w:rsidRDefault="00DC006B"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48B941F5" w14:textId="58670BA9" w:rsidR="00DC006B" w:rsidRPr="007F1A3F" w:rsidRDefault="00DC006B" w:rsidP="00D21DFC">
      <w:pPr>
        <w:autoSpaceDE w:val="0"/>
        <w:autoSpaceDN w:val="0"/>
        <w:adjustRightInd w:val="0"/>
        <w:jc w:val="both"/>
        <w:rPr>
          <w:rFonts w:ascii="Tahoma" w:eastAsia="Times New Roman" w:hAnsi="Tahoma" w:cs="Tahoma"/>
          <w:b/>
          <w:bCs/>
          <w:color w:val="000000"/>
          <w:sz w:val="24"/>
          <w:szCs w:val="24"/>
        </w:rPr>
      </w:pPr>
    </w:p>
    <w:p w14:paraId="7041C496" w14:textId="545E7569" w:rsidR="00DC006B" w:rsidRPr="007F1A3F" w:rsidRDefault="00C01905"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Zamawiający nie przewiduje wizji lokalnej.</w:t>
      </w:r>
    </w:p>
    <w:p w14:paraId="275E4158" w14:textId="77777777" w:rsidR="00DC006B" w:rsidRPr="007F1A3F" w:rsidRDefault="00DC006B"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7F1A3F" w:rsidRDefault="00DC006B" w:rsidP="007F7CE2">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24</w:t>
      </w:r>
      <w:r w:rsidR="007F7CE2" w:rsidRPr="007F1A3F">
        <w:rPr>
          <w:rFonts w:ascii="Tahoma" w:eastAsia="Times New Roman" w:hAnsi="Tahoma" w:cs="Tahoma"/>
          <w:b/>
          <w:bCs/>
          <w:color w:val="000000"/>
          <w:sz w:val="24"/>
          <w:szCs w:val="24"/>
        </w:rPr>
        <w:t xml:space="preserve">. </w:t>
      </w:r>
      <w:r w:rsidR="00360E11" w:rsidRPr="007F1A3F">
        <w:rPr>
          <w:rFonts w:ascii="Tahoma" w:eastAsia="Times New Roman" w:hAnsi="Tahoma" w:cs="Tahoma"/>
          <w:b/>
          <w:bCs/>
          <w:color w:val="000000"/>
          <w:sz w:val="24"/>
          <w:szCs w:val="24"/>
        </w:rPr>
        <w:t>Informacje dodatkowe.</w:t>
      </w:r>
    </w:p>
    <w:p w14:paraId="085318D9" w14:textId="76ECE12B" w:rsidR="007F7CE2" w:rsidRPr="007F1A3F"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7F1A3F" w:rsidRDefault="00360E11" w:rsidP="00360E11">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1. </w:t>
      </w:r>
      <w:r w:rsidR="004957B3" w:rsidRPr="007F1A3F">
        <w:rPr>
          <w:rFonts w:ascii="Tahoma" w:eastAsia="Times New Roman" w:hAnsi="Tahoma" w:cs="Tahoma"/>
          <w:bCs/>
          <w:color w:val="000000"/>
          <w:sz w:val="24"/>
          <w:szCs w:val="24"/>
        </w:rPr>
        <w:t>Zamawiający nie dopuszcza składania ofert wariantowych.</w:t>
      </w:r>
    </w:p>
    <w:p w14:paraId="21669786" w14:textId="77CFA9F9" w:rsidR="00E324BA" w:rsidRPr="007F1A3F" w:rsidRDefault="00E324BA" w:rsidP="00E324BA">
      <w:pPr>
        <w:autoSpaceDE w:val="0"/>
        <w:autoSpaceDN w:val="0"/>
        <w:adjustRightInd w:val="0"/>
        <w:jc w:val="both"/>
        <w:rPr>
          <w:rFonts w:ascii="Tahoma" w:eastAsia="Times New Roman" w:hAnsi="Tahoma" w:cs="Tahoma"/>
          <w:bCs/>
          <w:color w:val="000000"/>
          <w:sz w:val="24"/>
          <w:szCs w:val="24"/>
        </w:rPr>
      </w:pPr>
    </w:p>
    <w:p w14:paraId="58DAF56B" w14:textId="5CC45F2A" w:rsidR="0062658F" w:rsidRPr="007F1A3F" w:rsidRDefault="00360E11" w:rsidP="0062658F">
      <w:pPr>
        <w:jc w:val="both"/>
        <w:rPr>
          <w:rFonts w:ascii="Tahoma" w:hAnsi="Tahoma" w:cs="Tahoma"/>
          <w:sz w:val="24"/>
          <w:szCs w:val="24"/>
        </w:rPr>
      </w:pPr>
      <w:r w:rsidRPr="007F1A3F">
        <w:rPr>
          <w:rFonts w:ascii="Tahoma" w:eastAsia="Times New Roman" w:hAnsi="Tahoma" w:cs="Tahoma"/>
          <w:bCs/>
          <w:color w:val="000000"/>
          <w:sz w:val="24"/>
          <w:szCs w:val="24"/>
        </w:rPr>
        <w:t xml:space="preserve">2. </w:t>
      </w:r>
      <w:r w:rsidR="009B283D" w:rsidRPr="007F1A3F">
        <w:rPr>
          <w:rFonts w:ascii="Tahoma" w:eastAsia="Times New Roman" w:hAnsi="Tahoma" w:cs="Tahoma"/>
          <w:bCs/>
          <w:color w:val="000000"/>
          <w:sz w:val="24"/>
          <w:szCs w:val="24"/>
        </w:rPr>
        <w:t>Wykonawca</w:t>
      </w:r>
      <w:r w:rsidR="00C01905">
        <w:rPr>
          <w:rFonts w:ascii="Tahoma" w:eastAsia="Times New Roman" w:hAnsi="Tahoma" w:cs="Tahoma"/>
          <w:bCs/>
          <w:color w:val="000000"/>
          <w:sz w:val="24"/>
          <w:szCs w:val="24"/>
        </w:rPr>
        <w:t xml:space="preserve"> nie</w:t>
      </w:r>
      <w:r w:rsidR="009B283D" w:rsidRPr="007F1A3F">
        <w:rPr>
          <w:rFonts w:ascii="Tahoma" w:eastAsia="Times New Roman" w:hAnsi="Tahoma" w:cs="Tahoma"/>
          <w:bCs/>
          <w:color w:val="000000"/>
          <w:sz w:val="24"/>
          <w:szCs w:val="24"/>
        </w:rPr>
        <w:t xml:space="preserve"> będzie zobowiązany do zatrudnienia </w:t>
      </w:r>
      <w:r w:rsidR="00A408DA" w:rsidRPr="007F1A3F">
        <w:rPr>
          <w:rFonts w:ascii="Tahoma" w:hAnsi="Tahoma" w:cs="Tahoma"/>
          <w:sz w:val="24"/>
          <w:szCs w:val="24"/>
        </w:rPr>
        <w:t>na podstawie umowy o pracę</w:t>
      </w:r>
      <w:r w:rsidR="00C01905">
        <w:rPr>
          <w:rFonts w:ascii="Tahoma" w:hAnsi="Tahoma" w:cs="Tahoma"/>
          <w:sz w:val="24"/>
          <w:szCs w:val="24"/>
        </w:rPr>
        <w:t>.</w:t>
      </w:r>
    </w:p>
    <w:p w14:paraId="625272BC" w14:textId="65134561" w:rsidR="00E324BA" w:rsidRPr="007F1A3F"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3. Zamawiający nie przewiduje zwrotu kosztów udziału w postępowaniu.</w:t>
      </w:r>
    </w:p>
    <w:p w14:paraId="3D343B60" w14:textId="17D69B15"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4. </w:t>
      </w:r>
      <w:r w:rsidR="00F47541" w:rsidRPr="007F1A3F">
        <w:rPr>
          <w:rFonts w:ascii="Tahoma" w:eastAsia="Times New Roman" w:hAnsi="Tahoma" w:cs="Tahoma"/>
          <w:bCs/>
          <w:color w:val="000000"/>
          <w:sz w:val="24"/>
          <w:szCs w:val="24"/>
        </w:rPr>
        <w:t>Zamawiający nie przewiduje zawierania umowy ramowej.</w:t>
      </w:r>
    </w:p>
    <w:p w14:paraId="29F7BB66" w14:textId="1FDD0EAA" w:rsidR="00F47541" w:rsidRPr="007F1A3F"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7F1A3F" w:rsidRDefault="00F4754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5. Zamawiający nie przewiduje prowadzenia aukcji elektronicznej.</w:t>
      </w:r>
    </w:p>
    <w:p w14:paraId="1B8AE5DA" w14:textId="3AA08FAC" w:rsidR="00F82F95" w:rsidRPr="007F1A3F"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1F71C718" w:rsidR="00F82F95" w:rsidRPr="007F1A3F" w:rsidRDefault="00F82F95" w:rsidP="00F82F95">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6. Zamówienie zostało podzielone na </w:t>
      </w:r>
      <w:r w:rsidR="00C01905">
        <w:rPr>
          <w:rFonts w:ascii="Tahoma" w:eastAsia="Times New Roman" w:hAnsi="Tahoma" w:cs="Tahoma"/>
          <w:bCs/>
          <w:color w:val="000000"/>
          <w:sz w:val="24"/>
          <w:szCs w:val="24"/>
        </w:rPr>
        <w:t xml:space="preserve">dwie </w:t>
      </w:r>
      <w:r w:rsidRPr="007F1A3F">
        <w:rPr>
          <w:rFonts w:ascii="Tahoma" w:eastAsia="Times New Roman" w:hAnsi="Tahoma" w:cs="Tahoma"/>
          <w:bCs/>
          <w:color w:val="000000"/>
          <w:sz w:val="24"/>
          <w:szCs w:val="24"/>
        </w:rPr>
        <w:t>części.</w:t>
      </w:r>
    </w:p>
    <w:p w14:paraId="2AAF6338" w14:textId="7CEB3C3F" w:rsidR="007F7CE2" w:rsidRPr="007F1A3F" w:rsidRDefault="007F7CE2" w:rsidP="00D21DFC">
      <w:pPr>
        <w:autoSpaceDE w:val="0"/>
        <w:autoSpaceDN w:val="0"/>
        <w:adjustRightInd w:val="0"/>
        <w:jc w:val="both"/>
        <w:rPr>
          <w:rFonts w:ascii="Tahoma" w:eastAsia="Times New Roman" w:hAnsi="Tahoma" w:cs="Tahoma"/>
          <w:bCs/>
          <w:color w:val="000000"/>
          <w:sz w:val="24"/>
          <w:szCs w:val="24"/>
        </w:rPr>
      </w:pPr>
    </w:p>
    <w:p w14:paraId="0BE06158" w14:textId="08D9CF0C" w:rsidR="00695B92" w:rsidRDefault="001857D2" w:rsidP="00D21DFC">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Przedmiotem zamówienia w części nr 2 jest dostawa ekranu projekcyjnego. Dostawa ekranu jest wyłączona z przedmiotowego postępowania zgodnie </w:t>
      </w:r>
      <w:r w:rsidRPr="001857D2">
        <w:rPr>
          <w:rFonts w:ascii="Tahoma" w:eastAsia="Times New Roman" w:hAnsi="Tahoma" w:cs="Tahoma"/>
          <w:bCs/>
          <w:color w:val="000000"/>
          <w:sz w:val="24"/>
          <w:szCs w:val="24"/>
        </w:rPr>
        <w:t>z art. 2 ust. 1 pkt. 1 w zw. z art. 30 ust. 4 Ustawy.</w:t>
      </w:r>
    </w:p>
    <w:p w14:paraId="051224A2" w14:textId="6DBD9F5C" w:rsidR="00C01905" w:rsidRDefault="00C01905" w:rsidP="00D21DFC">
      <w:pPr>
        <w:autoSpaceDE w:val="0"/>
        <w:autoSpaceDN w:val="0"/>
        <w:adjustRightInd w:val="0"/>
        <w:jc w:val="both"/>
        <w:rPr>
          <w:rFonts w:ascii="Tahoma" w:eastAsia="Times New Roman" w:hAnsi="Tahoma" w:cs="Tahoma"/>
          <w:color w:val="000000"/>
          <w:sz w:val="24"/>
          <w:szCs w:val="24"/>
        </w:rPr>
      </w:pPr>
    </w:p>
    <w:p w14:paraId="1E9789B4" w14:textId="5C78DE03" w:rsidR="00CB1F1D" w:rsidRDefault="00CB1F1D"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7. Link do postępowania na </w:t>
      </w:r>
      <w:proofErr w:type="spellStart"/>
      <w:r>
        <w:rPr>
          <w:rFonts w:ascii="Tahoma" w:eastAsia="Times New Roman" w:hAnsi="Tahoma" w:cs="Tahoma"/>
          <w:color w:val="000000"/>
          <w:sz w:val="24"/>
          <w:szCs w:val="24"/>
        </w:rPr>
        <w:t>miniPortalu</w:t>
      </w:r>
      <w:proofErr w:type="spellEnd"/>
      <w:r>
        <w:rPr>
          <w:rFonts w:ascii="Tahoma" w:eastAsia="Times New Roman" w:hAnsi="Tahoma" w:cs="Tahoma"/>
          <w:color w:val="000000"/>
          <w:sz w:val="24"/>
          <w:szCs w:val="24"/>
        </w:rPr>
        <w:t>:</w:t>
      </w:r>
    </w:p>
    <w:p w14:paraId="23EA0D4E" w14:textId="77777777" w:rsidR="00CB1F1D" w:rsidRDefault="00CB1F1D" w:rsidP="00D21DFC">
      <w:pPr>
        <w:autoSpaceDE w:val="0"/>
        <w:autoSpaceDN w:val="0"/>
        <w:adjustRightInd w:val="0"/>
        <w:jc w:val="both"/>
        <w:rPr>
          <w:rFonts w:ascii="Tahoma" w:eastAsia="Times New Roman" w:hAnsi="Tahoma" w:cs="Tahoma"/>
          <w:color w:val="000000"/>
          <w:sz w:val="24"/>
          <w:szCs w:val="24"/>
        </w:rPr>
      </w:pPr>
    </w:p>
    <w:p w14:paraId="1F6FDBE3" w14:textId="6E35711D" w:rsidR="00FD5371" w:rsidRPr="00B32D87" w:rsidRDefault="00B32D87" w:rsidP="00D21DFC">
      <w:pPr>
        <w:autoSpaceDE w:val="0"/>
        <w:autoSpaceDN w:val="0"/>
        <w:adjustRightInd w:val="0"/>
        <w:jc w:val="both"/>
        <w:rPr>
          <w:rFonts w:ascii="Tahoma" w:eastAsia="Times New Roman" w:hAnsi="Tahoma" w:cs="Tahoma"/>
          <w:bCs/>
          <w:color w:val="000000"/>
          <w:sz w:val="24"/>
          <w:szCs w:val="24"/>
        </w:rPr>
      </w:pPr>
      <w:r w:rsidRPr="00B32D87">
        <w:rPr>
          <w:rFonts w:ascii="Tahoma" w:eastAsia="Times New Roman" w:hAnsi="Tahoma" w:cs="Tahoma"/>
          <w:bCs/>
          <w:color w:val="000000"/>
          <w:sz w:val="24"/>
          <w:szCs w:val="24"/>
        </w:rPr>
        <w:t>https:</w:t>
      </w:r>
      <w:bookmarkStart w:id="2" w:name="_GoBack"/>
      <w:bookmarkEnd w:id="2"/>
      <w:r w:rsidRPr="00B32D87">
        <w:rPr>
          <w:rFonts w:ascii="Tahoma" w:eastAsia="Times New Roman" w:hAnsi="Tahoma" w:cs="Tahoma"/>
          <w:bCs/>
          <w:color w:val="000000"/>
          <w:sz w:val="24"/>
          <w:szCs w:val="24"/>
        </w:rPr>
        <w:t>//miniportal.uzp.gov.pl/Postepowania/b8e6af21-7bb7-4b5d-9a5a-a6a39fb4533c</w:t>
      </w:r>
    </w:p>
    <w:p w14:paraId="16255713" w14:textId="4E273230" w:rsidR="00FD5371" w:rsidRDefault="00FD5371"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9. </w:t>
      </w:r>
      <w:r w:rsidRPr="00FD5371">
        <w:rPr>
          <w:rFonts w:ascii="Tahoma" w:eastAsia="Times New Roman" w:hAnsi="Tahoma" w:cs="Tahoma"/>
          <w:color w:val="000000"/>
          <w:sz w:val="24"/>
          <w:szCs w:val="24"/>
        </w:rPr>
        <w:t>Zamawiający zastosował kryterium ceny o wadze przekraczającej 60%. Zgodnie z art. 246 ust. 2 w opisie przedmiotu zamówienia zostały określone wymagania jakościowe odnoszące się do co najmniej głównych elementów składających się na przedmiot zamówienia.</w:t>
      </w:r>
    </w:p>
    <w:p w14:paraId="7C49F4C2" w14:textId="50BD46E2" w:rsidR="00CB1F1D" w:rsidRDefault="00CB1F1D" w:rsidP="00D21DFC">
      <w:pPr>
        <w:autoSpaceDE w:val="0"/>
        <w:autoSpaceDN w:val="0"/>
        <w:adjustRightInd w:val="0"/>
        <w:jc w:val="both"/>
        <w:rPr>
          <w:rFonts w:ascii="Tahoma" w:eastAsia="Times New Roman" w:hAnsi="Tahoma" w:cs="Tahoma"/>
          <w:color w:val="000000"/>
          <w:sz w:val="24"/>
          <w:szCs w:val="24"/>
        </w:rPr>
      </w:pPr>
    </w:p>
    <w:p w14:paraId="08553814" w14:textId="77777777" w:rsidR="00FD5371" w:rsidRPr="007F1A3F" w:rsidRDefault="00FD5371" w:rsidP="00D21DFC">
      <w:pPr>
        <w:autoSpaceDE w:val="0"/>
        <w:autoSpaceDN w:val="0"/>
        <w:adjustRightInd w:val="0"/>
        <w:jc w:val="both"/>
        <w:rPr>
          <w:rFonts w:ascii="Tahoma" w:eastAsia="Times New Roman" w:hAnsi="Tahoma" w:cs="Tahoma"/>
          <w:color w:val="000000"/>
          <w:sz w:val="24"/>
          <w:szCs w:val="24"/>
        </w:rPr>
      </w:pPr>
    </w:p>
    <w:p w14:paraId="1A9582D2" w14:textId="2AB4C1D7" w:rsidR="00D21DFC" w:rsidRPr="007F1A3F" w:rsidRDefault="00DC006B"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25</w:t>
      </w:r>
      <w:r w:rsidR="00D21DFC" w:rsidRPr="007F1A3F">
        <w:rPr>
          <w:rFonts w:ascii="Tahoma" w:eastAsia="Times New Roman" w:hAnsi="Tahoma" w:cs="Tahoma"/>
          <w:b/>
          <w:bCs/>
          <w:color w:val="000000"/>
          <w:sz w:val="24"/>
          <w:szCs w:val="24"/>
        </w:rPr>
        <w:t>. Załączniki do SWZ.</w:t>
      </w:r>
    </w:p>
    <w:p w14:paraId="74C87E0A"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6ABF99DD"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Projektowane postanowienia umowy w sprawie zamówienia publicznego, </w:t>
      </w:r>
    </w:p>
    <w:p w14:paraId="537EA70C"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2) Formularz Ofertowy,</w:t>
      </w:r>
    </w:p>
    <w:p w14:paraId="3CDB698D"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3) Oświadczenie o niepodleganiu wykluczeniu,</w:t>
      </w:r>
    </w:p>
    <w:p w14:paraId="486D192B" w14:textId="442229B8" w:rsidR="00D21DFC"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4) Klauzula informacyjna dotycząca przetwarzania danych osobowych,</w:t>
      </w:r>
    </w:p>
    <w:p w14:paraId="6DA74AC9" w14:textId="3CA8D4EF" w:rsidR="001857D2" w:rsidRPr="001857D2" w:rsidRDefault="001857D2" w:rsidP="001857D2">
      <w:pPr>
        <w:autoSpaceDE w:val="0"/>
        <w:autoSpaceDN w:val="0"/>
        <w:adjustRightInd w:val="0"/>
        <w:jc w:val="both"/>
        <w:rPr>
          <w:rFonts w:ascii="Tahoma" w:hAnsi="Tahoma" w:cs="Tahoma"/>
          <w:bCs/>
          <w:sz w:val="24"/>
          <w:szCs w:val="24"/>
        </w:rPr>
      </w:pPr>
      <w:r>
        <w:rPr>
          <w:rFonts w:ascii="Tahoma" w:eastAsia="Times New Roman" w:hAnsi="Tahoma" w:cs="Tahoma"/>
          <w:color w:val="000000"/>
          <w:sz w:val="24"/>
          <w:szCs w:val="24"/>
        </w:rPr>
        <w:t xml:space="preserve">5) Wzór </w:t>
      </w:r>
      <w:r>
        <w:rPr>
          <w:rStyle w:val="Brak"/>
          <w:rFonts w:ascii="Tahoma" w:hAnsi="Tahoma" w:cs="Tahoma"/>
          <w:bCs/>
          <w:sz w:val="24"/>
          <w:szCs w:val="24"/>
        </w:rPr>
        <w:t>oświadczenia zgodnego z art. 117 ust. 4 PZP (wykonawcy wspólnie ubiegający się o udzielenie zamówienia),</w:t>
      </w:r>
    </w:p>
    <w:p w14:paraId="08B58416" w14:textId="6BFC79E0" w:rsidR="001857D2" w:rsidRPr="007F1A3F" w:rsidRDefault="001857D2" w:rsidP="001857D2">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6</w:t>
      </w:r>
      <w:r w:rsidR="00FB3D86" w:rsidRPr="007F1A3F">
        <w:rPr>
          <w:rFonts w:ascii="Tahoma" w:eastAsia="Times New Roman" w:hAnsi="Tahoma" w:cs="Tahoma"/>
          <w:color w:val="000000"/>
          <w:sz w:val="24"/>
          <w:szCs w:val="24"/>
        </w:rPr>
        <w:t>) Wzór oświadczenia Wykonawcy o aktualności informacji zawartych  w oświadczeniu, o którym mowa w art. 125 ust. 1 Ustawy</w:t>
      </w:r>
      <w:r>
        <w:rPr>
          <w:rFonts w:ascii="Tahoma" w:eastAsia="Times New Roman" w:hAnsi="Tahoma" w:cs="Tahoma"/>
          <w:color w:val="000000"/>
          <w:sz w:val="24"/>
          <w:szCs w:val="24"/>
        </w:rPr>
        <w:t xml:space="preserve">. </w:t>
      </w:r>
    </w:p>
    <w:p w14:paraId="5ED07B7E"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2F821F1" w14:textId="77777777" w:rsidR="00D4794D" w:rsidRPr="007F1A3F" w:rsidRDefault="00D4794D">
      <w:pPr>
        <w:spacing w:after="160" w:line="259" w:lineRule="auto"/>
        <w:rPr>
          <w:rStyle w:val="Brak"/>
          <w:rFonts w:ascii="Tahoma" w:hAnsi="Tahoma" w:cs="Tahoma"/>
          <w:b/>
          <w:bCs/>
          <w:sz w:val="24"/>
          <w:szCs w:val="24"/>
          <w:highlight w:val="yellow"/>
        </w:rPr>
      </w:pPr>
      <w:r w:rsidRPr="007F1A3F">
        <w:rPr>
          <w:rStyle w:val="Brak"/>
          <w:rFonts w:ascii="Tahoma" w:hAnsi="Tahoma" w:cs="Tahoma"/>
          <w:b/>
          <w:bCs/>
          <w:sz w:val="24"/>
          <w:szCs w:val="24"/>
          <w:highlight w:val="yellow"/>
        </w:rPr>
        <w:br w:type="page"/>
      </w:r>
    </w:p>
    <w:p w14:paraId="1E05ED44" w14:textId="7A4F61C3" w:rsidR="00747E20" w:rsidRPr="00B13F2A" w:rsidRDefault="00747E20" w:rsidP="00B13F2A">
      <w:pPr>
        <w:spacing w:after="160" w:line="259" w:lineRule="auto"/>
        <w:rPr>
          <w:rFonts w:ascii="Tahoma" w:hAnsi="Tahoma" w:cs="Tahoma"/>
          <w:b/>
          <w:bCs/>
          <w:sz w:val="24"/>
          <w:szCs w:val="24"/>
        </w:rPr>
      </w:pPr>
      <w:r w:rsidRPr="00B13F2A">
        <w:rPr>
          <w:rStyle w:val="Brak"/>
          <w:rFonts w:ascii="Tahoma" w:hAnsi="Tahoma" w:cs="Tahoma"/>
          <w:b/>
          <w:bCs/>
          <w:sz w:val="24"/>
          <w:szCs w:val="24"/>
        </w:rPr>
        <w:lastRenderedPageBreak/>
        <w:t xml:space="preserve">Załącznik nr </w:t>
      </w:r>
      <w:r w:rsidR="006D2545" w:rsidRPr="00B13F2A">
        <w:rPr>
          <w:rStyle w:val="Brak"/>
          <w:rFonts w:ascii="Tahoma" w:hAnsi="Tahoma" w:cs="Tahoma"/>
          <w:b/>
          <w:bCs/>
          <w:sz w:val="24"/>
          <w:szCs w:val="24"/>
        </w:rPr>
        <w:t>1</w:t>
      </w:r>
      <w:r w:rsidRPr="00B13F2A">
        <w:rPr>
          <w:rStyle w:val="Brak"/>
          <w:rFonts w:ascii="Tahoma" w:hAnsi="Tahoma" w:cs="Tahoma"/>
          <w:b/>
          <w:bCs/>
          <w:sz w:val="24"/>
          <w:szCs w:val="24"/>
        </w:rPr>
        <w:t xml:space="preserve"> do SWZ</w:t>
      </w:r>
      <w:bookmarkStart w:id="3" w:name="_Hlk72752409"/>
      <w:r w:rsidR="00B13F2A" w:rsidRPr="00B13F2A">
        <w:rPr>
          <w:rStyle w:val="Brak"/>
          <w:rFonts w:ascii="Tahoma" w:hAnsi="Tahoma" w:cs="Tahoma"/>
          <w:b/>
          <w:bCs/>
          <w:sz w:val="24"/>
          <w:szCs w:val="24"/>
        </w:rPr>
        <w:t xml:space="preserve"> - </w:t>
      </w:r>
      <w:r w:rsidRPr="00B13F2A">
        <w:rPr>
          <w:rFonts w:ascii="Tahoma" w:eastAsia="Times New Roman" w:hAnsi="Tahoma" w:cs="Tahoma"/>
          <w:b/>
          <w:bCs/>
          <w:color w:val="000000"/>
          <w:sz w:val="24"/>
          <w:szCs w:val="24"/>
        </w:rPr>
        <w:t>Projektowane postanowienia umowy w sprawie zamówienia publicznego.</w:t>
      </w:r>
    </w:p>
    <w:bookmarkEnd w:id="3"/>
    <w:p w14:paraId="238664BE" w14:textId="77777777" w:rsidR="005B794A" w:rsidRPr="00800FE9"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sz w:val="22"/>
          <w:szCs w:val="22"/>
        </w:rPr>
      </w:pPr>
    </w:p>
    <w:p w14:paraId="347B9A45" w14:textId="77777777" w:rsidR="00800FE9" w:rsidRPr="00800FE9" w:rsidRDefault="00800FE9" w:rsidP="00800FE9">
      <w:pPr>
        <w:spacing w:line="360" w:lineRule="auto"/>
        <w:jc w:val="center"/>
        <w:rPr>
          <w:rFonts w:ascii="Tahoma" w:hAnsi="Tahoma" w:cs="Tahoma"/>
          <w:b/>
          <w:sz w:val="22"/>
          <w:szCs w:val="22"/>
        </w:rPr>
      </w:pPr>
      <w:r w:rsidRPr="00800FE9">
        <w:rPr>
          <w:rFonts w:ascii="Tahoma" w:hAnsi="Tahoma" w:cs="Tahoma"/>
          <w:b/>
          <w:sz w:val="22"/>
          <w:szCs w:val="22"/>
        </w:rPr>
        <w:t>UMOWA nr .....................</w:t>
      </w:r>
    </w:p>
    <w:p w14:paraId="04DA0AEF" w14:textId="77777777" w:rsidR="00800FE9" w:rsidRPr="00800FE9" w:rsidRDefault="00800FE9" w:rsidP="00800FE9">
      <w:pPr>
        <w:jc w:val="center"/>
        <w:rPr>
          <w:rFonts w:ascii="Tahoma" w:hAnsi="Tahoma" w:cs="Tahoma"/>
          <w:b/>
          <w:sz w:val="22"/>
          <w:szCs w:val="22"/>
        </w:rPr>
      </w:pPr>
    </w:p>
    <w:p w14:paraId="3BE21957" w14:textId="77777777" w:rsidR="00800FE9" w:rsidRPr="00800FE9" w:rsidRDefault="00800FE9" w:rsidP="00800FE9">
      <w:pPr>
        <w:spacing w:line="360" w:lineRule="auto"/>
        <w:jc w:val="both"/>
        <w:rPr>
          <w:rFonts w:ascii="Tahoma" w:hAnsi="Tahoma" w:cs="Tahoma"/>
          <w:sz w:val="22"/>
          <w:szCs w:val="22"/>
        </w:rPr>
      </w:pPr>
      <w:r w:rsidRPr="00800FE9">
        <w:rPr>
          <w:rFonts w:ascii="Tahoma" w:hAnsi="Tahoma" w:cs="Tahoma"/>
          <w:sz w:val="22"/>
          <w:szCs w:val="22"/>
        </w:rPr>
        <w:t>zawarta dnia [……………….] w Warszawie pomiędzy:</w:t>
      </w:r>
    </w:p>
    <w:p w14:paraId="6BF2E004" w14:textId="77777777" w:rsidR="00800FE9" w:rsidRPr="00800FE9" w:rsidRDefault="00800FE9" w:rsidP="00800FE9">
      <w:pPr>
        <w:jc w:val="both"/>
        <w:rPr>
          <w:rFonts w:ascii="Tahoma" w:hAnsi="Tahoma" w:cs="Tahoma"/>
          <w:sz w:val="22"/>
          <w:szCs w:val="22"/>
        </w:rPr>
      </w:pPr>
      <w:r w:rsidRPr="00800FE9">
        <w:rPr>
          <w:rFonts w:ascii="Tahoma" w:hAnsi="Tahoma" w:cs="Tahoma"/>
          <w:b/>
          <w:sz w:val="22"/>
          <w:szCs w:val="22"/>
        </w:rPr>
        <w:t xml:space="preserve">TEATREM ATENEUM im. Stefana Jaracza </w:t>
      </w:r>
      <w:r w:rsidRPr="00800FE9">
        <w:rPr>
          <w:rFonts w:ascii="Tahoma" w:hAnsi="Tahoma" w:cs="Tahoma"/>
          <w:sz w:val="22"/>
          <w:szCs w:val="22"/>
        </w:rPr>
        <w:t>z siedzibą w Warszawie, przy ulicy Jaracza 2 wpisanym do rejestru samorządowych instytucji kultury prowadzonego przez Prezydenta m.st. Warszawy pod numerem RIK/1/2000/SPW, NIP 525-000-95-88,</w:t>
      </w:r>
    </w:p>
    <w:p w14:paraId="5F88E93F" w14:textId="77777777" w:rsidR="00800FE9" w:rsidRPr="00800FE9" w:rsidRDefault="00800FE9" w:rsidP="00800FE9">
      <w:pPr>
        <w:jc w:val="both"/>
        <w:rPr>
          <w:rFonts w:ascii="Tahoma" w:hAnsi="Tahoma" w:cs="Tahoma"/>
          <w:sz w:val="22"/>
          <w:szCs w:val="22"/>
        </w:rPr>
      </w:pPr>
      <w:r w:rsidRPr="00800FE9">
        <w:rPr>
          <w:rFonts w:ascii="Tahoma" w:hAnsi="Tahoma" w:cs="Tahoma"/>
          <w:sz w:val="22"/>
          <w:szCs w:val="22"/>
        </w:rPr>
        <w:t>reprezentowanym przez:</w:t>
      </w:r>
    </w:p>
    <w:p w14:paraId="2268F007" w14:textId="77777777" w:rsidR="00800FE9" w:rsidRPr="00800FE9" w:rsidRDefault="00800FE9" w:rsidP="00800FE9">
      <w:pPr>
        <w:jc w:val="both"/>
        <w:rPr>
          <w:rFonts w:ascii="Tahoma" w:hAnsi="Tahoma" w:cs="Tahoma"/>
          <w:sz w:val="22"/>
          <w:szCs w:val="22"/>
        </w:rPr>
      </w:pPr>
      <w:r w:rsidRPr="00800FE9">
        <w:rPr>
          <w:rFonts w:ascii="Tahoma" w:hAnsi="Tahoma" w:cs="Tahoma"/>
          <w:sz w:val="22"/>
          <w:szCs w:val="22"/>
        </w:rPr>
        <w:t>Artura Tyszkiewicza – Dyrektora</w:t>
      </w:r>
    </w:p>
    <w:p w14:paraId="2ECD03BA" w14:textId="77777777" w:rsidR="00800FE9" w:rsidRPr="00800FE9" w:rsidRDefault="00800FE9" w:rsidP="00800FE9">
      <w:pPr>
        <w:pStyle w:val="Standardowy1"/>
        <w:spacing w:line="360" w:lineRule="auto"/>
        <w:jc w:val="both"/>
        <w:rPr>
          <w:rFonts w:ascii="Tahoma" w:hAnsi="Tahoma" w:cs="Tahoma"/>
          <w:sz w:val="22"/>
          <w:szCs w:val="22"/>
        </w:rPr>
      </w:pPr>
      <w:r w:rsidRPr="00800FE9">
        <w:rPr>
          <w:rFonts w:ascii="Tahoma" w:hAnsi="Tahoma" w:cs="Tahoma"/>
          <w:sz w:val="22"/>
          <w:szCs w:val="22"/>
        </w:rPr>
        <w:t>Przy kontrasygnacie Małgorzaty Kowalczyk – Głównego Księgowego</w:t>
      </w:r>
    </w:p>
    <w:p w14:paraId="0A14BF7B" w14:textId="77777777" w:rsidR="00800FE9" w:rsidRPr="00800FE9" w:rsidRDefault="00800FE9" w:rsidP="00800FE9">
      <w:pPr>
        <w:pStyle w:val="Standardowy1"/>
        <w:spacing w:line="360" w:lineRule="auto"/>
        <w:jc w:val="both"/>
        <w:rPr>
          <w:rFonts w:ascii="Tahoma" w:hAnsi="Tahoma" w:cs="Tahoma"/>
          <w:sz w:val="22"/>
          <w:szCs w:val="22"/>
        </w:rPr>
      </w:pPr>
      <w:r w:rsidRPr="00800FE9">
        <w:rPr>
          <w:rFonts w:ascii="Tahoma" w:hAnsi="Tahoma" w:cs="Tahoma"/>
          <w:sz w:val="22"/>
          <w:szCs w:val="22"/>
        </w:rPr>
        <w:t>zwanym dalej „</w:t>
      </w:r>
      <w:r w:rsidRPr="00800FE9">
        <w:rPr>
          <w:rFonts w:ascii="Tahoma" w:hAnsi="Tahoma" w:cs="Tahoma"/>
          <w:b/>
          <w:sz w:val="22"/>
          <w:szCs w:val="22"/>
        </w:rPr>
        <w:t>Zamawiającym</w:t>
      </w:r>
      <w:r w:rsidRPr="00800FE9">
        <w:rPr>
          <w:rFonts w:ascii="Tahoma" w:hAnsi="Tahoma" w:cs="Tahoma"/>
          <w:sz w:val="22"/>
          <w:szCs w:val="22"/>
        </w:rPr>
        <w:t xml:space="preserve">”, </w:t>
      </w:r>
    </w:p>
    <w:p w14:paraId="59027B0B" w14:textId="77777777" w:rsidR="00800FE9" w:rsidRPr="00800FE9" w:rsidRDefault="00800FE9" w:rsidP="00800FE9">
      <w:pPr>
        <w:pStyle w:val="Standardowy1"/>
        <w:spacing w:line="360" w:lineRule="auto"/>
        <w:jc w:val="both"/>
        <w:rPr>
          <w:rFonts w:ascii="Tahoma" w:hAnsi="Tahoma" w:cs="Tahoma"/>
          <w:sz w:val="22"/>
          <w:szCs w:val="22"/>
        </w:rPr>
      </w:pPr>
      <w:r w:rsidRPr="00800FE9">
        <w:rPr>
          <w:rFonts w:ascii="Tahoma" w:hAnsi="Tahoma" w:cs="Tahoma"/>
          <w:sz w:val="22"/>
          <w:szCs w:val="22"/>
        </w:rPr>
        <w:t>a</w:t>
      </w:r>
    </w:p>
    <w:p w14:paraId="4F373906" w14:textId="77777777" w:rsidR="00800FE9" w:rsidRPr="00800FE9" w:rsidRDefault="00800FE9" w:rsidP="00800FE9">
      <w:pPr>
        <w:spacing w:line="360" w:lineRule="auto"/>
        <w:jc w:val="both"/>
        <w:rPr>
          <w:rFonts w:ascii="Tahoma" w:hAnsi="Tahoma" w:cs="Tahoma"/>
          <w:b/>
          <w:sz w:val="22"/>
          <w:szCs w:val="22"/>
        </w:rPr>
      </w:pPr>
      <w:r w:rsidRPr="00800FE9">
        <w:rPr>
          <w:rFonts w:ascii="Tahoma" w:hAnsi="Tahoma" w:cs="Tahoma"/>
          <w:b/>
          <w:sz w:val="22"/>
          <w:szCs w:val="22"/>
        </w:rPr>
        <w:t xml:space="preserve">………………… </w:t>
      </w:r>
      <w:r w:rsidRPr="00800FE9">
        <w:rPr>
          <w:rFonts w:ascii="Tahoma" w:hAnsi="Tahoma" w:cs="Tahoma"/>
          <w:sz w:val="22"/>
          <w:szCs w:val="22"/>
        </w:rPr>
        <w:t xml:space="preserve">reprezentowanym przez </w:t>
      </w:r>
      <w:r w:rsidRPr="00800FE9">
        <w:rPr>
          <w:rFonts w:ascii="Tahoma" w:hAnsi="Tahoma" w:cs="Tahoma"/>
          <w:b/>
          <w:sz w:val="22"/>
          <w:szCs w:val="22"/>
        </w:rPr>
        <w:t>………………………………………</w:t>
      </w:r>
    </w:p>
    <w:p w14:paraId="149387D4" w14:textId="77777777" w:rsidR="00800FE9" w:rsidRPr="00800FE9" w:rsidRDefault="00800FE9" w:rsidP="00800FE9">
      <w:pPr>
        <w:spacing w:line="360" w:lineRule="auto"/>
        <w:jc w:val="both"/>
        <w:rPr>
          <w:rFonts w:ascii="Tahoma" w:hAnsi="Tahoma" w:cs="Tahoma"/>
          <w:sz w:val="22"/>
          <w:szCs w:val="22"/>
        </w:rPr>
      </w:pPr>
      <w:r w:rsidRPr="00800FE9">
        <w:rPr>
          <w:rFonts w:ascii="Tahoma" w:hAnsi="Tahoma" w:cs="Tahoma"/>
          <w:sz w:val="22"/>
          <w:szCs w:val="22"/>
        </w:rPr>
        <w:t>zwanym dalej „</w:t>
      </w:r>
      <w:r w:rsidRPr="00800FE9">
        <w:rPr>
          <w:rFonts w:ascii="Tahoma" w:hAnsi="Tahoma" w:cs="Tahoma"/>
          <w:b/>
          <w:sz w:val="22"/>
          <w:szCs w:val="22"/>
        </w:rPr>
        <w:t>Wykonawcą</w:t>
      </w:r>
      <w:r w:rsidRPr="00800FE9">
        <w:rPr>
          <w:rFonts w:ascii="Tahoma" w:hAnsi="Tahoma" w:cs="Tahoma"/>
          <w:sz w:val="22"/>
          <w:szCs w:val="22"/>
        </w:rPr>
        <w:t>”.</w:t>
      </w:r>
    </w:p>
    <w:p w14:paraId="7ACE9206" w14:textId="77777777" w:rsidR="00800FE9" w:rsidRPr="00800FE9" w:rsidRDefault="00800FE9" w:rsidP="00800FE9">
      <w:pPr>
        <w:jc w:val="center"/>
        <w:rPr>
          <w:rFonts w:ascii="Tahoma" w:hAnsi="Tahoma" w:cs="Tahoma"/>
          <w:b/>
          <w:i/>
          <w:sz w:val="22"/>
          <w:szCs w:val="22"/>
        </w:rPr>
      </w:pPr>
    </w:p>
    <w:p w14:paraId="78C1C9ED" w14:textId="77777777" w:rsidR="00800FE9" w:rsidRPr="00EE622E" w:rsidRDefault="00800FE9" w:rsidP="00800FE9">
      <w:pPr>
        <w:tabs>
          <w:tab w:val="left" w:pos="0"/>
        </w:tabs>
        <w:jc w:val="center"/>
        <w:rPr>
          <w:rFonts w:ascii="Tahoma" w:eastAsia="Times New Roman" w:hAnsi="Tahoma" w:cs="Tahoma"/>
          <w:b/>
          <w:i/>
          <w:color w:val="000000"/>
          <w:sz w:val="22"/>
          <w:szCs w:val="22"/>
        </w:rPr>
      </w:pPr>
      <w:r w:rsidRPr="00EE622E">
        <w:rPr>
          <w:rFonts w:ascii="Tahoma" w:eastAsia="Times New Roman" w:hAnsi="Tahoma" w:cs="Tahoma"/>
          <w:b/>
          <w:i/>
          <w:color w:val="000000"/>
          <w:sz w:val="22"/>
          <w:szCs w:val="22"/>
        </w:rPr>
        <w:t xml:space="preserve">Umowa została zawarta w wyniku postępowania o zamówienie publiczne przeprowadzonego w trybie podstawowym na podstawie art. 275 pkt 1 Ustawy z dnia 11 września 2019 r.- </w:t>
      </w:r>
      <w:r w:rsidRPr="00EE622E">
        <w:rPr>
          <w:rFonts w:ascii="Tahoma" w:hAnsi="Tahoma" w:cs="Tahoma"/>
          <w:b/>
          <w:i/>
          <w:color w:val="000000"/>
          <w:sz w:val="22"/>
          <w:szCs w:val="22"/>
        </w:rPr>
        <w:t>Prawo</w:t>
      </w:r>
      <w:r w:rsidRPr="00EE622E">
        <w:rPr>
          <w:rFonts w:ascii="Tahoma" w:eastAsia="Times New Roman" w:hAnsi="Tahoma" w:cs="Tahoma"/>
          <w:b/>
          <w:i/>
          <w:color w:val="000000"/>
          <w:sz w:val="22"/>
          <w:szCs w:val="22"/>
        </w:rPr>
        <w:t xml:space="preserve"> </w:t>
      </w:r>
      <w:r w:rsidRPr="00EE622E">
        <w:rPr>
          <w:rFonts w:ascii="Tahoma" w:hAnsi="Tahoma" w:cs="Tahoma"/>
          <w:b/>
          <w:i/>
          <w:color w:val="000000"/>
          <w:sz w:val="22"/>
          <w:szCs w:val="22"/>
        </w:rPr>
        <w:t>zamówień</w:t>
      </w:r>
      <w:r w:rsidRPr="00EE622E">
        <w:rPr>
          <w:rFonts w:ascii="Tahoma" w:eastAsia="Times New Roman" w:hAnsi="Tahoma" w:cs="Tahoma"/>
          <w:b/>
          <w:i/>
          <w:color w:val="000000"/>
          <w:sz w:val="22"/>
          <w:szCs w:val="22"/>
        </w:rPr>
        <w:t xml:space="preserve"> </w:t>
      </w:r>
      <w:r w:rsidRPr="00EE622E">
        <w:rPr>
          <w:rFonts w:ascii="Tahoma" w:eastAsia="Times New Roman" w:hAnsi="Tahoma" w:cs="Tahoma"/>
          <w:b/>
          <w:i/>
          <w:sz w:val="22"/>
          <w:szCs w:val="22"/>
        </w:rPr>
        <w:t>publicznych (</w:t>
      </w:r>
      <w:proofErr w:type="spellStart"/>
      <w:r w:rsidRPr="00EE622E">
        <w:rPr>
          <w:rFonts w:ascii="Tahoma" w:eastAsia="Times New Roman" w:hAnsi="Tahoma" w:cs="Tahoma"/>
          <w:b/>
          <w:i/>
          <w:sz w:val="22"/>
          <w:szCs w:val="22"/>
        </w:rPr>
        <w:t>DzU</w:t>
      </w:r>
      <w:proofErr w:type="spellEnd"/>
      <w:r w:rsidRPr="00EE622E">
        <w:rPr>
          <w:rFonts w:ascii="Tahoma" w:eastAsia="Times New Roman" w:hAnsi="Tahoma" w:cs="Tahoma"/>
          <w:b/>
          <w:i/>
          <w:sz w:val="22"/>
          <w:szCs w:val="22"/>
        </w:rPr>
        <w:t xml:space="preserve"> z 2019 r., poz. 2019 z </w:t>
      </w:r>
      <w:proofErr w:type="spellStart"/>
      <w:r w:rsidRPr="00EE622E">
        <w:rPr>
          <w:rFonts w:ascii="Tahoma" w:eastAsia="Times New Roman" w:hAnsi="Tahoma" w:cs="Tahoma"/>
          <w:b/>
          <w:i/>
          <w:sz w:val="22"/>
          <w:szCs w:val="22"/>
        </w:rPr>
        <w:t>późn</w:t>
      </w:r>
      <w:proofErr w:type="spellEnd"/>
      <w:r w:rsidRPr="00EE622E">
        <w:rPr>
          <w:rFonts w:ascii="Tahoma" w:eastAsia="Times New Roman" w:hAnsi="Tahoma" w:cs="Tahoma"/>
          <w:b/>
          <w:i/>
          <w:sz w:val="22"/>
          <w:szCs w:val="22"/>
        </w:rPr>
        <w:t xml:space="preserve">. zm.), </w:t>
      </w:r>
      <w:r w:rsidRPr="00EE622E">
        <w:rPr>
          <w:rFonts w:ascii="Tahoma" w:eastAsia="Times New Roman" w:hAnsi="Tahoma" w:cs="Tahoma"/>
          <w:b/>
          <w:i/>
          <w:color w:val="000000"/>
          <w:sz w:val="22"/>
          <w:szCs w:val="22"/>
        </w:rPr>
        <w:t>zwanej dalej „Ustawą”.</w:t>
      </w:r>
    </w:p>
    <w:p w14:paraId="5B6C0F97" w14:textId="77777777" w:rsidR="00800FE9" w:rsidRPr="00800FE9" w:rsidRDefault="00800FE9" w:rsidP="00800FE9">
      <w:pPr>
        <w:autoSpaceDE w:val="0"/>
        <w:autoSpaceDN w:val="0"/>
        <w:adjustRightInd w:val="0"/>
        <w:jc w:val="center"/>
        <w:rPr>
          <w:rFonts w:ascii="Tahoma" w:hAnsi="Tahoma" w:cs="Tahoma"/>
          <w:b/>
          <w:bCs/>
          <w:sz w:val="22"/>
          <w:szCs w:val="22"/>
        </w:rPr>
      </w:pPr>
    </w:p>
    <w:p w14:paraId="5B9F0465"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1</w:t>
      </w:r>
    </w:p>
    <w:p w14:paraId="7E789026"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Przedmiot umowy</w:t>
      </w:r>
    </w:p>
    <w:p w14:paraId="723EEC80" w14:textId="77777777" w:rsidR="00800FE9" w:rsidRPr="00800FE9" w:rsidRDefault="00800FE9" w:rsidP="00800FE9">
      <w:pPr>
        <w:jc w:val="center"/>
        <w:rPr>
          <w:rFonts w:ascii="Tahoma" w:hAnsi="Tahoma" w:cs="Tahoma"/>
          <w:sz w:val="22"/>
          <w:szCs w:val="22"/>
        </w:rPr>
      </w:pPr>
    </w:p>
    <w:p w14:paraId="7303DD83" w14:textId="729A5CE6" w:rsidR="00800FE9" w:rsidRPr="00800FE9" w:rsidRDefault="00800FE9" w:rsidP="00284888">
      <w:pPr>
        <w:pStyle w:val="Akapitzlist"/>
        <w:widowControl w:val="0"/>
        <w:numPr>
          <w:ilvl w:val="0"/>
          <w:numId w:val="21"/>
        </w:numPr>
        <w:suppressAutoHyphens/>
        <w:autoSpaceDN w:val="0"/>
        <w:ind w:left="0" w:firstLine="0"/>
        <w:jc w:val="both"/>
        <w:textAlignment w:val="baseline"/>
        <w:rPr>
          <w:rFonts w:ascii="Tahoma" w:hAnsi="Tahoma" w:cs="Tahoma"/>
          <w:sz w:val="22"/>
          <w:szCs w:val="22"/>
        </w:rPr>
      </w:pPr>
      <w:r w:rsidRPr="00800FE9">
        <w:rPr>
          <w:rFonts w:ascii="Tahoma" w:hAnsi="Tahoma" w:cs="Tahoma"/>
          <w:color w:val="000000"/>
          <w:sz w:val="22"/>
          <w:szCs w:val="22"/>
        </w:rPr>
        <w:t>Przedmiotem umowy jest dostawa dwóch kompletów urządzeń  składających się z projektora i optyki (dalej łącznie zwane: Urządzeniem) wraz z montażem, konfiguracją, uruchomieniem, kalibracją oraz przeszkoleniem pracowników Teatru w zakresie obsługi Urządzenia, w terminie i na warunkach określonych w Umowie</w:t>
      </w:r>
      <w:r w:rsidR="00AB4498">
        <w:rPr>
          <w:rFonts w:ascii="Tahoma" w:hAnsi="Tahoma" w:cs="Tahoma"/>
          <w:color w:val="000000"/>
          <w:sz w:val="22"/>
          <w:szCs w:val="22"/>
        </w:rPr>
        <w:t>.</w:t>
      </w:r>
    </w:p>
    <w:p w14:paraId="7655E3E5" w14:textId="15DAA1C5" w:rsidR="00800FE9" w:rsidRPr="00800FE9" w:rsidRDefault="00800FE9" w:rsidP="00284888">
      <w:pPr>
        <w:pStyle w:val="Akapitzlist"/>
        <w:widowControl w:val="0"/>
        <w:numPr>
          <w:ilvl w:val="0"/>
          <w:numId w:val="21"/>
        </w:numPr>
        <w:suppressAutoHyphens/>
        <w:autoSpaceDN w:val="0"/>
        <w:ind w:left="0" w:firstLine="0"/>
        <w:jc w:val="both"/>
        <w:textAlignment w:val="baseline"/>
        <w:rPr>
          <w:rFonts w:ascii="Tahoma" w:hAnsi="Tahoma" w:cs="Tahoma"/>
          <w:sz w:val="22"/>
          <w:szCs w:val="22"/>
        </w:rPr>
      </w:pPr>
      <w:r w:rsidRPr="00800FE9">
        <w:rPr>
          <w:rFonts w:ascii="Tahoma" w:hAnsi="Tahoma" w:cs="Tahoma"/>
          <w:color w:val="000000"/>
          <w:sz w:val="22"/>
          <w:szCs w:val="22"/>
        </w:rPr>
        <w:t>Szczegółowy opis i zakres przedmiotu Umowy został zawarty w Załączniku nr 1 do Umowy tożsamym z</w:t>
      </w:r>
      <w:r w:rsidR="00D96641">
        <w:rPr>
          <w:rFonts w:ascii="Tahoma" w:hAnsi="Tahoma" w:cs="Tahoma"/>
          <w:color w:val="000000"/>
          <w:sz w:val="22"/>
          <w:szCs w:val="22"/>
        </w:rPr>
        <w:t xml:space="preserve"> opisem przedmiotu zamówienia w</w:t>
      </w:r>
      <w:r w:rsidRPr="00800FE9">
        <w:rPr>
          <w:rFonts w:ascii="Tahoma" w:hAnsi="Tahoma" w:cs="Tahoma"/>
          <w:color w:val="000000"/>
          <w:sz w:val="22"/>
          <w:szCs w:val="22"/>
        </w:rPr>
        <w:t xml:space="preserve"> SWZ oraz </w:t>
      </w:r>
      <w:r w:rsidR="00AB4498">
        <w:rPr>
          <w:rFonts w:ascii="Tahoma" w:hAnsi="Tahoma" w:cs="Tahoma"/>
          <w:color w:val="000000"/>
          <w:sz w:val="22"/>
          <w:szCs w:val="22"/>
        </w:rPr>
        <w:t xml:space="preserve">Załączniku nr 2 do Umowy - </w:t>
      </w:r>
      <w:r w:rsidRPr="00800FE9">
        <w:rPr>
          <w:rFonts w:ascii="Tahoma" w:hAnsi="Tahoma" w:cs="Tahoma"/>
          <w:color w:val="000000"/>
          <w:sz w:val="22"/>
          <w:szCs w:val="22"/>
        </w:rPr>
        <w:t>ofercie Wykonawcy, stanowiącymi integralną część Umowy.</w:t>
      </w:r>
    </w:p>
    <w:p w14:paraId="5814CB64" w14:textId="019A4900" w:rsidR="00800FE9" w:rsidRPr="00800FE9" w:rsidRDefault="00800FE9" w:rsidP="00284888">
      <w:pPr>
        <w:widowControl w:val="0"/>
        <w:numPr>
          <w:ilvl w:val="0"/>
          <w:numId w:val="21"/>
        </w:numPr>
        <w:suppressAutoHyphens/>
        <w:autoSpaceDN w:val="0"/>
        <w:ind w:left="0" w:firstLine="0"/>
        <w:jc w:val="both"/>
        <w:textAlignment w:val="baseline"/>
        <w:rPr>
          <w:rFonts w:ascii="Tahoma" w:hAnsi="Tahoma" w:cs="Tahoma"/>
          <w:color w:val="000000"/>
          <w:sz w:val="22"/>
          <w:szCs w:val="22"/>
        </w:rPr>
      </w:pPr>
      <w:r w:rsidRPr="00800FE9">
        <w:rPr>
          <w:rFonts w:ascii="Tahoma" w:hAnsi="Tahoma" w:cs="Tahoma"/>
          <w:color w:val="000000"/>
          <w:sz w:val="22"/>
          <w:szCs w:val="22"/>
        </w:rPr>
        <w:t xml:space="preserve">Wykonawca oświadcza, iż Urządzenie będzie wolne od wad fizycznych i prawnych,  wyprodukowane nie wcześniej niż w roku </w:t>
      </w:r>
      <w:r w:rsidR="0075659F">
        <w:rPr>
          <w:rFonts w:ascii="Tahoma" w:hAnsi="Tahoma" w:cs="Tahoma"/>
          <w:color w:val="000000"/>
          <w:sz w:val="22"/>
          <w:szCs w:val="22"/>
        </w:rPr>
        <w:t>2021,</w:t>
      </w:r>
      <w:r w:rsidR="0075659F" w:rsidRPr="00800FE9">
        <w:rPr>
          <w:rFonts w:ascii="Tahoma" w:hAnsi="Tahoma" w:cs="Tahoma"/>
          <w:color w:val="000000"/>
          <w:sz w:val="22"/>
          <w:szCs w:val="22"/>
        </w:rPr>
        <w:t xml:space="preserve"> </w:t>
      </w:r>
      <w:r w:rsidRPr="00800FE9">
        <w:rPr>
          <w:rFonts w:ascii="Tahoma" w:hAnsi="Tahoma" w:cs="Tahoma"/>
          <w:color w:val="000000"/>
          <w:sz w:val="22"/>
          <w:szCs w:val="22"/>
        </w:rPr>
        <w:t xml:space="preserve">zgodne ze złożoną ofertą stanowiącą załącznik nr 2 do Umowy. </w:t>
      </w:r>
    </w:p>
    <w:p w14:paraId="30CB9744" w14:textId="77777777" w:rsidR="00800FE9" w:rsidRPr="00800FE9" w:rsidRDefault="00800FE9" w:rsidP="00284888">
      <w:pPr>
        <w:widowControl w:val="0"/>
        <w:numPr>
          <w:ilvl w:val="0"/>
          <w:numId w:val="21"/>
        </w:numPr>
        <w:suppressAutoHyphens/>
        <w:autoSpaceDN w:val="0"/>
        <w:ind w:left="0" w:firstLine="0"/>
        <w:jc w:val="both"/>
        <w:textAlignment w:val="baseline"/>
        <w:rPr>
          <w:rFonts w:ascii="Tahoma" w:hAnsi="Tahoma" w:cs="Tahoma"/>
          <w:sz w:val="22"/>
          <w:szCs w:val="22"/>
        </w:rPr>
      </w:pPr>
      <w:r w:rsidRPr="00800FE9">
        <w:rPr>
          <w:rFonts w:ascii="Tahoma" w:hAnsi="Tahoma" w:cs="Tahoma"/>
          <w:color w:val="000000"/>
          <w:sz w:val="22"/>
          <w:szCs w:val="22"/>
        </w:rPr>
        <w:t>Wykonawca zobowiązuje się zrealizować przedmiot Umowy zgodnie z:</w:t>
      </w:r>
    </w:p>
    <w:p w14:paraId="0D76E0AD"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color w:val="000000"/>
          <w:sz w:val="22"/>
          <w:szCs w:val="22"/>
        </w:rPr>
      </w:pPr>
      <w:r w:rsidRPr="00800FE9">
        <w:rPr>
          <w:rFonts w:ascii="Tahoma" w:hAnsi="Tahoma" w:cs="Tahoma"/>
          <w:color w:val="000000"/>
          <w:sz w:val="22"/>
          <w:szCs w:val="22"/>
        </w:rPr>
        <w:t>ofertą,</w:t>
      </w:r>
    </w:p>
    <w:p w14:paraId="2495FF93"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sz w:val="22"/>
          <w:szCs w:val="22"/>
        </w:rPr>
      </w:pPr>
      <w:r w:rsidRPr="00800FE9">
        <w:rPr>
          <w:rFonts w:ascii="Tahoma" w:hAnsi="Tahoma" w:cs="Tahoma"/>
          <w:color w:val="000000"/>
          <w:sz w:val="22"/>
          <w:szCs w:val="22"/>
        </w:rPr>
        <w:t>warunkami wynikającymi z przepisów technicznych,</w:t>
      </w:r>
    </w:p>
    <w:p w14:paraId="297A831F" w14:textId="6AFA078A"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sz w:val="22"/>
          <w:szCs w:val="22"/>
        </w:rPr>
      </w:pPr>
      <w:r w:rsidRPr="00800FE9">
        <w:rPr>
          <w:rFonts w:ascii="Tahoma" w:hAnsi="Tahoma" w:cs="Tahoma"/>
          <w:color w:val="000000"/>
          <w:sz w:val="22"/>
          <w:szCs w:val="22"/>
        </w:rPr>
        <w:t>SWZ,</w:t>
      </w:r>
    </w:p>
    <w:p w14:paraId="5C04F222"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color w:val="000000"/>
          <w:sz w:val="22"/>
          <w:szCs w:val="22"/>
        </w:rPr>
      </w:pPr>
      <w:r w:rsidRPr="00800FE9">
        <w:rPr>
          <w:rFonts w:ascii="Tahoma" w:hAnsi="Tahoma" w:cs="Tahoma"/>
          <w:color w:val="000000"/>
          <w:sz w:val="22"/>
          <w:szCs w:val="22"/>
        </w:rPr>
        <w:t>zasadami rzetelnej wiedzy technicznej i należytą starannością,</w:t>
      </w:r>
    </w:p>
    <w:p w14:paraId="44C9F332"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sz w:val="22"/>
          <w:szCs w:val="22"/>
        </w:rPr>
      </w:pPr>
      <w:r w:rsidRPr="00800FE9">
        <w:rPr>
          <w:rFonts w:ascii="Tahoma" w:hAnsi="Tahoma" w:cs="Tahoma"/>
          <w:color w:val="000000"/>
          <w:sz w:val="22"/>
          <w:szCs w:val="22"/>
        </w:rPr>
        <w:t>zaleceniami Zamawiającego.</w:t>
      </w:r>
    </w:p>
    <w:p w14:paraId="12838DC6" w14:textId="77777777" w:rsidR="00800FE9" w:rsidRPr="00800FE9" w:rsidRDefault="00800FE9" w:rsidP="00800FE9">
      <w:pPr>
        <w:autoSpaceDE w:val="0"/>
        <w:spacing w:line="100" w:lineRule="atLeast"/>
        <w:jc w:val="both"/>
        <w:rPr>
          <w:rFonts w:ascii="Tahoma" w:hAnsi="Tahoma" w:cs="Tahoma"/>
          <w:i/>
          <w:iCs/>
          <w:color w:val="000000"/>
          <w:sz w:val="22"/>
          <w:szCs w:val="22"/>
        </w:rPr>
      </w:pPr>
    </w:p>
    <w:p w14:paraId="5BE298C7"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2</w:t>
      </w:r>
    </w:p>
    <w:p w14:paraId="1F0BFECF"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Termin wykonania i szczególne obowiązki Stron</w:t>
      </w:r>
    </w:p>
    <w:p w14:paraId="2A3B0FFC" w14:textId="77777777" w:rsidR="00800FE9" w:rsidRPr="00800FE9" w:rsidRDefault="00800FE9" w:rsidP="00800FE9">
      <w:pPr>
        <w:jc w:val="center"/>
        <w:rPr>
          <w:rFonts w:ascii="Tahoma" w:hAnsi="Tahoma" w:cs="Tahoma"/>
          <w:sz w:val="22"/>
          <w:szCs w:val="22"/>
        </w:rPr>
      </w:pPr>
    </w:p>
    <w:p w14:paraId="36E106A5" w14:textId="16EF479D" w:rsidR="00800FE9" w:rsidRPr="00800FE9" w:rsidRDefault="00800FE9" w:rsidP="00BC096E">
      <w:pPr>
        <w:widowControl w:val="0"/>
        <w:numPr>
          <w:ilvl w:val="0"/>
          <w:numId w:val="9"/>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Wykonanie przedmiotu Umowy</w:t>
      </w:r>
      <w:r w:rsidRPr="00800FE9">
        <w:rPr>
          <w:rFonts w:ascii="Tahoma" w:hAnsi="Tahoma" w:cs="Tahoma"/>
          <w:sz w:val="22"/>
          <w:szCs w:val="22"/>
        </w:rPr>
        <w:t xml:space="preserve"> </w:t>
      </w:r>
      <w:r w:rsidR="00722705">
        <w:rPr>
          <w:rFonts w:ascii="Tahoma" w:hAnsi="Tahoma" w:cs="Tahoma"/>
          <w:color w:val="000000"/>
          <w:sz w:val="22"/>
          <w:szCs w:val="22"/>
        </w:rPr>
        <w:t>rozumiane jako dostawa wraz z</w:t>
      </w:r>
      <w:r w:rsidRPr="00800FE9">
        <w:rPr>
          <w:rFonts w:ascii="Tahoma" w:hAnsi="Tahoma" w:cs="Tahoma"/>
          <w:color w:val="000000"/>
          <w:sz w:val="22"/>
          <w:szCs w:val="22"/>
        </w:rPr>
        <w:t xml:space="preserve"> montaż</w:t>
      </w:r>
      <w:r w:rsidR="00722705">
        <w:rPr>
          <w:rFonts w:ascii="Tahoma" w:hAnsi="Tahoma" w:cs="Tahoma"/>
          <w:color w:val="000000"/>
          <w:sz w:val="22"/>
          <w:szCs w:val="22"/>
        </w:rPr>
        <w:t>em</w:t>
      </w:r>
      <w:r w:rsidRPr="00800FE9">
        <w:rPr>
          <w:rFonts w:ascii="Tahoma" w:hAnsi="Tahoma" w:cs="Tahoma"/>
          <w:color w:val="000000"/>
          <w:sz w:val="22"/>
          <w:szCs w:val="22"/>
        </w:rPr>
        <w:t>, konfiguracj</w:t>
      </w:r>
      <w:r w:rsidR="00722705">
        <w:rPr>
          <w:rFonts w:ascii="Tahoma" w:hAnsi="Tahoma" w:cs="Tahoma"/>
          <w:color w:val="000000"/>
          <w:sz w:val="22"/>
          <w:szCs w:val="22"/>
        </w:rPr>
        <w:t>ą</w:t>
      </w:r>
      <w:r w:rsidRPr="00800FE9">
        <w:rPr>
          <w:rFonts w:ascii="Tahoma" w:hAnsi="Tahoma" w:cs="Tahoma"/>
          <w:color w:val="000000"/>
          <w:sz w:val="22"/>
          <w:szCs w:val="22"/>
        </w:rPr>
        <w:t>, uruchomienie</w:t>
      </w:r>
      <w:r w:rsidR="00722705">
        <w:rPr>
          <w:rFonts w:ascii="Tahoma" w:hAnsi="Tahoma" w:cs="Tahoma"/>
          <w:color w:val="000000"/>
          <w:sz w:val="22"/>
          <w:szCs w:val="22"/>
        </w:rPr>
        <w:t>m</w:t>
      </w:r>
      <w:r w:rsidRPr="00800FE9">
        <w:rPr>
          <w:rFonts w:ascii="Tahoma" w:hAnsi="Tahoma" w:cs="Tahoma"/>
          <w:color w:val="000000"/>
          <w:sz w:val="22"/>
          <w:szCs w:val="22"/>
        </w:rPr>
        <w:t xml:space="preserve"> oraz przeszkolenie</w:t>
      </w:r>
      <w:r w:rsidR="00722705">
        <w:rPr>
          <w:rFonts w:ascii="Tahoma" w:hAnsi="Tahoma" w:cs="Tahoma"/>
          <w:color w:val="000000"/>
          <w:sz w:val="22"/>
          <w:szCs w:val="22"/>
        </w:rPr>
        <w:t>m</w:t>
      </w:r>
      <w:r w:rsidRPr="00800FE9">
        <w:rPr>
          <w:rFonts w:ascii="Tahoma" w:hAnsi="Tahoma" w:cs="Tahoma"/>
          <w:color w:val="000000"/>
          <w:sz w:val="22"/>
          <w:szCs w:val="22"/>
        </w:rPr>
        <w:t xml:space="preserve"> pracowników Zamawiającego w zakresie używania Urządzenia będzie realizowane w oparciu uzgodniony przez Strony harmonogram uwzględniający termin dostawy, termin wstępnego szkolenia, termin montażu i uruchomienia wraz z konfiguracją i kalibracją oraz termin ostatecznego szkolenia, a propozycja </w:t>
      </w:r>
      <w:r w:rsidRPr="00800FE9">
        <w:rPr>
          <w:rFonts w:ascii="Tahoma" w:hAnsi="Tahoma" w:cs="Tahoma"/>
          <w:color w:val="000000"/>
          <w:sz w:val="22"/>
          <w:szCs w:val="22"/>
        </w:rPr>
        <w:lastRenderedPageBreak/>
        <w:t xml:space="preserve">harmonogramu zostanie przedłożona w formie pisemnej Zamawiającemu przez Wykonawcę do uzgodnienia w terminie 3 dni od daty podpisania Umowy. Strony ustalają, że nieprzekraczalny termin rozpoczęcia korzystania przez Zamawiającego uznawany za termin podpisania protokołu odbioru końcowego, Strony ustalają na </w:t>
      </w:r>
      <w:r w:rsidR="008A76E8" w:rsidRPr="00236515">
        <w:rPr>
          <w:rFonts w:ascii="Tahoma" w:hAnsi="Tahoma" w:cs="Tahoma"/>
          <w:color w:val="000000"/>
          <w:sz w:val="22"/>
          <w:szCs w:val="22"/>
        </w:rPr>
        <w:t>10.12.2021</w:t>
      </w:r>
      <w:r w:rsidRPr="00236515">
        <w:rPr>
          <w:rFonts w:ascii="Tahoma" w:hAnsi="Tahoma" w:cs="Tahoma"/>
          <w:color w:val="000000"/>
          <w:sz w:val="22"/>
          <w:szCs w:val="22"/>
        </w:rPr>
        <w:t xml:space="preserve"> r.</w:t>
      </w:r>
    </w:p>
    <w:p w14:paraId="71C8C872" w14:textId="749B17DE" w:rsidR="00800FE9" w:rsidRPr="00800FE9" w:rsidRDefault="00800FE9" w:rsidP="00BC096E">
      <w:pPr>
        <w:widowControl w:val="0"/>
        <w:numPr>
          <w:ilvl w:val="0"/>
          <w:numId w:val="9"/>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 xml:space="preserve">Wykonawca zobowiązuje się do dostawy Urządzenia do </w:t>
      </w:r>
      <w:r w:rsidR="00722705">
        <w:rPr>
          <w:rFonts w:ascii="Tahoma" w:hAnsi="Tahoma" w:cs="Tahoma"/>
          <w:color w:val="000000"/>
          <w:sz w:val="22"/>
          <w:szCs w:val="22"/>
        </w:rPr>
        <w:t>pomieszczeń</w:t>
      </w:r>
      <w:r w:rsidRPr="00800FE9">
        <w:rPr>
          <w:rFonts w:ascii="Tahoma" w:hAnsi="Tahoma" w:cs="Tahoma"/>
          <w:color w:val="000000"/>
          <w:sz w:val="22"/>
          <w:szCs w:val="22"/>
        </w:rPr>
        <w:t xml:space="preserve"> Zamawiającego</w:t>
      </w:r>
      <w:r w:rsidR="00722705">
        <w:rPr>
          <w:rFonts w:ascii="Tahoma" w:hAnsi="Tahoma" w:cs="Tahoma"/>
          <w:color w:val="000000"/>
          <w:sz w:val="22"/>
          <w:szCs w:val="22"/>
        </w:rPr>
        <w:t xml:space="preserve"> w Warszawie przy ul. Smulikowskiego 6/8</w:t>
      </w:r>
      <w:r w:rsidRPr="00800FE9">
        <w:rPr>
          <w:rFonts w:ascii="Tahoma" w:hAnsi="Tahoma" w:cs="Tahoma"/>
          <w:color w:val="000000"/>
          <w:sz w:val="22"/>
          <w:szCs w:val="22"/>
        </w:rPr>
        <w:t xml:space="preserve"> oraz jego montażu na własny koszt i ryzyko. Wraz z dostawą przedmiotu Umowy Wykonawca dostarczy Zamawiającemu oświadczenie o spełnieniu przez oferowane Urządzenia norm CE, a także certyfikaty bezpieczeństwa oraz dokumenty wymagane przez prawo potwierdzające dopuszczenie przedmiotu zamówienia do używania na terenie Polski, jak również kartę katalogową, instrukcję lub inne dokumenty potwierdzające zgodność Urządzenia z wymaganiami zawartymi w Umowie.</w:t>
      </w:r>
    </w:p>
    <w:p w14:paraId="3EBEBBD2" w14:textId="77777777" w:rsidR="00800FE9" w:rsidRPr="00800FE9" w:rsidRDefault="00800FE9" w:rsidP="00BC096E">
      <w:pPr>
        <w:widowControl w:val="0"/>
        <w:numPr>
          <w:ilvl w:val="0"/>
          <w:numId w:val="9"/>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 xml:space="preserve">Wykonawca, przed uruchomieniem Urządzenia zobowiązuje się do uzgodnienia z Zamawiającym sposobu montażu dostarczonego Urządzenia.  </w:t>
      </w:r>
    </w:p>
    <w:p w14:paraId="36382B40" w14:textId="77777777" w:rsidR="00800FE9" w:rsidRPr="00800FE9" w:rsidRDefault="00800FE9" w:rsidP="00BC096E">
      <w:pPr>
        <w:widowControl w:val="0"/>
        <w:numPr>
          <w:ilvl w:val="0"/>
          <w:numId w:val="9"/>
        </w:numPr>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Wykonawca przyjmuje do wiadomości i akceptuje, że montaż i próby techniczne Urządzenia mogą nie odbywać się w sposób ciągły oraz, że montaż Urządzenia będzie się odbywać w warunkach specyficznych wynikających z uwarunkowań organizacyjnych Zamawiającego, tj. w trakcie trwającego sezonu artystycznego, więc godziny montażu Urządzeń nie mogą kolidować z planem repertuarowym Zamawiającego. Przerwa może być spowodowana uwarunkowaniami organizacyjnymi Zamawiającego, przy czym Zamawiający oświadcza, że dołoży wszelkich starań, aby montaż i próby odbywały się w sposób nie zakłócony. Utrudnienia w dostępie do pomieszczeń, w których będzie dokonywany montaż Urządzenia powinny zostać uwzględnione przez Wykonawcę przy określeniu terminu zakończenia całości robót, a utrudnienia takie mogą stanowić podstawę do przedłużenia terminu realizacji Umowy tylko w wyjątkowych wypadkach.</w:t>
      </w:r>
    </w:p>
    <w:p w14:paraId="23E0066D" w14:textId="77777777" w:rsidR="00800FE9" w:rsidRPr="00800FE9" w:rsidRDefault="00800FE9" w:rsidP="00BC096E">
      <w:pPr>
        <w:widowControl w:val="0"/>
        <w:numPr>
          <w:ilvl w:val="0"/>
          <w:numId w:val="9"/>
        </w:numPr>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Po zakończeniu montażu Urządzenia Wykonawca zobowiązany jest uporządkować teren prac montażowych, pozostawiając go w stanie nieuszkodzonym oraz przekazać go Zamawiającemu w terminie ustalonym na odbiór, który zostanie przeprowadzony zgodnie z zasadami określonymi w §3 Umowy.</w:t>
      </w:r>
    </w:p>
    <w:p w14:paraId="646344B5" w14:textId="77777777" w:rsidR="00800FE9" w:rsidRPr="00800FE9" w:rsidRDefault="00800FE9" w:rsidP="00BC096E">
      <w:pPr>
        <w:widowControl w:val="0"/>
        <w:numPr>
          <w:ilvl w:val="0"/>
          <w:numId w:val="9"/>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Wykonawca ponosi odpowiedzialność wobec Zamawiającego i osób trzecich za szkody powstałe w trakcie realizacji Umowy.</w:t>
      </w:r>
    </w:p>
    <w:p w14:paraId="4F4FCE09" w14:textId="77777777" w:rsidR="00800FE9" w:rsidRPr="00800FE9" w:rsidRDefault="00800FE9" w:rsidP="00BC096E">
      <w:pPr>
        <w:widowControl w:val="0"/>
        <w:numPr>
          <w:ilvl w:val="0"/>
          <w:numId w:val="9"/>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Wykonawca ponosi pełną odpowiedzialność za zapewnienie i przestrzeganie warunków bezpieczeństwa w czasie wykonywania prac.</w:t>
      </w:r>
    </w:p>
    <w:p w14:paraId="43A019E5" w14:textId="7CEF9013" w:rsidR="00800FE9" w:rsidRPr="00800FE9" w:rsidRDefault="00800FE9" w:rsidP="00BC096E">
      <w:pPr>
        <w:widowControl w:val="0"/>
        <w:numPr>
          <w:ilvl w:val="0"/>
          <w:numId w:val="9"/>
        </w:numPr>
        <w:suppressAutoHyphens/>
        <w:autoSpaceDN w:val="0"/>
        <w:jc w:val="both"/>
        <w:textAlignment w:val="baseline"/>
        <w:rPr>
          <w:rFonts w:ascii="Tahoma" w:hAnsi="Tahoma" w:cs="Tahoma"/>
          <w:sz w:val="22"/>
          <w:szCs w:val="22"/>
        </w:rPr>
      </w:pPr>
      <w:r w:rsidRPr="00800FE9">
        <w:rPr>
          <w:rFonts w:ascii="Tahoma" w:hAnsi="Tahoma" w:cs="Tahoma"/>
          <w:sz w:val="22"/>
          <w:szCs w:val="22"/>
        </w:rPr>
        <w:t xml:space="preserve">Wykonawca, w związku z działaniem w szczególnym reżimie sanitarnym w czasie epidemii, zobowiązuje się przestrzegać wszystkich aktualnych przepisów prawa, wytycznych GIS związanych z wykonywaniem czynności zawodowych, z uwzględnieniem specyfiki budynków użyteczności publicznej i instytucji kultury oraz przepisów wewnętrznych obowiązujących u Zamawiającego w związku ze stanem epidemii, w szczególności Zarządzenia Dyrektora Teatru Ateneum im. Stefana Jaracza w Warszawie z dnia 10 czerwca 2020 r. w sprawie wprowadzenia zasad bezpieczeństwa wykonywania czynności zawodowych w Teatrze Ateneum im. Stefana Jaracza w Warszawie w warunkach zagrożenia koronawirusem SaRS-CoV-2. Wykonawca zapozna wszystkie osoby wykonujące czynności z zakresu przedmiotu niniejszej Umowy w pomieszczeniach Zamawiającego z powyższymi przepisami, jak również zobowiązuje się doręczyć Zamawiającemu oświadczenia o zdolności wykonywania czynności zawodowych w Teatrze Ateneum im. Stefana Jaracza w Warszawie każdej z osób oddelegowanych do świadczenia usług w </w:t>
      </w:r>
      <w:r w:rsidR="00722705">
        <w:rPr>
          <w:rFonts w:ascii="Tahoma" w:hAnsi="Tahoma" w:cs="Tahoma"/>
          <w:sz w:val="22"/>
          <w:szCs w:val="22"/>
        </w:rPr>
        <w:t>pomieszczeniach Zamawiającego</w:t>
      </w:r>
      <w:r w:rsidRPr="00800FE9">
        <w:rPr>
          <w:rFonts w:ascii="Tahoma" w:hAnsi="Tahoma" w:cs="Tahoma"/>
          <w:sz w:val="22"/>
          <w:szCs w:val="22"/>
        </w:rPr>
        <w:t xml:space="preserve"> oraz zobowiązać te osoby do aktualizacji informacji zawartych w oświadczeniu. Zmiana wewnętrznych regulacji, o których mowa powyżej nie stanowi zmiany Umowy, a wymaga jedynie powiadomienia Wykonawcy z odpowiednim wyprzedzeniem, dokonanego w formie pisemnej lub za pomocą poczty elektronicznej.</w:t>
      </w:r>
    </w:p>
    <w:p w14:paraId="700E2BDF" w14:textId="77777777" w:rsidR="00800FE9" w:rsidRPr="00800FE9" w:rsidRDefault="00800FE9" w:rsidP="00800FE9">
      <w:pPr>
        <w:widowControl w:val="0"/>
        <w:tabs>
          <w:tab w:val="left" w:pos="380"/>
        </w:tabs>
        <w:autoSpaceDN w:val="0"/>
        <w:jc w:val="both"/>
        <w:textAlignment w:val="baseline"/>
        <w:rPr>
          <w:rFonts w:ascii="Tahoma" w:hAnsi="Tahoma" w:cs="Tahoma"/>
          <w:color w:val="000000"/>
          <w:sz w:val="22"/>
          <w:szCs w:val="22"/>
        </w:rPr>
      </w:pPr>
    </w:p>
    <w:p w14:paraId="6AB6075D"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3</w:t>
      </w:r>
    </w:p>
    <w:p w14:paraId="644576A4"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Odbiór przedmiotu Umowy i przedstawiciele Stron</w:t>
      </w:r>
    </w:p>
    <w:p w14:paraId="57E55515" w14:textId="77777777" w:rsidR="00800FE9" w:rsidRPr="00800FE9" w:rsidRDefault="00800FE9" w:rsidP="00800FE9">
      <w:pPr>
        <w:jc w:val="center"/>
        <w:rPr>
          <w:rFonts w:ascii="Tahoma" w:hAnsi="Tahoma" w:cs="Tahoma"/>
          <w:sz w:val="22"/>
          <w:szCs w:val="22"/>
        </w:rPr>
      </w:pPr>
    </w:p>
    <w:p w14:paraId="13FDE8DD"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sz w:val="22"/>
          <w:szCs w:val="22"/>
        </w:rPr>
      </w:pPr>
      <w:r w:rsidRPr="00800FE9">
        <w:rPr>
          <w:rFonts w:ascii="Tahoma" w:hAnsi="Tahoma" w:cs="Tahoma"/>
          <w:sz w:val="22"/>
          <w:szCs w:val="22"/>
        </w:rPr>
        <w:t xml:space="preserve">Strony uzgadniają przebieg czynności odbioru Urządzenia składający się z następujących </w:t>
      </w:r>
      <w:r w:rsidRPr="00800FE9">
        <w:rPr>
          <w:rFonts w:ascii="Tahoma" w:hAnsi="Tahoma" w:cs="Tahoma"/>
          <w:sz w:val="22"/>
          <w:szCs w:val="22"/>
        </w:rPr>
        <w:lastRenderedPageBreak/>
        <w:t>etapów:</w:t>
      </w:r>
    </w:p>
    <w:p w14:paraId="0EDB1EC9" w14:textId="23406631" w:rsidR="00800FE9" w:rsidRPr="00800FE9" w:rsidRDefault="00800FE9" w:rsidP="00BF5180">
      <w:pPr>
        <w:pStyle w:val="Akapitzlist"/>
        <w:widowControl w:val="0"/>
        <w:numPr>
          <w:ilvl w:val="1"/>
          <w:numId w:val="8"/>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t xml:space="preserve">Etap I: odbiór ilościowy: dostawa Urządzenia do </w:t>
      </w:r>
      <w:r w:rsidR="00722705">
        <w:rPr>
          <w:rFonts w:ascii="Tahoma" w:hAnsi="Tahoma" w:cs="Tahoma"/>
          <w:color w:val="000000"/>
          <w:sz w:val="22"/>
          <w:szCs w:val="22"/>
        </w:rPr>
        <w:t>pomieszczeń</w:t>
      </w:r>
      <w:r w:rsidR="00722705" w:rsidRPr="00800FE9">
        <w:rPr>
          <w:rFonts w:ascii="Tahoma" w:hAnsi="Tahoma" w:cs="Tahoma"/>
          <w:color w:val="000000"/>
          <w:sz w:val="22"/>
          <w:szCs w:val="22"/>
        </w:rPr>
        <w:t xml:space="preserve"> Zamawiającego</w:t>
      </w:r>
      <w:r w:rsidR="00722705">
        <w:rPr>
          <w:rFonts w:ascii="Tahoma" w:hAnsi="Tahoma" w:cs="Tahoma"/>
          <w:color w:val="000000"/>
          <w:sz w:val="22"/>
          <w:szCs w:val="22"/>
        </w:rPr>
        <w:t xml:space="preserve"> w Warszawie przy ul. Smulikowskiego 6/8</w:t>
      </w:r>
      <w:r w:rsidR="006B73FE">
        <w:rPr>
          <w:rFonts w:ascii="Tahoma" w:hAnsi="Tahoma" w:cs="Tahoma"/>
          <w:color w:val="000000"/>
          <w:sz w:val="22"/>
          <w:szCs w:val="22"/>
        </w:rPr>
        <w:t xml:space="preserve"> </w:t>
      </w:r>
      <w:r w:rsidRPr="00800FE9">
        <w:rPr>
          <w:rFonts w:ascii="Tahoma" w:hAnsi="Tahoma" w:cs="Tahoma"/>
          <w:sz w:val="22"/>
          <w:szCs w:val="22"/>
        </w:rPr>
        <w:t>zostanie potwierdzona przez Strony podpisanie</w:t>
      </w:r>
      <w:r w:rsidR="006B73FE">
        <w:rPr>
          <w:rFonts w:ascii="Tahoma" w:hAnsi="Tahoma" w:cs="Tahoma"/>
          <w:sz w:val="22"/>
          <w:szCs w:val="22"/>
        </w:rPr>
        <w:t>m</w:t>
      </w:r>
      <w:r w:rsidRPr="00800FE9">
        <w:rPr>
          <w:rFonts w:ascii="Tahoma" w:hAnsi="Tahoma" w:cs="Tahoma"/>
          <w:sz w:val="22"/>
          <w:szCs w:val="22"/>
        </w:rPr>
        <w:t xml:space="preserve"> protokołu ilościowego, w którym Strony dokonają potwierdzenia dostawy wszystkich elementów Urządzenia;</w:t>
      </w:r>
    </w:p>
    <w:p w14:paraId="0738B6DA" w14:textId="77777777" w:rsidR="00800FE9" w:rsidRPr="00800FE9" w:rsidRDefault="00800FE9" w:rsidP="00BF5180">
      <w:pPr>
        <w:pStyle w:val="Akapitzlist"/>
        <w:widowControl w:val="0"/>
        <w:numPr>
          <w:ilvl w:val="1"/>
          <w:numId w:val="8"/>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t>Etap II: odbiór końcowy: po dokonaniu montażu, konfiguracji i kalibracji Wykonawca przeprowadzi z udziałem Zamawiającego próby techniczne, podczas których wymagane jest potwierdzenie prawidłowego funkcjonowania Urządzenia, a także szkolenie dla osób wskazanych przez Zamawiającego z zakresu obsługi Urządzenia. Etap II zostanie zakończony podpisaniem przez Strony protokołu odbioru końcowego.</w:t>
      </w:r>
    </w:p>
    <w:p w14:paraId="25CB74A8"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Każda ze stron wskaże swoich przedstawicieli pisemnie, po uzyskaniu od Wykonawcy pisemnego powiadomienia, że jest gotowy do odbioru każdego kolejnego Etapu wskazanego w ust. 1 powyżej.</w:t>
      </w:r>
    </w:p>
    <w:p w14:paraId="094711FF" w14:textId="754635BD"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600F53">
        <w:rPr>
          <w:rFonts w:ascii="Tahoma" w:hAnsi="Tahoma" w:cs="Tahoma"/>
          <w:color w:val="000000"/>
          <w:sz w:val="22"/>
          <w:szCs w:val="22"/>
          <w:lang w:bidi="pl-PL"/>
        </w:rPr>
        <w:t xml:space="preserve">Jeśli w toku czynności </w:t>
      </w:r>
      <w:r w:rsidR="0075659F" w:rsidRPr="00600F53">
        <w:rPr>
          <w:rFonts w:ascii="Tahoma" w:hAnsi="Tahoma" w:cs="Tahoma"/>
          <w:color w:val="000000"/>
          <w:sz w:val="22"/>
          <w:szCs w:val="22"/>
          <w:lang w:bidi="pl-PL"/>
        </w:rPr>
        <w:t>odbior</w:t>
      </w:r>
      <w:r w:rsidR="0075659F">
        <w:rPr>
          <w:rFonts w:ascii="Tahoma" w:hAnsi="Tahoma" w:cs="Tahoma"/>
          <w:color w:val="000000"/>
          <w:sz w:val="22"/>
          <w:szCs w:val="22"/>
          <w:lang w:bidi="pl-PL"/>
        </w:rPr>
        <w:t>cz</w:t>
      </w:r>
      <w:r w:rsidR="0075659F" w:rsidRPr="00600F53">
        <w:rPr>
          <w:rFonts w:ascii="Tahoma" w:hAnsi="Tahoma" w:cs="Tahoma"/>
          <w:color w:val="000000"/>
          <w:sz w:val="22"/>
          <w:szCs w:val="22"/>
          <w:lang w:bidi="pl-PL"/>
        </w:rPr>
        <w:t xml:space="preserve">ych </w:t>
      </w:r>
      <w:r w:rsidRPr="00600F53">
        <w:rPr>
          <w:rFonts w:ascii="Tahoma" w:hAnsi="Tahoma" w:cs="Tahoma"/>
          <w:color w:val="000000"/>
          <w:sz w:val="22"/>
          <w:szCs w:val="22"/>
          <w:lang w:bidi="pl-PL"/>
        </w:rPr>
        <w:t>(niezależnie od Etapu) zostaną stwierdzone wady dające się usunąć, to Zamawiający odmówi odbioru do czasu ich usunięcia i wyznaczy termin na ich usunięcie</w:t>
      </w:r>
      <w:r w:rsidRPr="00800FE9">
        <w:rPr>
          <w:rFonts w:ascii="Tahoma" w:hAnsi="Tahoma" w:cs="Tahoma"/>
          <w:color w:val="000000"/>
          <w:sz w:val="22"/>
          <w:szCs w:val="22"/>
          <w:lang w:bidi="pl-PL"/>
        </w:rPr>
        <w:t>.</w:t>
      </w:r>
    </w:p>
    <w:p w14:paraId="068A29A0"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Za datę realizacji Umowy przyjmuje się datę podpisania przez Zamawiającego protokołu odbioru wykonanych prac bez zastrzeżeń.</w:t>
      </w:r>
    </w:p>
    <w:p w14:paraId="20E446A4"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Zamawiający może podjąć decyzję o przerwaniu czynności odbioru, jeżeli w czasie tych czynności ujawniono istnienie takich wad, które uniemożliwiają używanie Urządzenia zgodnie z przeznaczeniem, aż do czasu usunięcia tych wad.</w:t>
      </w:r>
    </w:p>
    <w:p w14:paraId="7076B93F"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14:paraId="15ADA485" w14:textId="77777777" w:rsidR="00800FE9" w:rsidRPr="00800FE9" w:rsidRDefault="00800FE9" w:rsidP="00284888">
      <w:pPr>
        <w:widowControl w:val="0"/>
        <w:numPr>
          <w:ilvl w:val="0"/>
          <w:numId w:val="12"/>
        </w:numPr>
        <w:suppressAutoHyphens/>
        <w:autoSpaceDN w:val="0"/>
        <w:ind w:left="352" w:hanging="352"/>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 xml:space="preserve">Do kontaktów bieżących Strony wyznaczają swoich przedstawicieli:  </w:t>
      </w:r>
    </w:p>
    <w:p w14:paraId="418D34E5" w14:textId="77777777" w:rsidR="00800FE9" w:rsidRPr="00800FE9" w:rsidRDefault="00800FE9" w:rsidP="005C7217">
      <w:pPr>
        <w:widowControl w:val="0"/>
        <w:numPr>
          <w:ilvl w:val="0"/>
          <w:numId w:val="13"/>
        </w:numPr>
        <w:suppressAutoHyphens/>
        <w:autoSpaceDN w:val="0"/>
        <w:ind w:left="284"/>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Osobą odpowiedzialną za wykonanie umowy ze strony Zamawiającego będzie</w:t>
      </w:r>
    </w:p>
    <w:p w14:paraId="6132FFF8" w14:textId="0F4FBA74" w:rsidR="00800FE9" w:rsidRPr="00800FE9" w:rsidRDefault="0075659F" w:rsidP="005C7217">
      <w:pPr>
        <w:ind w:left="284"/>
        <w:jc w:val="both"/>
        <w:rPr>
          <w:rFonts w:ascii="Tahoma" w:hAnsi="Tahoma" w:cs="Tahoma"/>
          <w:color w:val="000000"/>
          <w:sz w:val="22"/>
          <w:szCs w:val="22"/>
          <w:lang w:bidi="pl-PL"/>
        </w:rPr>
      </w:pPr>
      <w:r w:rsidRPr="0075659F">
        <w:rPr>
          <w:rFonts w:ascii="Tahoma" w:hAnsi="Tahoma" w:cs="Tahoma"/>
          <w:color w:val="000000"/>
          <w:sz w:val="22"/>
          <w:szCs w:val="22"/>
          <w:lang w:bidi="pl-PL"/>
        </w:rPr>
        <w:t xml:space="preserve">Paweł </w:t>
      </w:r>
      <w:proofErr w:type="spellStart"/>
      <w:r w:rsidRPr="0075659F">
        <w:rPr>
          <w:rFonts w:ascii="Tahoma" w:hAnsi="Tahoma" w:cs="Tahoma"/>
          <w:color w:val="000000"/>
          <w:sz w:val="22"/>
          <w:szCs w:val="22"/>
          <w:lang w:bidi="pl-PL"/>
        </w:rPr>
        <w:t>Barszczewicz</w:t>
      </w:r>
      <w:proofErr w:type="spellEnd"/>
      <w:r w:rsidR="00800FE9" w:rsidRPr="00800FE9">
        <w:rPr>
          <w:rFonts w:ascii="Tahoma" w:hAnsi="Tahoma" w:cs="Tahoma"/>
          <w:color w:val="000000"/>
          <w:sz w:val="22"/>
          <w:szCs w:val="22"/>
          <w:lang w:bidi="pl-PL"/>
        </w:rPr>
        <w:t xml:space="preserve"> tel. </w:t>
      </w:r>
      <w:r w:rsidRPr="0075659F">
        <w:rPr>
          <w:rFonts w:ascii="Tahoma" w:hAnsi="Tahoma" w:cs="Tahoma"/>
          <w:color w:val="000000"/>
          <w:sz w:val="22"/>
          <w:szCs w:val="22"/>
          <w:lang w:bidi="pl-PL"/>
        </w:rPr>
        <w:t>502 902 546</w:t>
      </w:r>
      <w:r w:rsidR="00800FE9" w:rsidRPr="00800FE9">
        <w:rPr>
          <w:rFonts w:ascii="Tahoma" w:hAnsi="Tahoma" w:cs="Tahoma"/>
          <w:color w:val="000000"/>
          <w:sz w:val="22"/>
          <w:szCs w:val="22"/>
          <w:lang w:bidi="pl-PL"/>
        </w:rPr>
        <w:t>, lub inna/inne wskazane pisemnie osoba/osoby</w:t>
      </w:r>
    </w:p>
    <w:p w14:paraId="7C92B192" w14:textId="77777777" w:rsidR="00800FE9" w:rsidRPr="00800FE9" w:rsidRDefault="00800FE9" w:rsidP="005C7217">
      <w:pPr>
        <w:widowControl w:val="0"/>
        <w:numPr>
          <w:ilvl w:val="0"/>
          <w:numId w:val="14"/>
        </w:numPr>
        <w:suppressAutoHyphens/>
        <w:autoSpaceDN w:val="0"/>
        <w:ind w:left="284"/>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Osobą odpowiedzialną za wykonanie umowy ze strony wykonawcy będzie</w:t>
      </w:r>
    </w:p>
    <w:p w14:paraId="22B31E22" w14:textId="77777777" w:rsidR="00800FE9" w:rsidRPr="00800FE9" w:rsidRDefault="00800FE9" w:rsidP="005C7217">
      <w:pPr>
        <w:ind w:left="284"/>
        <w:jc w:val="both"/>
        <w:rPr>
          <w:rFonts w:ascii="Tahoma" w:hAnsi="Tahoma" w:cs="Tahoma"/>
          <w:color w:val="000000"/>
          <w:sz w:val="22"/>
          <w:szCs w:val="22"/>
          <w:lang w:bidi="pl-PL"/>
        </w:rPr>
      </w:pPr>
      <w:r w:rsidRPr="00800FE9">
        <w:rPr>
          <w:rFonts w:ascii="Tahoma" w:hAnsi="Tahoma" w:cs="Tahoma"/>
          <w:color w:val="000000"/>
          <w:sz w:val="22"/>
          <w:szCs w:val="22"/>
          <w:lang w:bidi="pl-PL"/>
        </w:rPr>
        <w:t>….........................................tel. …......................................., lub inna wskazana pisemnie osoba.</w:t>
      </w:r>
    </w:p>
    <w:p w14:paraId="4C97CE00" w14:textId="77777777" w:rsidR="00800FE9" w:rsidRPr="00800FE9" w:rsidRDefault="00800FE9" w:rsidP="005C7217">
      <w:pPr>
        <w:widowControl w:val="0"/>
        <w:autoSpaceDN w:val="0"/>
        <w:ind w:left="284"/>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Zmiana osób wskazanych powyżej nie jest zmianą Umowy.</w:t>
      </w:r>
    </w:p>
    <w:p w14:paraId="76C6B30F" w14:textId="77777777" w:rsidR="00800FE9" w:rsidRPr="00800FE9" w:rsidRDefault="00800FE9" w:rsidP="00800FE9">
      <w:pPr>
        <w:widowControl w:val="0"/>
        <w:tabs>
          <w:tab w:val="left" w:pos="380"/>
        </w:tabs>
        <w:autoSpaceDN w:val="0"/>
        <w:jc w:val="both"/>
        <w:textAlignment w:val="baseline"/>
        <w:rPr>
          <w:rFonts w:ascii="Tahoma" w:hAnsi="Tahoma" w:cs="Tahoma"/>
          <w:color w:val="000000"/>
          <w:sz w:val="22"/>
          <w:szCs w:val="22"/>
          <w:lang w:bidi="pl-PL"/>
        </w:rPr>
      </w:pPr>
    </w:p>
    <w:p w14:paraId="3FD03737"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4</w:t>
      </w:r>
    </w:p>
    <w:p w14:paraId="31E3210F" w14:textId="41701B78" w:rsid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Gwarancja</w:t>
      </w:r>
    </w:p>
    <w:p w14:paraId="04DA9F44" w14:textId="77777777" w:rsidR="00A80616" w:rsidRPr="00800FE9" w:rsidRDefault="00A80616" w:rsidP="00800FE9">
      <w:pPr>
        <w:jc w:val="center"/>
        <w:rPr>
          <w:rFonts w:ascii="Tahoma" w:hAnsi="Tahoma" w:cs="Tahoma"/>
          <w:sz w:val="22"/>
          <w:szCs w:val="22"/>
        </w:rPr>
      </w:pPr>
    </w:p>
    <w:p w14:paraId="7177FB63" w14:textId="73E00F26"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 xml:space="preserve">Wykonawca na dostawę i montaż Urządzenia udzieli gwarancji na okres ____ </w:t>
      </w:r>
      <w:r w:rsidR="00A80616">
        <w:rPr>
          <w:rFonts w:ascii="Tahoma" w:hAnsi="Tahoma" w:cs="Tahoma"/>
          <w:color w:val="000000"/>
          <w:sz w:val="22"/>
          <w:szCs w:val="22"/>
        </w:rPr>
        <w:t>miesięcy</w:t>
      </w:r>
      <w:r w:rsidRPr="00800FE9">
        <w:rPr>
          <w:rFonts w:ascii="Tahoma" w:hAnsi="Tahoma" w:cs="Tahoma"/>
          <w:color w:val="000000"/>
          <w:sz w:val="22"/>
          <w:szCs w:val="22"/>
        </w:rPr>
        <w:t xml:space="preserve"> lub </w:t>
      </w:r>
      <w:r w:rsidR="00A80616">
        <w:rPr>
          <w:rFonts w:ascii="Tahoma" w:hAnsi="Tahoma" w:cs="Tahoma"/>
          <w:color w:val="000000"/>
          <w:sz w:val="22"/>
          <w:szCs w:val="22"/>
        </w:rPr>
        <w:t>20 000</w:t>
      </w:r>
      <w:r w:rsidRPr="00800FE9">
        <w:rPr>
          <w:rFonts w:ascii="Tahoma" w:hAnsi="Tahoma" w:cs="Tahoma"/>
          <w:color w:val="000000"/>
          <w:sz w:val="22"/>
          <w:szCs w:val="22"/>
        </w:rPr>
        <w:t xml:space="preserve"> godzin pracy Urządzenia (w zależności od tego co nastąpi wcześniej) liczonej od dnia podpisania protokołu odbioru końcowego.</w:t>
      </w:r>
    </w:p>
    <w:p w14:paraId="22F3F4FC" w14:textId="77777777"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sz w:val="22"/>
          <w:szCs w:val="22"/>
        </w:rPr>
        <w:t>Wykonawca zobowiązuje się do bezpłatnego świadczenia napraw gwarancyjnych w okresie gwarancyjnym, bez dodatkowych opłat za transport i dojazd.</w:t>
      </w:r>
    </w:p>
    <w:p w14:paraId="040A304E" w14:textId="77777777"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sz w:val="22"/>
          <w:szCs w:val="22"/>
        </w:rPr>
        <w:t>Serwis gwarancyjny prowadzić będzie: ...............................</w:t>
      </w:r>
    </w:p>
    <w:p w14:paraId="15EBE220" w14:textId="77777777"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sz w:val="22"/>
          <w:szCs w:val="22"/>
        </w:rPr>
        <w:t>Wykonawca, w przypadku wystąpienia usterki zapewnia:</w:t>
      </w:r>
    </w:p>
    <w:p w14:paraId="154EAB89" w14:textId="77777777" w:rsidR="00800FE9" w:rsidRPr="00800FE9" w:rsidRDefault="00800FE9" w:rsidP="00BF5180">
      <w:pPr>
        <w:pStyle w:val="Akapitzlist"/>
        <w:widowControl w:val="0"/>
        <w:numPr>
          <w:ilvl w:val="1"/>
          <w:numId w:val="13"/>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t>usunięcie usterki możliwej do usunięcia w miejscu instalacji Urządzenia do godziny 14 dnia następującego po dniu zgłoszenia usterki;</w:t>
      </w:r>
    </w:p>
    <w:p w14:paraId="06176C4F" w14:textId="13775172" w:rsidR="00800FE9" w:rsidRPr="00800FE9" w:rsidRDefault="00800FE9" w:rsidP="00BF5180">
      <w:pPr>
        <w:pStyle w:val="Akapitzlist"/>
        <w:widowControl w:val="0"/>
        <w:numPr>
          <w:ilvl w:val="1"/>
          <w:numId w:val="13"/>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t xml:space="preserve">usunięcie usterki poza miejscem instalacji Urządzenia w ciągu </w:t>
      </w:r>
      <w:r w:rsidR="0075659F">
        <w:rPr>
          <w:rFonts w:ascii="Tahoma" w:hAnsi="Tahoma" w:cs="Tahoma"/>
          <w:sz w:val="22"/>
          <w:szCs w:val="22"/>
        </w:rPr>
        <w:t>14</w:t>
      </w:r>
      <w:r w:rsidR="0075659F" w:rsidRPr="00800FE9">
        <w:rPr>
          <w:rFonts w:ascii="Tahoma" w:hAnsi="Tahoma" w:cs="Tahoma"/>
          <w:sz w:val="22"/>
          <w:szCs w:val="22"/>
        </w:rPr>
        <w:t xml:space="preserve"> </w:t>
      </w:r>
      <w:r w:rsidRPr="00800FE9">
        <w:rPr>
          <w:rFonts w:ascii="Tahoma" w:hAnsi="Tahoma" w:cs="Tahoma"/>
          <w:sz w:val="22"/>
          <w:szCs w:val="22"/>
        </w:rPr>
        <w:t>dni;</w:t>
      </w:r>
    </w:p>
    <w:p w14:paraId="4BA2B564" w14:textId="77777777" w:rsidR="00800FE9" w:rsidRPr="00800FE9" w:rsidRDefault="00800FE9" w:rsidP="00BF5180">
      <w:pPr>
        <w:widowControl w:val="0"/>
        <w:autoSpaceDN w:val="0"/>
        <w:ind w:left="284"/>
        <w:jc w:val="both"/>
        <w:textAlignment w:val="baseline"/>
        <w:rPr>
          <w:rFonts w:ascii="Tahoma" w:hAnsi="Tahoma" w:cs="Tahoma"/>
          <w:sz w:val="22"/>
          <w:szCs w:val="22"/>
        </w:rPr>
      </w:pPr>
      <w:r w:rsidRPr="00800FE9">
        <w:rPr>
          <w:rFonts w:ascii="Tahoma" w:hAnsi="Tahoma" w:cs="Tahoma"/>
          <w:sz w:val="22"/>
          <w:szCs w:val="22"/>
        </w:rPr>
        <w:t>liczonych od chwili wysłania zgłoszenia przez Zamawiającego.</w:t>
      </w:r>
    </w:p>
    <w:p w14:paraId="3C159AFD"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W przypadku wskazanym w ust. 4 pkt. 2) powyżej, Wykonawca zobowiązuje się do zapewnienia na czas naprawy urządzenia zastępczego, które zostanie dostarczone w terminie wskazanym w ust. 4 pkt. 1) powyżej.</w:t>
      </w:r>
    </w:p>
    <w:p w14:paraId="23E7B7B3"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color w:val="000000"/>
          <w:sz w:val="22"/>
          <w:szCs w:val="22"/>
        </w:rPr>
        <w:t>Okres gwarancji ulega odpowiedniemu przedłużeniu o czas trwania napraw gwarancyjnych.</w:t>
      </w:r>
    </w:p>
    <w:p w14:paraId="0B7F1510" w14:textId="2FD021A2"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 xml:space="preserve">W przypadku ponownego wystąpienia usterki po wykonaniu 3 (trzech) napraw tego samego elementu, Wykonawca zobowiązuje się do wymiany urządzenia na nowe, wolne od wad w </w:t>
      </w:r>
      <w:r w:rsidRPr="00800FE9">
        <w:rPr>
          <w:rFonts w:ascii="Tahoma" w:hAnsi="Tahoma" w:cs="Tahoma"/>
          <w:sz w:val="22"/>
          <w:szCs w:val="22"/>
        </w:rPr>
        <w:lastRenderedPageBreak/>
        <w:t xml:space="preserve">terminie </w:t>
      </w:r>
      <w:r w:rsidR="0075659F">
        <w:rPr>
          <w:rFonts w:ascii="Tahoma" w:hAnsi="Tahoma" w:cs="Tahoma"/>
          <w:sz w:val="22"/>
          <w:szCs w:val="22"/>
        </w:rPr>
        <w:t>14</w:t>
      </w:r>
      <w:r w:rsidR="0075659F" w:rsidRPr="00800FE9">
        <w:rPr>
          <w:rFonts w:ascii="Tahoma" w:hAnsi="Tahoma" w:cs="Tahoma"/>
          <w:sz w:val="22"/>
          <w:szCs w:val="22"/>
        </w:rPr>
        <w:t xml:space="preserve"> </w:t>
      </w:r>
      <w:r w:rsidRPr="00800FE9">
        <w:rPr>
          <w:rFonts w:ascii="Tahoma" w:hAnsi="Tahoma" w:cs="Tahoma"/>
          <w:sz w:val="22"/>
          <w:szCs w:val="22"/>
        </w:rPr>
        <w:t>dni od dnia ostatniej naprawy.</w:t>
      </w:r>
    </w:p>
    <w:p w14:paraId="2557C1C8"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color w:val="000000"/>
          <w:sz w:val="22"/>
          <w:szCs w:val="22"/>
        </w:rPr>
        <w:t>Nieusunięcie przez Wykonawcę wad lub usterek w uzgodnionym terminie lub niedostarczenie w sytuacji opisanej w ust. 5 powyżej urządzenia zastępczego, daje Zamawiającemu prawo do zlecenia ich usunięcia lub dostarczenia urządzenia zastępczego na koszt Wykonawcy. Powyższe nie będzie skutkować utratą praw z gwarancji. Wykonawca wyraża zgodę na pokrycie kosztów, o których mowa w niniejszym ustępie.</w:t>
      </w:r>
    </w:p>
    <w:p w14:paraId="32B1EDA0"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color w:val="000000"/>
          <w:sz w:val="22"/>
          <w:szCs w:val="22"/>
        </w:rPr>
        <w:t>Jeżeli z powodu nieusunięcia w uzgodnionym terminie wad i usterek, które ujawnią się w okresie gwarancji, wystąpią udokumentowane szkody poniesione przez Zamawiającego lub osoby trzecie, Wykonawca poniesie wszelkie koszty związane z naprawą tych szkód.</w:t>
      </w:r>
    </w:p>
    <w:p w14:paraId="6EF5D00A" w14:textId="77777777" w:rsidR="00800FE9" w:rsidRPr="00800FE9" w:rsidRDefault="00800FE9" w:rsidP="00BF5180">
      <w:pPr>
        <w:widowControl w:val="0"/>
        <w:numPr>
          <w:ilvl w:val="0"/>
          <w:numId w:val="11"/>
        </w:numPr>
        <w:tabs>
          <w:tab w:val="left" w:pos="380"/>
        </w:tabs>
        <w:suppressAutoHyphens/>
        <w:autoSpaceDN w:val="0"/>
        <w:jc w:val="both"/>
        <w:textAlignment w:val="baseline"/>
        <w:rPr>
          <w:rFonts w:ascii="Tahoma" w:hAnsi="Tahoma" w:cs="Tahoma"/>
          <w:sz w:val="22"/>
          <w:szCs w:val="22"/>
        </w:rPr>
      </w:pPr>
      <w:r w:rsidRPr="00800FE9">
        <w:rPr>
          <w:rFonts w:ascii="Tahoma" w:hAnsi="Tahoma" w:cs="Tahoma"/>
          <w:sz w:val="22"/>
          <w:szCs w:val="22"/>
        </w:rPr>
        <w:t>Zawarte w Umowie oświadczenie Wykonawcy o udzieleniu gwarancji jakości uznaje się za równoważne wydaniu dokumentu gwarancyjnego. Jeżeli Wykonawca dostarczy odrębny dokument gwarancyjny, warunki i uprawnienia w nim określone nie mogą być sprzeczne lub mniej korzystne dla Zamawiającego od wynikających z postanowień Umowy oraz stosownych przepisów k.c.</w:t>
      </w:r>
    </w:p>
    <w:p w14:paraId="673B0352" w14:textId="77777777" w:rsidR="00800FE9" w:rsidRPr="00800FE9" w:rsidRDefault="00800FE9" w:rsidP="00BF5180">
      <w:pPr>
        <w:pStyle w:val="Akapitzlist"/>
        <w:widowControl w:val="0"/>
        <w:numPr>
          <w:ilvl w:val="0"/>
          <w:numId w:val="11"/>
        </w:numPr>
        <w:suppressAutoHyphens/>
        <w:autoSpaceDN w:val="0"/>
        <w:ind w:left="0"/>
        <w:jc w:val="both"/>
        <w:textAlignment w:val="baseline"/>
        <w:rPr>
          <w:rStyle w:val="Odwoaniedokomentarza1"/>
          <w:rFonts w:ascii="Tahoma" w:hAnsi="Tahoma" w:cs="Tahoma"/>
          <w:sz w:val="22"/>
          <w:szCs w:val="22"/>
        </w:rPr>
      </w:pPr>
      <w:r w:rsidRPr="00800FE9">
        <w:rPr>
          <w:rFonts w:ascii="Tahoma" w:hAnsi="Tahoma" w:cs="Tahoma"/>
          <w:sz w:val="22"/>
          <w:szCs w:val="22"/>
        </w:rPr>
        <w:t>Strony rozszerzają odpowiedzialność z tytułu rękojmi za wady fizyczne i prawne rzeczy poprzez wydłużenie terminu rękojmi do upływu okresu gwarancji wskazanego w ust. 1 niniejszego paragrafu. Zamawiający może wykonywać uprawnienia z tytułu rękojmi za wady fizyczne niezależnie od uprawnień wynikających z postanowień gwarancyjnych określonych w niniejszym paragrafie. Wybór trybu zaspokojenia roszeń z tytułu rękojmi lub gwarancji należy do Zamawiającego</w:t>
      </w:r>
      <w:r w:rsidRPr="00800FE9">
        <w:rPr>
          <w:rStyle w:val="Odwoaniedokomentarza1"/>
          <w:rFonts w:ascii="Tahoma" w:hAnsi="Tahoma" w:cs="Tahoma"/>
          <w:sz w:val="22"/>
          <w:szCs w:val="22"/>
        </w:rPr>
        <w:t>.</w:t>
      </w:r>
    </w:p>
    <w:p w14:paraId="6D4D68EA" w14:textId="77777777" w:rsidR="00800FE9" w:rsidRPr="00800FE9" w:rsidRDefault="00800FE9" w:rsidP="00800FE9">
      <w:pPr>
        <w:tabs>
          <w:tab w:val="left" w:pos="0"/>
        </w:tabs>
        <w:jc w:val="center"/>
        <w:rPr>
          <w:rFonts w:ascii="Tahoma" w:hAnsi="Tahoma" w:cs="Tahoma"/>
          <w:b/>
          <w:bCs/>
          <w:color w:val="000000"/>
          <w:sz w:val="22"/>
          <w:szCs w:val="22"/>
        </w:rPr>
      </w:pPr>
    </w:p>
    <w:p w14:paraId="4DBED7C9" w14:textId="77777777" w:rsidR="00800FE9" w:rsidRPr="00800FE9" w:rsidRDefault="00800FE9" w:rsidP="00800FE9">
      <w:pPr>
        <w:tabs>
          <w:tab w:val="left" w:pos="0"/>
        </w:tabs>
        <w:jc w:val="center"/>
        <w:rPr>
          <w:rFonts w:ascii="Tahoma" w:hAnsi="Tahoma" w:cs="Tahoma"/>
          <w:b/>
          <w:bCs/>
          <w:color w:val="000000"/>
          <w:sz w:val="22"/>
          <w:szCs w:val="22"/>
        </w:rPr>
      </w:pPr>
      <w:r w:rsidRPr="00800FE9">
        <w:rPr>
          <w:rFonts w:ascii="Tahoma" w:hAnsi="Tahoma" w:cs="Tahoma"/>
          <w:b/>
          <w:bCs/>
          <w:color w:val="000000"/>
          <w:sz w:val="22"/>
          <w:szCs w:val="22"/>
        </w:rPr>
        <w:t>§ 5</w:t>
      </w:r>
    </w:p>
    <w:p w14:paraId="2D6920BF" w14:textId="0F120361" w:rsidR="00800FE9" w:rsidRDefault="00800FE9" w:rsidP="00800FE9">
      <w:pPr>
        <w:tabs>
          <w:tab w:val="left" w:pos="0"/>
        </w:tabs>
        <w:jc w:val="center"/>
        <w:rPr>
          <w:rFonts w:ascii="Tahoma" w:hAnsi="Tahoma" w:cs="Tahoma"/>
          <w:b/>
          <w:bCs/>
          <w:color w:val="000000"/>
          <w:sz w:val="22"/>
          <w:szCs w:val="22"/>
        </w:rPr>
      </w:pPr>
      <w:r w:rsidRPr="00800FE9">
        <w:rPr>
          <w:rFonts w:ascii="Tahoma" w:hAnsi="Tahoma" w:cs="Tahoma"/>
          <w:b/>
          <w:bCs/>
          <w:color w:val="000000"/>
          <w:sz w:val="22"/>
          <w:szCs w:val="22"/>
        </w:rPr>
        <w:t>Wynagrodzenie</w:t>
      </w:r>
    </w:p>
    <w:p w14:paraId="41186B8B" w14:textId="77777777" w:rsidR="00A80616" w:rsidRPr="00800FE9" w:rsidRDefault="00A80616" w:rsidP="00800FE9">
      <w:pPr>
        <w:tabs>
          <w:tab w:val="left" w:pos="0"/>
        </w:tabs>
        <w:jc w:val="center"/>
        <w:rPr>
          <w:rFonts w:ascii="Tahoma" w:hAnsi="Tahoma" w:cs="Tahoma"/>
          <w:sz w:val="22"/>
          <w:szCs w:val="22"/>
        </w:rPr>
      </w:pPr>
    </w:p>
    <w:p w14:paraId="351A1A5A" w14:textId="770C6DA5"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bCs/>
          <w:color w:val="000000"/>
          <w:sz w:val="22"/>
          <w:szCs w:val="22"/>
        </w:rPr>
        <w:t>Stro</w:t>
      </w:r>
      <w:r w:rsidRPr="00800FE9">
        <w:rPr>
          <w:rFonts w:ascii="Tahoma" w:eastAsia="Times New Roman" w:hAnsi="Tahoma" w:cs="Tahoma"/>
          <w:bCs/>
          <w:color w:val="000000"/>
          <w:sz w:val="22"/>
          <w:szCs w:val="22"/>
          <w:lang w:eastAsia="pl-PL" w:bidi="pl-PL"/>
        </w:rPr>
        <w:t>ny ustalają wysokość wynagrodzenia Wykonawcy za wykonanie przedmiotu Umowy określone</w:t>
      </w:r>
      <w:r w:rsidRPr="00800FE9">
        <w:rPr>
          <w:rFonts w:ascii="Tahoma" w:eastAsia="Times New Roman" w:hAnsi="Tahoma" w:cs="Tahoma"/>
          <w:bCs/>
          <w:color w:val="000000"/>
          <w:sz w:val="22"/>
          <w:szCs w:val="22"/>
          <w:lang w:eastAsia="ar-SA" w:bidi="ar-SA"/>
        </w:rPr>
        <w:t xml:space="preserve">go w § 1 ust. 1, zgodnie ze złożoną przez Wykonawcę ofertą, </w:t>
      </w:r>
      <w:r w:rsidRPr="00800FE9">
        <w:rPr>
          <w:rFonts w:ascii="Tahoma" w:eastAsia="Times New Roman" w:hAnsi="Tahoma" w:cs="Tahoma"/>
          <w:bCs/>
          <w:color w:val="000000"/>
          <w:sz w:val="22"/>
          <w:szCs w:val="22"/>
        </w:rPr>
        <w:t>na</w:t>
      </w:r>
      <w:r w:rsidR="00722705">
        <w:rPr>
          <w:rFonts w:ascii="Tahoma" w:eastAsia="Times New Roman" w:hAnsi="Tahoma" w:cs="Tahoma"/>
          <w:bCs/>
          <w:color w:val="000000"/>
          <w:sz w:val="22"/>
          <w:szCs w:val="22"/>
        </w:rPr>
        <w:t xml:space="preserve">  łączną</w:t>
      </w:r>
      <w:r w:rsidRPr="00800FE9">
        <w:rPr>
          <w:rFonts w:ascii="Tahoma" w:eastAsia="Times New Roman" w:hAnsi="Tahoma" w:cs="Tahoma"/>
          <w:bCs/>
          <w:color w:val="000000"/>
          <w:sz w:val="22"/>
          <w:szCs w:val="22"/>
        </w:rPr>
        <w:t xml:space="preserve"> kwotę netto ….............................. (słownie: …............................), plus należny podatek VAT w wysokości …............................ (słownie: …................................), razem </w:t>
      </w:r>
      <w:r w:rsidRPr="00800FE9">
        <w:rPr>
          <w:rFonts w:ascii="Tahoma" w:eastAsia="Times New Roman" w:hAnsi="Tahoma" w:cs="Tahoma"/>
          <w:color w:val="000000"/>
          <w:sz w:val="22"/>
          <w:szCs w:val="22"/>
        </w:rPr>
        <w:t>brutto .......................... zł (słownie zł: …................................................................................................................).</w:t>
      </w:r>
    </w:p>
    <w:p w14:paraId="4571B5CD" w14:textId="38521F69"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color w:val="000000"/>
          <w:sz w:val="22"/>
          <w:szCs w:val="22"/>
        </w:rPr>
        <w:t>W wynagrodzeniu określonym w ust.1 mieszczą się wszelkie koszty wykonania przedmiotu Umowy w tym między innymi koszty transportu, demontażu, montażu, strojenia</w:t>
      </w:r>
      <w:r w:rsidRPr="00054583">
        <w:rPr>
          <w:rFonts w:ascii="Tahoma" w:eastAsia="Times New Roman" w:hAnsi="Tahoma" w:cs="Tahoma"/>
          <w:color w:val="000000"/>
          <w:sz w:val="22"/>
          <w:szCs w:val="22"/>
        </w:rPr>
        <w:t xml:space="preserve">, </w:t>
      </w:r>
      <w:r w:rsidR="00806988" w:rsidRPr="00054583">
        <w:rPr>
          <w:rFonts w:ascii="Tahoma" w:eastAsia="Times New Roman" w:hAnsi="Tahoma" w:cs="Tahoma"/>
          <w:color w:val="000000"/>
          <w:sz w:val="22"/>
          <w:szCs w:val="22"/>
        </w:rPr>
        <w:t>szkolenia</w:t>
      </w:r>
      <w:r w:rsidR="00806988">
        <w:rPr>
          <w:rFonts w:ascii="Tahoma" w:eastAsia="Times New Roman" w:hAnsi="Tahoma" w:cs="Tahoma"/>
          <w:color w:val="000000"/>
          <w:sz w:val="22"/>
          <w:szCs w:val="22"/>
        </w:rPr>
        <w:t xml:space="preserve">, </w:t>
      </w:r>
      <w:r w:rsidRPr="00800FE9">
        <w:rPr>
          <w:rFonts w:ascii="Tahoma" w:eastAsia="Times New Roman" w:hAnsi="Tahoma" w:cs="Tahoma"/>
          <w:color w:val="000000"/>
          <w:sz w:val="22"/>
          <w:szCs w:val="22"/>
        </w:rPr>
        <w:t>przeprowadzenia wszelkich pomiarów i sprawdzeń, koszty ubezpieczenia, koszty napraw uszkodzonych elementów wystroju wnętrz</w:t>
      </w:r>
      <w:r w:rsidR="00BC096E">
        <w:rPr>
          <w:rFonts w:ascii="Tahoma" w:hAnsi="Tahoma" w:cs="Tahoma"/>
          <w:sz w:val="22"/>
          <w:szCs w:val="22"/>
        </w:rPr>
        <w:t>.</w:t>
      </w:r>
    </w:p>
    <w:p w14:paraId="77ABBCC5" w14:textId="53252DCC" w:rsidR="00800FE9" w:rsidRPr="00D82F21" w:rsidRDefault="00800FE9" w:rsidP="00BC096E">
      <w:pPr>
        <w:pStyle w:val="WW-Tekstpodstawowy2"/>
        <w:numPr>
          <w:ilvl w:val="0"/>
          <w:numId w:val="10"/>
        </w:numPr>
        <w:rPr>
          <w:rFonts w:ascii="Tahoma" w:hAnsi="Tahoma" w:cs="Tahoma"/>
          <w:sz w:val="22"/>
          <w:szCs w:val="22"/>
        </w:rPr>
      </w:pPr>
      <w:r w:rsidRPr="00800FE9">
        <w:rPr>
          <w:rFonts w:ascii="Tahoma" w:hAnsi="Tahoma" w:cs="Tahoma"/>
          <w:sz w:val="22"/>
          <w:szCs w:val="22"/>
        </w:rPr>
        <w:t xml:space="preserve">Wynagrodzenie będzie płatne </w:t>
      </w:r>
      <w:r w:rsidRPr="00D82F21">
        <w:rPr>
          <w:rFonts w:ascii="Tahoma" w:hAnsi="Tahoma" w:cs="Tahoma"/>
          <w:sz w:val="22"/>
          <w:szCs w:val="22"/>
        </w:rPr>
        <w:t>po dokonaniu odbioru końcowego (Etap II) bez zastrzeżeń;</w:t>
      </w:r>
    </w:p>
    <w:p w14:paraId="4E75D372" w14:textId="3A846177"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color w:val="000000"/>
          <w:sz w:val="22"/>
          <w:szCs w:val="22"/>
        </w:rPr>
        <w:t xml:space="preserve">Podstawą płatności wynagrodzenia, o którym mowa w ust. </w:t>
      </w:r>
      <w:r w:rsidR="00D82F21">
        <w:rPr>
          <w:rFonts w:ascii="Tahoma" w:eastAsia="Times New Roman" w:hAnsi="Tahoma" w:cs="Tahoma"/>
          <w:color w:val="000000"/>
          <w:sz w:val="22"/>
          <w:szCs w:val="22"/>
        </w:rPr>
        <w:t>1</w:t>
      </w:r>
      <w:r w:rsidRPr="00800FE9">
        <w:rPr>
          <w:rFonts w:ascii="Tahoma" w:eastAsia="Times New Roman" w:hAnsi="Tahoma" w:cs="Tahoma"/>
          <w:color w:val="000000"/>
          <w:sz w:val="22"/>
          <w:szCs w:val="22"/>
        </w:rPr>
        <w:t xml:space="preserve"> powyżej będzie faktura VAT wystawiona przez Wykonawcę po podpisaniu protokołu odbioru końcowego bez zastrzeżeń przez przedstawicieli Stron.</w:t>
      </w:r>
    </w:p>
    <w:p w14:paraId="6C551ACA"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color w:val="000000"/>
          <w:sz w:val="22"/>
          <w:szCs w:val="22"/>
        </w:rPr>
        <w:t>Zamawiający dopuszcza możliwość przesłania faktury drogą elektroniczna na adres mailowy: sekretariat@teatrateneum.pl w dowolnym formacie elektronicznym, pod warunkiem zapewnienia przez Wykonawcę autentyczności pochodzenia i integralności treści faktury. Akceptacja odbioru faktur przez Zamawiającego następuje w formie elektronicznej.</w:t>
      </w:r>
    </w:p>
    <w:p w14:paraId="17F1A947"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bCs/>
          <w:color w:val="000000"/>
          <w:sz w:val="22"/>
          <w:szCs w:val="22"/>
        </w:rPr>
        <w:t>Zapłata wynagrodzenia nastąpi przelewem na rachunek bankowy Wykonawcy w ciągu 30 dni licząc od dnia przedłożenia Zamawiającemu prawidłowo wystawionej faktury, przy czym za dzień spełnienia świadczenia pieniężnego uważać się będzie dzień złożenia polecenia przelewu w banku Zamawiającego.</w:t>
      </w:r>
    </w:p>
    <w:p w14:paraId="2CF7BFDE" w14:textId="502876C2" w:rsidR="00800FE9" w:rsidRPr="00800FE9" w:rsidRDefault="00800FE9" w:rsidP="00BF5180">
      <w:pPr>
        <w:pStyle w:val="WW-Tekstpodstawowy2"/>
        <w:numPr>
          <w:ilvl w:val="0"/>
          <w:numId w:val="10"/>
        </w:numPr>
        <w:rPr>
          <w:rFonts w:ascii="Tahoma" w:hAnsi="Tahoma" w:cs="Tahoma"/>
          <w:sz w:val="22"/>
          <w:szCs w:val="22"/>
        </w:rPr>
      </w:pPr>
      <w:r w:rsidRPr="00800FE9">
        <w:rPr>
          <w:rFonts w:ascii="Tahoma" w:hAnsi="Tahoma" w:cs="Tahoma"/>
          <w:sz w:val="22"/>
          <w:szCs w:val="22"/>
        </w:rPr>
        <w:t>Zamawiający dokon</w:t>
      </w:r>
      <w:r w:rsidR="00BC096E">
        <w:rPr>
          <w:rFonts w:ascii="Tahoma" w:hAnsi="Tahoma" w:cs="Tahoma"/>
          <w:sz w:val="22"/>
          <w:szCs w:val="22"/>
        </w:rPr>
        <w:t>a</w:t>
      </w:r>
      <w:r w:rsidRPr="00800FE9">
        <w:rPr>
          <w:rFonts w:ascii="Tahoma" w:hAnsi="Tahoma" w:cs="Tahoma"/>
          <w:sz w:val="22"/>
          <w:szCs w:val="22"/>
        </w:rPr>
        <w:t xml:space="preserve"> płatności na rachunek bankowy podany przez Wykonawcę zgodnie z ust. </w:t>
      </w:r>
      <w:r w:rsidR="00BC096E">
        <w:rPr>
          <w:rFonts w:ascii="Tahoma" w:hAnsi="Tahoma" w:cs="Tahoma"/>
          <w:sz w:val="22"/>
          <w:szCs w:val="22"/>
        </w:rPr>
        <w:t>5</w:t>
      </w:r>
      <w:r w:rsidRPr="00800FE9">
        <w:rPr>
          <w:rFonts w:ascii="Tahoma" w:hAnsi="Tahoma" w:cs="Tahoma"/>
          <w:sz w:val="22"/>
          <w:szCs w:val="22"/>
        </w:rPr>
        <w:t xml:space="preserve"> powyżej. W przypadku, gdy na dzień zlecenia przelewu rachunek bankowy nie znajdzie się w wykazie podmiotów, o których mowa w art. 96b ust. 1 ustawy o podatku od towarów i usług, Zamawiający dokona płatności na pierwszy rachunek bankowy Wykonawcy wskazany w ww. wykazie.</w:t>
      </w:r>
    </w:p>
    <w:p w14:paraId="37886E88" w14:textId="77777777" w:rsidR="00800FE9" w:rsidRPr="00800FE9" w:rsidRDefault="00800FE9" w:rsidP="00800FE9">
      <w:pPr>
        <w:tabs>
          <w:tab w:val="left" w:pos="0"/>
        </w:tabs>
        <w:jc w:val="center"/>
        <w:rPr>
          <w:rFonts w:ascii="Tahoma" w:hAnsi="Tahoma" w:cs="Tahoma"/>
          <w:b/>
          <w:bCs/>
          <w:color w:val="000000"/>
          <w:sz w:val="22"/>
          <w:szCs w:val="22"/>
        </w:rPr>
      </w:pPr>
    </w:p>
    <w:p w14:paraId="08052ACE" w14:textId="77777777" w:rsidR="00800FE9" w:rsidRP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 6</w:t>
      </w:r>
    </w:p>
    <w:p w14:paraId="4947DAAE" w14:textId="7F8FE234" w:rsid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Odstąpienie od Umowy</w:t>
      </w:r>
    </w:p>
    <w:p w14:paraId="4DE5D06A" w14:textId="77777777" w:rsidR="00C933E1" w:rsidRPr="00800FE9" w:rsidRDefault="00C933E1" w:rsidP="00800FE9">
      <w:pPr>
        <w:spacing w:line="100" w:lineRule="atLeast"/>
        <w:jc w:val="center"/>
        <w:rPr>
          <w:rFonts w:ascii="Tahoma" w:hAnsi="Tahoma" w:cs="Tahoma"/>
          <w:sz w:val="22"/>
          <w:szCs w:val="22"/>
        </w:rPr>
      </w:pPr>
    </w:p>
    <w:p w14:paraId="649D27BD" w14:textId="77777777" w:rsidR="00800FE9" w:rsidRPr="00800FE9" w:rsidRDefault="00800FE9" w:rsidP="00BF5180">
      <w:pPr>
        <w:pStyle w:val="Tekstpodstawowy"/>
        <w:widowControl w:val="0"/>
        <w:numPr>
          <w:ilvl w:val="0"/>
          <w:numId w:val="15"/>
        </w:numPr>
        <w:suppressAutoHyphens/>
        <w:autoSpaceDN w:val="0"/>
        <w:spacing w:after="0"/>
        <w:ind w:hanging="14"/>
        <w:jc w:val="both"/>
        <w:textAlignment w:val="baseline"/>
        <w:rPr>
          <w:rFonts w:ascii="Tahoma" w:hAnsi="Tahoma" w:cs="Tahoma"/>
          <w:sz w:val="22"/>
          <w:szCs w:val="22"/>
        </w:rPr>
      </w:pPr>
      <w:r w:rsidRPr="00800FE9">
        <w:rPr>
          <w:rFonts w:ascii="Tahoma" w:eastAsia="Times New Roman" w:hAnsi="Tahoma" w:cs="Tahoma"/>
          <w:color w:val="000000"/>
          <w:sz w:val="22"/>
          <w:szCs w:val="22"/>
        </w:rPr>
        <w:lastRenderedPageBreak/>
        <w:t>Niezależnie od innych uprawnień przewidzianych Umową lub przepisami, Zamawiający może odstąpić od Umowy, bez wyznaczania dodatkowego terminu, z przyczyn leżących po stronie Wykonawcy, w szczególności jeżeli Wykonawca:</w:t>
      </w:r>
    </w:p>
    <w:p w14:paraId="7C0A7864" w14:textId="77777777" w:rsidR="00800FE9" w:rsidRPr="00800FE9" w:rsidRDefault="00800FE9" w:rsidP="00D82F21">
      <w:pPr>
        <w:pStyle w:val="Tekstpodstawowy"/>
        <w:widowControl w:val="0"/>
        <w:numPr>
          <w:ilvl w:val="0"/>
          <w:numId w:val="16"/>
        </w:numPr>
        <w:suppressAutoHyphens/>
        <w:autoSpaceDN w:val="0"/>
        <w:spacing w:after="0"/>
        <w:ind w:left="284"/>
        <w:jc w:val="both"/>
        <w:textAlignment w:val="baseline"/>
        <w:rPr>
          <w:rFonts w:ascii="Tahoma" w:hAnsi="Tahoma" w:cs="Tahoma"/>
          <w:sz w:val="22"/>
          <w:szCs w:val="22"/>
        </w:rPr>
      </w:pPr>
      <w:r w:rsidRPr="00800FE9">
        <w:rPr>
          <w:rFonts w:ascii="Tahoma" w:eastAsia="Times New Roman" w:hAnsi="Tahoma" w:cs="Tahoma"/>
          <w:color w:val="000000"/>
          <w:sz w:val="22"/>
          <w:szCs w:val="22"/>
        </w:rPr>
        <w:t>wykonuje czynności wchodzące w zakres przedmiotu Umowy wadliwie lub w sposób sprzeczny z Umową lub niezgodnie z zaleceniami Zamawiającego i pomimo wezwania do zmiany sposobu wykonania i wyznaczenia mu w tym celu odpowiedniego terminu nie wywiązuje się należycie z Umowy,</w:t>
      </w:r>
    </w:p>
    <w:p w14:paraId="38B98266" w14:textId="77777777" w:rsidR="00800FE9" w:rsidRPr="00800FE9" w:rsidRDefault="00800FE9" w:rsidP="00D82F21">
      <w:pPr>
        <w:pStyle w:val="Tekstpodstawowy"/>
        <w:widowControl w:val="0"/>
        <w:numPr>
          <w:ilvl w:val="0"/>
          <w:numId w:val="16"/>
        </w:numPr>
        <w:suppressAutoHyphens/>
        <w:autoSpaceDN w:val="0"/>
        <w:spacing w:after="0"/>
        <w:ind w:left="284"/>
        <w:jc w:val="both"/>
        <w:textAlignment w:val="baseline"/>
        <w:rPr>
          <w:rFonts w:ascii="Tahoma" w:hAnsi="Tahoma" w:cs="Tahoma"/>
          <w:sz w:val="22"/>
          <w:szCs w:val="22"/>
        </w:rPr>
      </w:pPr>
      <w:r w:rsidRPr="00800FE9">
        <w:rPr>
          <w:rFonts w:ascii="Tahoma" w:eastAsia="Times New Roman" w:hAnsi="Tahoma" w:cs="Tahoma"/>
          <w:color w:val="000000"/>
          <w:sz w:val="22"/>
          <w:szCs w:val="22"/>
        </w:rPr>
        <w:t>tak dalece opóźnia się z wykonywaniem przedmiotu Umowy, że istnieje uzasadniona obawa, iż nie wykona go w terminie i pomimo wezwania do zmiany sposobu wykonania  i wyznaczenia mu w tym celu odpowiedniego terminu nie wywiązuje się należycie z Umowy.</w:t>
      </w:r>
    </w:p>
    <w:p w14:paraId="3FCC5673" w14:textId="77777777" w:rsidR="00800FE9" w:rsidRPr="00800FE9" w:rsidRDefault="00800FE9" w:rsidP="00284888">
      <w:pPr>
        <w:pStyle w:val="Textbody"/>
        <w:numPr>
          <w:ilvl w:val="0"/>
          <w:numId w:val="17"/>
        </w:numPr>
        <w:spacing w:after="0" w:line="100" w:lineRule="atLeast"/>
        <w:jc w:val="both"/>
        <w:rPr>
          <w:rFonts w:ascii="Tahoma" w:hAnsi="Tahoma" w:cs="Tahoma"/>
          <w:sz w:val="22"/>
          <w:szCs w:val="22"/>
        </w:rPr>
      </w:pPr>
      <w:r w:rsidRPr="00800FE9">
        <w:rPr>
          <w:rStyle w:val="INS"/>
          <w:rFonts w:ascii="Tahoma" w:eastAsia="Calibri" w:hAnsi="Tahoma" w:cs="Tahoma"/>
          <w:color w:val="000000"/>
          <w:sz w:val="22"/>
          <w:szCs w:val="22"/>
        </w:rPr>
        <w:t>W przypadku częściowego niewykonania lub niewłaściwego wykonania przedmiotu Umowy, Zamawiający może odstąpić od Umowy w zakresie części niewykonanej lub niewłaściwie wykonanej. W takim przypadku Wykonawcy przysługuje wynagrodzenie proporcjonalne w stosunku do poprawnie wykonanych prac stanowiących przedmiot Umowy, a Zamawiający może żądać od Wykonawcy naprawienia szkody wynikłej z częściowego niewykonania lub częściowego niewłaściwego wykonania przedmiotu Umowy.</w:t>
      </w:r>
    </w:p>
    <w:p w14:paraId="1D1D59FD" w14:textId="77777777" w:rsidR="00800FE9" w:rsidRPr="00800FE9" w:rsidRDefault="00800FE9" w:rsidP="00284888">
      <w:pPr>
        <w:pStyle w:val="Textbody"/>
        <w:numPr>
          <w:ilvl w:val="0"/>
          <w:numId w:val="17"/>
        </w:numPr>
        <w:spacing w:after="0" w:line="100" w:lineRule="atLeast"/>
        <w:jc w:val="both"/>
        <w:rPr>
          <w:rFonts w:ascii="Tahoma" w:hAnsi="Tahoma" w:cs="Tahoma"/>
          <w:sz w:val="22"/>
          <w:szCs w:val="22"/>
        </w:rPr>
      </w:pPr>
      <w:r w:rsidRPr="00800FE9">
        <w:rPr>
          <w:rStyle w:val="INS"/>
          <w:rFonts w:ascii="Tahoma" w:eastAsia="Calibri" w:hAnsi="Tahoma" w:cs="Tahoma"/>
          <w:color w:val="000000"/>
          <w:sz w:val="22"/>
          <w:szCs w:val="22"/>
        </w:rPr>
        <w:t>Oświadczenie o odstąpieniu od Umowy może być złożone w terminie 15 dni od powzięcia informacji o zdarzeniach uzasadniających prawo do odstąpienia i powinno zawierać uzasadnienie. Oświadczenie o odstąpieniu od Umowy powinno zostać złożone na piśmie pod rygorem nieważności.</w:t>
      </w:r>
    </w:p>
    <w:p w14:paraId="0A11FB15" w14:textId="77777777" w:rsidR="00800FE9" w:rsidRPr="00800FE9" w:rsidRDefault="00800FE9" w:rsidP="00284888">
      <w:pPr>
        <w:pStyle w:val="Textbody"/>
        <w:numPr>
          <w:ilvl w:val="0"/>
          <w:numId w:val="17"/>
        </w:numPr>
        <w:spacing w:after="0" w:line="100" w:lineRule="atLeast"/>
        <w:jc w:val="both"/>
        <w:rPr>
          <w:rFonts w:ascii="Tahoma" w:hAnsi="Tahoma" w:cs="Tahoma"/>
          <w:sz w:val="22"/>
          <w:szCs w:val="22"/>
        </w:rPr>
      </w:pPr>
      <w:r w:rsidRPr="00800FE9">
        <w:rPr>
          <w:rStyle w:val="INS"/>
          <w:rFonts w:ascii="Tahoma" w:eastAsia="Calibri" w:hAnsi="Tahoma" w:cs="Tahoma"/>
          <w:color w:val="000000"/>
          <w:sz w:val="22"/>
          <w:szCs w:val="22"/>
        </w:rPr>
        <w:t>Odstąpienie od Umowy nie wywołuje skutków w zakresie obowiązywania zapisów Umowy w zakresie gwarancji, kar umownych oraz powierzenia wykonania robót innemu wykonawcy na koszt i ryzyko Wykonawcy.</w:t>
      </w:r>
    </w:p>
    <w:p w14:paraId="6EDA02A2" w14:textId="77777777" w:rsidR="00800FE9" w:rsidRPr="00800FE9" w:rsidRDefault="00800FE9" w:rsidP="00284888">
      <w:pPr>
        <w:pStyle w:val="Tekstpodstawowy"/>
        <w:widowControl w:val="0"/>
        <w:numPr>
          <w:ilvl w:val="0"/>
          <w:numId w:val="17"/>
        </w:numPr>
        <w:suppressAutoHyphens/>
        <w:autoSpaceDN w:val="0"/>
        <w:spacing w:after="0" w:line="100" w:lineRule="atLeast"/>
        <w:jc w:val="both"/>
        <w:textAlignment w:val="baseline"/>
        <w:rPr>
          <w:rFonts w:ascii="Tahoma" w:eastAsia="Times New Roman" w:hAnsi="Tahoma" w:cs="Tahoma"/>
          <w:color w:val="000000"/>
          <w:sz w:val="22"/>
          <w:szCs w:val="22"/>
        </w:rPr>
      </w:pPr>
      <w:r w:rsidRPr="00800FE9">
        <w:rPr>
          <w:rFonts w:ascii="Tahoma" w:eastAsia="Times New Roman" w:hAnsi="Tahoma" w:cs="Tahoma"/>
          <w:color w:val="000000"/>
          <w:sz w:val="22"/>
          <w:szCs w:val="22"/>
        </w:rPr>
        <w:t>W przypadku częściowego odstąpienia przez Zamawiającego od Umowy z przyczyn, o których mowa w niniejszym ustępie, Zamawiający ma prawo powierzyć wykonanie tej części  innemu Wykonawcy oraz żądać od Wykonawcy tytułem odszkodowania kwoty odpowiadającej wynagrodzeniu za wykonanie zastępcze.</w:t>
      </w:r>
    </w:p>
    <w:p w14:paraId="3CA3EEEC" w14:textId="77777777" w:rsidR="00800FE9" w:rsidRPr="00800FE9" w:rsidRDefault="00800FE9" w:rsidP="00284888">
      <w:pPr>
        <w:pStyle w:val="Tekstpodstawowy"/>
        <w:widowControl w:val="0"/>
        <w:numPr>
          <w:ilvl w:val="0"/>
          <w:numId w:val="17"/>
        </w:numPr>
        <w:suppressAutoHyphens/>
        <w:autoSpaceDN w:val="0"/>
        <w:spacing w:after="0" w:line="100" w:lineRule="atLeast"/>
        <w:jc w:val="both"/>
        <w:textAlignment w:val="baseline"/>
        <w:rPr>
          <w:rFonts w:ascii="Tahoma" w:hAnsi="Tahoma" w:cs="Tahoma"/>
          <w:sz w:val="22"/>
          <w:szCs w:val="22"/>
        </w:rPr>
      </w:pPr>
      <w:r w:rsidRPr="00800FE9">
        <w:rPr>
          <w:rFonts w:ascii="Tahoma" w:eastAsia="Times New Roman" w:hAnsi="Tahoma" w:cs="Tahoma"/>
          <w:color w:val="000000"/>
          <w:sz w:val="22"/>
          <w:szCs w:val="22"/>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t>
      </w:r>
    </w:p>
    <w:p w14:paraId="7811A720" w14:textId="77777777" w:rsidR="00800FE9" w:rsidRPr="00800FE9" w:rsidRDefault="00800FE9" w:rsidP="00284888">
      <w:pPr>
        <w:pStyle w:val="Tekstpodstawowy"/>
        <w:widowControl w:val="0"/>
        <w:numPr>
          <w:ilvl w:val="0"/>
          <w:numId w:val="17"/>
        </w:numPr>
        <w:suppressAutoHyphens/>
        <w:autoSpaceDN w:val="0"/>
        <w:spacing w:after="0" w:line="100" w:lineRule="atLeast"/>
        <w:jc w:val="both"/>
        <w:textAlignment w:val="baseline"/>
        <w:rPr>
          <w:rFonts w:ascii="Tahoma" w:hAnsi="Tahoma" w:cs="Tahoma"/>
          <w:sz w:val="22"/>
          <w:szCs w:val="22"/>
        </w:rPr>
      </w:pPr>
      <w:r w:rsidRPr="00800FE9">
        <w:rPr>
          <w:rFonts w:ascii="Tahoma" w:hAnsi="Tahoma" w:cs="Tahoma"/>
          <w:color w:val="000000"/>
          <w:sz w:val="22"/>
          <w:szCs w:val="22"/>
        </w:rPr>
        <w:t>Datą odstąpienia od Umowy jest data otrzymania przez Wykonawcę zawiadomienia od Zamawiającego o odstąpieniu od Umowy.</w:t>
      </w:r>
    </w:p>
    <w:p w14:paraId="58457D32" w14:textId="77777777" w:rsidR="00800FE9" w:rsidRPr="00800FE9" w:rsidRDefault="00800FE9" w:rsidP="00800FE9">
      <w:pPr>
        <w:spacing w:line="100" w:lineRule="atLeast"/>
        <w:jc w:val="center"/>
        <w:rPr>
          <w:rFonts w:ascii="Tahoma" w:hAnsi="Tahoma" w:cs="Tahoma"/>
          <w:b/>
          <w:bCs/>
          <w:color w:val="000000"/>
          <w:sz w:val="22"/>
          <w:szCs w:val="22"/>
        </w:rPr>
      </w:pPr>
    </w:p>
    <w:p w14:paraId="7CE0C9B1" w14:textId="77777777" w:rsidR="00800FE9" w:rsidRP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 7</w:t>
      </w:r>
    </w:p>
    <w:p w14:paraId="56A68608" w14:textId="714B281A" w:rsid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Kary umowne</w:t>
      </w:r>
    </w:p>
    <w:p w14:paraId="6B4E5957" w14:textId="77777777" w:rsidR="00C933E1" w:rsidRPr="00800FE9" w:rsidRDefault="00C933E1" w:rsidP="00800FE9">
      <w:pPr>
        <w:spacing w:line="100" w:lineRule="atLeast"/>
        <w:jc w:val="center"/>
        <w:rPr>
          <w:rFonts w:ascii="Tahoma" w:hAnsi="Tahoma" w:cs="Tahoma"/>
          <w:sz w:val="22"/>
          <w:szCs w:val="22"/>
        </w:rPr>
      </w:pPr>
    </w:p>
    <w:p w14:paraId="7BC6DFE1" w14:textId="0E7EA1EF" w:rsidR="00800FE9" w:rsidRPr="000F7F27" w:rsidRDefault="00800FE9" w:rsidP="00BF5180">
      <w:pPr>
        <w:pStyle w:val="Akapitzlist"/>
        <w:widowControl w:val="0"/>
        <w:numPr>
          <w:ilvl w:val="1"/>
          <w:numId w:val="15"/>
        </w:numPr>
        <w:tabs>
          <w:tab w:val="left" w:pos="0"/>
        </w:tabs>
        <w:suppressAutoHyphens/>
        <w:autoSpaceDN w:val="0"/>
        <w:ind w:left="0"/>
        <w:jc w:val="both"/>
        <w:textAlignment w:val="baseline"/>
        <w:rPr>
          <w:rFonts w:ascii="Tahoma" w:hAnsi="Tahoma" w:cs="Tahoma"/>
          <w:color w:val="000000"/>
          <w:sz w:val="22"/>
          <w:szCs w:val="22"/>
        </w:rPr>
      </w:pPr>
      <w:r w:rsidRPr="00800FE9">
        <w:rPr>
          <w:rFonts w:ascii="Tahoma" w:hAnsi="Tahoma" w:cs="Tahoma"/>
          <w:color w:val="000000"/>
          <w:sz w:val="22"/>
          <w:szCs w:val="22"/>
        </w:rPr>
        <w:t>Zamawiający uprawniony jest do naliczenia następujących kar umownych:</w:t>
      </w:r>
    </w:p>
    <w:p w14:paraId="1787B21A" w14:textId="0F7D030F" w:rsidR="00800FE9" w:rsidRPr="00800FE9" w:rsidRDefault="00800FE9" w:rsidP="00BF5180">
      <w:pPr>
        <w:widowControl w:val="0"/>
        <w:numPr>
          <w:ilvl w:val="0"/>
          <w:numId w:val="18"/>
        </w:numPr>
        <w:tabs>
          <w:tab w:val="left" w:pos="-27133"/>
          <w:tab w:val="left" w:pos="-23368"/>
          <w:tab w:val="left" w:pos="-22858"/>
          <w:tab w:val="left" w:pos="-22852"/>
        </w:tabs>
        <w:suppressAutoHyphens/>
        <w:autoSpaceDN w:val="0"/>
        <w:ind w:left="284"/>
        <w:jc w:val="both"/>
        <w:textAlignment w:val="baseline"/>
        <w:rPr>
          <w:rFonts w:ascii="Tahoma" w:hAnsi="Tahoma" w:cs="Tahoma"/>
          <w:sz w:val="22"/>
          <w:szCs w:val="22"/>
        </w:rPr>
      </w:pPr>
      <w:r w:rsidRPr="00800FE9">
        <w:rPr>
          <w:rFonts w:ascii="Tahoma" w:hAnsi="Tahoma" w:cs="Tahoma"/>
          <w:color w:val="000000"/>
          <w:sz w:val="22"/>
          <w:szCs w:val="22"/>
        </w:rPr>
        <w:t xml:space="preserve">za </w:t>
      </w:r>
      <w:r w:rsidR="005A07BB">
        <w:rPr>
          <w:rFonts w:ascii="Tahoma" w:hAnsi="Tahoma" w:cs="Tahoma"/>
          <w:color w:val="000000"/>
          <w:sz w:val="22"/>
          <w:szCs w:val="22"/>
        </w:rPr>
        <w:t>zwłokę</w:t>
      </w:r>
      <w:r w:rsidRPr="00800FE9">
        <w:rPr>
          <w:rFonts w:ascii="Tahoma" w:hAnsi="Tahoma" w:cs="Tahoma"/>
          <w:color w:val="000000"/>
          <w:sz w:val="22"/>
          <w:szCs w:val="22"/>
        </w:rPr>
        <w:t xml:space="preserve"> w dostarczeniu, instalacji, uruchomieniu Urządzenia wolnego od wad stwierdzonych przy odbiorze lub przeprowadzenia szkolenia w wysokości 0,3 % wynagrodzenia netto </w:t>
      </w:r>
      <w:r w:rsidRPr="00D82F21">
        <w:rPr>
          <w:rFonts w:ascii="Tahoma" w:hAnsi="Tahoma" w:cs="Tahoma"/>
          <w:color w:val="000000"/>
          <w:sz w:val="22"/>
          <w:szCs w:val="22"/>
        </w:rPr>
        <w:t xml:space="preserve">określonego w § 5 ust. </w:t>
      </w:r>
      <w:r w:rsidR="00D82F21">
        <w:rPr>
          <w:rFonts w:ascii="Tahoma" w:hAnsi="Tahoma" w:cs="Tahoma"/>
          <w:color w:val="000000"/>
          <w:sz w:val="22"/>
          <w:szCs w:val="22"/>
        </w:rPr>
        <w:t>1</w:t>
      </w:r>
      <w:r w:rsidRPr="00D82F21">
        <w:rPr>
          <w:rFonts w:ascii="Tahoma" w:hAnsi="Tahoma" w:cs="Tahoma"/>
          <w:color w:val="000000"/>
          <w:sz w:val="22"/>
          <w:szCs w:val="22"/>
        </w:rPr>
        <w:t xml:space="preserve"> Umowy  za każdy dzień rozpoczęty dzień </w:t>
      </w:r>
      <w:r w:rsidR="005A07BB" w:rsidRPr="00D82F21">
        <w:rPr>
          <w:rFonts w:ascii="Tahoma" w:hAnsi="Tahoma" w:cs="Tahoma"/>
          <w:color w:val="000000"/>
          <w:sz w:val="22"/>
          <w:szCs w:val="22"/>
        </w:rPr>
        <w:t>zwłoki</w:t>
      </w:r>
      <w:r w:rsidRPr="00D82F21">
        <w:rPr>
          <w:rFonts w:ascii="Tahoma" w:hAnsi="Tahoma" w:cs="Tahoma"/>
          <w:color w:val="000000"/>
          <w:sz w:val="22"/>
          <w:szCs w:val="22"/>
        </w:rPr>
        <w:t xml:space="preserve"> w stosunku do terminu wyznaczonego na dokonanie</w:t>
      </w:r>
      <w:r w:rsidRPr="00800FE9">
        <w:rPr>
          <w:rFonts w:ascii="Tahoma" w:hAnsi="Tahoma" w:cs="Tahoma"/>
          <w:color w:val="000000"/>
          <w:sz w:val="22"/>
          <w:szCs w:val="22"/>
        </w:rPr>
        <w:t xml:space="preserve"> odbiorów poszczególnych Etapów odbioru I lub II, </w:t>
      </w:r>
    </w:p>
    <w:p w14:paraId="4BC8508F" w14:textId="5AEE037D" w:rsidR="00800FE9" w:rsidRPr="00D82F21" w:rsidRDefault="00800FE9" w:rsidP="00BF5180">
      <w:pPr>
        <w:widowControl w:val="0"/>
        <w:numPr>
          <w:ilvl w:val="0"/>
          <w:numId w:val="18"/>
        </w:numPr>
        <w:tabs>
          <w:tab w:val="left" w:pos="-27133"/>
          <w:tab w:val="left" w:pos="-23368"/>
          <w:tab w:val="left" w:pos="-22858"/>
          <w:tab w:val="left" w:pos="-22852"/>
        </w:tabs>
        <w:suppressAutoHyphens/>
        <w:autoSpaceDN w:val="0"/>
        <w:ind w:left="284"/>
        <w:jc w:val="both"/>
        <w:textAlignment w:val="baseline"/>
        <w:rPr>
          <w:rFonts w:ascii="Tahoma" w:hAnsi="Tahoma" w:cs="Tahoma"/>
          <w:sz w:val="22"/>
          <w:szCs w:val="22"/>
        </w:rPr>
      </w:pPr>
      <w:r w:rsidRPr="00800FE9">
        <w:rPr>
          <w:rFonts w:ascii="Tahoma" w:hAnsi="Tahoma" w:cs="Tahoma"/>
          <w:sz w:val="22"/>
          <w:szCs w:val="22"/>
        </w:rPr>
        <w:t xml:space="preserve">za </w:t>
      </w:r>
      <w:r w:rsidR="005A07BB">
        <w:rPr>
          <w:rFonts w:ascii="Tahoma" w:hAnsi="Tahoma" w:cs="Tahoma"/>
          <w:sz w:val="22"/>
          <w:szCs w:val="22"/>
        </w:rPr>
        <w:t>zwłokę</w:t>
      </w:r>
      <w:r w:rsidRPr="00800FE9">
        <w:rPr>
          <w:rFonts w:ascii="Tahoma" w:hAnsi="Tahoma" w:cs="Tahoma"/>
          <w:sz w:val="22"/>
          <w:szCs w:val="22"/>
        </w:rPr>
        <w:t xml:space="preserve"> w usunięciu wady w okresie rękojmi lub gwarancji w stosunku do określonego w §4 terminu usunięcia wad, karę w wysokości </w:t>
      </w:r>
      <w:r w:rsidRPr="00800FE9">
        <w:rPr>
          <w:rFonts w:ascii="Tahoma" w:hAnsi="Tahoma" w:cs="Tahoma"/>
          <w:color w:val="000000"/>
          <w:sz w:val="22"/>
          <w:szCs w:val="22"/>
        </w:rPr>
        <w:t xml:space="preserve">0,3% wynagrodzenia netto </w:t>
      </w:r>
      <w:r w:rsidRPr="00D82F21">
        <w:rPr>
          <w:rFonts w:ascii="Tahoma" w:hAnsi="Tahoma" w:cs="Tahoma"/>
          <w:color w:val="000000"/>
          <w:sz w:val="22"/>
          <w:szCs w:val="22"/>
        </w:rPr>
        <w:t xml:space="preserve">określonego w § 5 ust. </w:t>
      </w:r>
      <w:r w:rsidR="00D82F21" w:rsidRPr="00D82F21">
        <w:rPr>
          <w:rFonts w:ascii="Tahoma" w:hAnsi="Tahoma" w:cs="Tahoma"/>
          <w:color w:val="000000"/>
          <w:sz w:val="22"/>
          <w:szCs w:val="22"/>
        </w:rPr>
        <w:t>1</w:t>
      </w:r>
      <w:r w:rsidRPr="00D82F21">
        <w:rPr>
          <w:rFonts w:ascii="Tahoma" w:hAnsi="Tahoma" w:cs="Tahoma"/>
          <w:color w:val="000000"/>
          <w:sz w:val="22"/>
          <w:szCs w:val="22"/>
        </w:rPr>
        <w:t xml:space="preserve"> Umowy</w:t>
      </w:r>
      <w:r w:rsidRPr="00D82F21">
        <w:rPr>
          <w:rFonts w:ascii="Tahoma" w:hAnsi="Tahoma" w:cs="Tahoma"/>
          <w:sz w:val="22"/>
          <w:szCs w:val="22"/>
        </w:rPr>
        <w:t xml:space="preserve"> za każdy rozpoczęty dzień</w:t>
      </w:r>
      <w:r w:rsidR="005A07BB" w:rsidRPr="00D82F21">
        <w:rPr>
          <w:rFonts w:ascii="Tahoma" w:hAnsi="Tahoma" w:cs="Tahoma"/>
          <w:sz w:val="22"/>
          <w:szCs w:val="22"/>
        </w:rPr>
        <w:t xml:space="preserve"> zwłoki</w:t>
      </w:r>
      <w:r w:rsidRPr="00D82F21">
        <w:rPr>
          <w:rFonts w:ascii="Tahoma" w:hAnsi="Tahoma" w:cs="Tahoma"/>
          <w:sz w:val="22"/>
          <w:szCs w:val="22"/>
        </w:rPr>
        <w:t>;</w:t>
      </w:r>
    </w:p>
    <w:p w14:paraId="5EC751DE" w14:textId="77777777" w:rsidR="00800FE9" w:rsidRPr="00D82F21" w:rsidRDefault="00800FE9" w:rsidP="00BF5180">
      <w:pPr>
        <w:widowControl w:val="0"/>
        <w:numPr>
          <w:ilvl w:val="0"/>
          <w:numId w:val="18"/>
        </w:numPr>
        <w:tabs>
          <w:tab w:val="left" w:pos="-27133"/>
          <w:tab w:val="left" w:pos="-23368"/>
          <w:tab w:val="left" w:pos="-22858"/>
          <w:tab w:val="left" w:pos="-22852"/>
        </w:tabs>
        <w:suppressAutoHyphens/>
        <w:autoSpaceDN w:val="0"/>
        <w:ind w:left="284"/>
        <w:jc w:val="both"/>
        <w:textAlignment w:val="baseline"/>
        <w:rPr>
          <w:rFonts w:ascii="Tahoma" w:hAnsi="Tahoma" w:cs="Tahoma"/>
          <w:sz w:val="22"/>
          <w:szCs w:val="22"/>
        </w:rPr>
      </w:pPr>
      <w:r w:rsidRPr="00D82F21">
        <w:rPr>
          <w:rFonts w:ascii="Tahoma" w:hAnsi="Tahoma" w:cs="Tahoma"/>
          <w:color w:val="000000"/>
          <w:sz w:val="22"/>
          <w:szCs w:val="22"/>
        </w:rPr>
        <w:t xml:space="preserve">za odstąpienie od Umowy przez którąkolwiek ze Stron z przyczyn zależnych od Wykonawcy karę w wysokości </w:t>
      </w:r>
      <w:r w:rsidRPr="00D82F21">
        <w:rPr>
          <w:rFonts w:ascii="Tahoma" w:hAnsi="Tahoma" w:cs="Tahoma"/>
          <w:color w:val="000000"/>
          <w:sz w:val="22"/>
          <w:szCs w:val="22"/>
        </w:rPr>
        <w:softHyphen/>
        <w:t>20 % łącznego wynagrodzenia netto ustalonego w § 5 ust. 1 Umowy.</w:t>
      </w:r>
    </w:p>
    <w:p w14:paraId="1F9C9C46"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Kary mogą podlegać sumowaniu, ale ich łączna wysokość nie przekroczy 25% łącznego wynagrodzenia netto wskazanego w §5 ust. 1 Umowy.</w:t>
      </w:r>
    </w:p>
    <w:p w14:paraId="5623EF1D"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Zamawiający zastrzega sobie prawo do odszkodowania uzupełniającego przenoszącego wysokość kar umownych do pełnej wysokości poniesionej szkody.</w:t>
      </w:r>
    </w:p>
    <w:p w14:paraId="3B990287"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 xml:space="preserve">Zamawiający ma prawo potrącenia kar umownych z wynagrodzenia Wykonawcy bez </w:t>
      </w:r>
      <w:r w:rsidRPr="00800FE9">
        <w:rPr>
          <w:rFonts w:ascii="Tahoma" w:hAnsi="Tahoma" w:cs="Tahoma"/>
          <w:color w:val="000000"/>
          <w:sz w:val="22"/>
          <w:szCs w:val="22"/>
        </w:rPr>
        <w:lastRenderedPageBreak/>
        <w:t>dodatkowego oświadczenia.</w:t>
      </w:r>
    </w:p>
    <w:p w14:paraId="7802CA75"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Wykonawca ponosi pełną odpowiedzialność z tytułu niewykonania lub nienależytego wykonania przez niego zobowiązań, w tym w przypadku odstąpienia od umowy lub rozwiązania umowy z przyczyn leżących po stronie Wykonawcy oraz zobowiązuje się pokryć w całości roszczenia skierowane z tego tytułu przeciwko Zamawiającemu przez osoby trzecie.</w:t>
      </w:r>
    </w:p>
    <w:p w14:paraId="1E1DED68" w14:textId="77777777" w:rsidR="00800FE9" w:rsidRPr="00800FE9" w:rsidRDefault="00800FE9" w:rsidP="00800FE9">
      <w:pPr>
        <w:jc w:val="both"/>
        <w:rPr>
          <w:rFonts w:ascii="Tahoma" w:hAnsi="Tahoma" w:cs="Tahoma"/>
          <w:color w:val="000000"/>
          <w:sz w:val="22"/>
          <w:szCs w:val="22"/>
        </w:rPr>
      </w:pPr>
    </w:p>
    <w:p w14:paraId="7D296ED7" w14:textId="77777777" w:rsidR="00800FE9" w:rsidRPr="00800FE9" w:rsidRDefault="00800FE9" w:rsidP="00800FE9">
      <w:pPr>
        <w:jc w:val="center"/>
        <w:rPr>
          <w:rFonts w:ascii="Tahoma" w:hAnsi="Tahoma" w:cs="Tahoma"/>
          <w:sz w:val="22"/>
          <w:szCs w:val="22"/>
        </w:rPr>
      </w:pPr>
      <w:r w:rsidRPr="00800FE9">
        <w:rPr>
          <w:rFonts w:ascii="Tahoma" w:hAnsi="Tahoma" w:cs="Tahoma"/>
          <w:b/>
          <w:bCs/>
          <w:color w:val="000000"/>
          <w:sz w:val="22"/>
          <w:szCs w:val="22"/>
        </w:rPr>
        <w:t>§8</w:t>
      </w:r>
    </w:p>
    <w:p w14:paraId="398E39EC" w14:textId="77777777" w:rsidR="00800FE9" w:rsidRPr="00800FE9" w:rsidRDefault="00800FE9" w:rsidP="00800FE9">
      <w:pPr>
        <w:jc w:val="center"/>
        <w:rPr>
          <w:rFonts w:ascii="Tahoma" w:hAnsi="Tahoma" w:cs="Tahoma"/>
          <w:sz w:val="22"/>
          <w:szCs w:val="22"/>
        </w:rPr>
      </w:pPr>
      <w:r w:rsidRPr="00800FE9">
        <w:rPr>
          <w:rFonts w:ascii="Tahoma" w:hAnsi="Tahoma" w:cs="Tahoma"/>
          <w:b/>
          <w:bCs/>
          <w:color w:val="000000"/>
          <w:sz w:val="22"/>
          <w:szCs w:val="22"/>
        </w:rPr>
        <w:t>Zmiany Umowy</w:t>
      </w:r>
    </w:p>
    <w:p w14:paraId="2050EA7A" w14:textId="77777777" w:rsidR="00800FE9" w:rsidRPr="00800FE9" w:rsidRDefault="00800FE9" w:rsidP="00800FE9">
      <w:pPr>
        <w:ind w:left="-6"/>
        <w:jc w:val="both"/>
        <w:rPr>
          <w:rFonts w:ascii="Tahoma" w:hAnsi="Tahoma" w:cs="Tahoma"/>
          <w:color w:val="000000"/>
          <w:sz w:val="22"/>
          <w:szCs w:val="22"/>
        </w:rPr>
      </w:pPr>
    </w:p>
    <w:p w14:paraId="5B4018B2" w14:textId="77777777" w:rsidR="00800FE9" w:rsidRPr="00800FE9" w:rsidRDefault="00800FE9" w:rsidP="00284888">
      <w:pPr>
        <w:widowControl w:val="0"/>
        <w:numPr>
          <w:ilvl w:val="0"/>
          <w:numId w:val="22"/>
        </w:numPr>
        <w:suppressAutoHyphens/>
        <w:autoSpaceDN w:val="0"/>
        <w:ind w:left="0" w:firstLine="0"/>
        <w:jc w:val="both"/>
        <w:textAlignment w:val="baseline"/>
        <w:rPr>
          <w:rFonts w:ascii="Tahoma" w:hAnsi="Tahoma" w:cs="Tahoma"/>
          <w:sz w:val="22"/>
          <w:szCs w:val="22"/>
        </w:rPr>
      </w:pPr>
      <w:r w:rsidRPr="00800FE9">
        <w:rPr>
          <w:rFonts w:ascii="Tahoma" w:hAnsi="Tahoma" w:cs="Tahoma"/>
          <w:sz w:val="22"/>
          <w:szCs w:val="22"/>
        </w:rPr>
        <w:t>Z zastrzeżeniem wyjątków przewidzianych Umową zmiany treści niniejszej Umowy wymagają pod rygorem nieważności zgody obu Stron, z zachowaniem formy pisemnej.</w:t>
      </w:r>
    </w:p>
    <w:p w14:paraId="45003E5A" w14:textId="77777777" w:rsidR="00800FE9" w:rsidRPr="00800FE9" w:rsidRDefault="00800FE9" w:rsidP="00284888">
      <w:pPr>
        <w:widowControl w:val="0"/>
        <w:numPr>
          <w:ilvl w:val="0"/>
          <w:numId w:val="22"/>
        </w:numPr>
        <w:suppressAutoHyphens/>
        <w:autoSpaceDN w:val="0"/>
        <w:ind w:left="0" w:firstLine="0"/>
        <w:jc w:val="both"/>
        <w:textAlignment w:val="baseline"/>
        <w:rPr>
          <w:rFonts w:ascii="Tahoma" w:hAnsi="Tahoma" w:cs="Tahoma"/>
          <w:sz w:val="22"/>
          <w:szCs w:val="22"/>
        </w:rPr>
      </w:pPr>
      <w:r w:rsidRPr="00800FE9">
        <w:rPr>
          <w:rFonts w:ascii="Tahoma" w:hAnsi="Tahoma" w:cs="Tahoma"/>
          <w:sz w:val="22"/>
          <w:szCs w:val="22"/>
        </w:rPr>
        <w:t>Zmiana postanowień zawartej Umowy w stosunku do treści oferty Wykonawcy jest możliwa w zakresie zmian technologicznych lub zmiany terminu realizacji zamówienia w przypadku wystąpienia konieczności zrealizowania przedmiotu Umowy przy zastosowaniu innych rozwiązań niż wskazane w Opisie Przedmiotu Zamówienia w sytuacji, gdyby zastosowanie przewidzianych rozwiązań groziłoby niewykonaniem lub wadliwym wykonaniem przedmiotu Umowy.</w:t>
      </w:r>
    </w:p>
    <w:p w14:paraId="3564ECCB" w14:textId="77777777" w:rsidR="00800FE9" w:rsidRPr="00800FE9" w:rsidRDefault="00800FE9" w:rsidP="00284888">
      <w:pPr>
        <w:widowControl w:val="0"/>
        <w:numPr>
          <w:ilvl w:val="0"/>
          <w:numId w:val="22"/>
        </w:numPr>
        <w:suppressAutoHyphens/>
        <w:autoSpaceDN w:val="0"/>
        <w:ind w:left="0" w:firstLine="0"/>
        <w:jc w:val="both"/>
        <w:textAlignment w:val="baseline"/>
        <w:rPr>
          <w:rFonts w:ascii="Tahoma" w:hAnsi="Tahoma" w:cs="Tahoma"/>
          <w:sz w:val="22"/>
          <w:szCs w:val="22"/>
        </w:rPr>
      </w:pPr>
      <w:r w:rsidRPr="00800FE9">
        <w:rPr>
          <w:rFonts w:ascii="Tahoma" w:hAnsi="Tahoma" w:cs="Tahoma"/>
          <w:sz w:val="22"/>
          <w:szCs w:val="22"/>
        </w:rPr>
        <w:t>Strona powołująca się na okoliczność uzasadniającą zmianę postanowień Umowy, zobowiązana jest powiadomić pisemnie drugą Stronę o jej wystąpieniu niezwłocznie, nie później niż w ciągu 3 dni od dnia jej zaistnienia, występując o dokonanie zmiany, a Strony w terminie 7 dni podpiszą aneks uwzględniający uzgodnione zmiany.</w:t>
      </w:r>
    </w:p>
    <w:p w14:paraId="2D42EC1C" w14:textId="77777777" w:rsidR="00D82F21" w:rsidRDefault="00D82F21" w:rsidP="00800FE9">
      <w:pPr>
        <w:jc w:val="center"/>
        <w:rPr>
          <w:rFonts w:ascii="Tahoma" w:hAnsi="Tahoma" w:cs="Tahoma"/>
          <w:color w:val="FF0000"/>
          <w:sz w:val="22"/>
          <w:szCs w:val="22"/>
        </w:rPr>
      </w:pPr>
    </w:p>
    <w:p w14:paraId="31A42DB4" w14:textId="37720BFE"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9</w:t>
      </w:r>
    </w:p>
    <w:p w14:paraId="027A2604" w14:textId="77777777" w:rsidR="00800FE9" w:rsidRPr="00800FE9" w:rsidRDefault="00800FE9" w:rsidP="00800FE9">
      <w:pPr>
        <w:jc w:val="center"/>
        <w:rPr>
          <w:rFonts w:ascii="Tahoma" w:hAnsi="Tahoma" w:cs="Tahoma"/>
          <w:sz w:val="22"/>
          <w:szCs w:val="22"/>
        </w:rPr>
      </w:pPr>
      <w:r w:rsidRPr="00800FE9">
        <w:rPr>
          <w:rFonts w:ascii="Tahoma" w:hAnsi="Tahoma" w:cs="Tahoma"/>
          <w:b/>
          <w:bCs/>
          <w:color w:val="000000"/>
          <w:sz w:val="22"/>
          <w:szCs w:val="22"/>
        </w:rPr>
        <w:t>Dane osobowe</w:t>
      </w:r>
    </w:p>
    <w:p w14:paraId="23110FD7" w14:textId="77777777" w:rsidR="00800FE9" w:rsidRPr="00800FE9" w:rsidRDefault="00800FE9" w:rsidP="00E0155D">
      <w:pPr>
        <w:widowControl w:val="0"/>
        <w:autoSpaceDN w:val="0"/>
        <w:jc w:val="both"/>
        <w:textAlignment w:val="baseline"/>
        <w:rPr>
          <w:rFonts w:ascii="Tahoma" w:hAnsi="Tahoma" w:cs="Tahoma"/>
          <w:sz w:val="22"/>
          <w:szCs w:val="22"/>
        </w:rPr>
      </w:pPr>
    </w:p>
    <w:p w14:paraId="60998146" w14:textId="77777777" w:rsidR="00800FE9" w:rsidRPr="00800FE9" w:rsidRDefault="00800FE9" w:rsidP="00E0155D">
      <w:pPr>
        <w:pStyle w:val="Akapitzlist"/>
        <w:widowControl w:val="0"/>
        <w:numPr>
          <w:ilvl w:val="1"/>
          <w:numId w:val="10"/>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Strony niniejszym oświadczają, iż stosują się do przepisów dotyczących ochrony danych osobowych, w szczególności przepisów Rozporządzenia Parlamentu Europejskiego i Rady (UE) 2016/679 z dnia 27 kwietnia 2016 roku w sprawie ochrony osób fizycznych w związku z przetwarzaniem danych osobowych i w sprawie swobodnego przepływu takich danych oraz uchylenia dyrektywy 95/46/WE (dalej: „RODO”) oraz ustawy z dnia 10 maja 2018 roku o ochronie danych osobowych (Dz. U. poz. 1000), a także wszelkich przepisów wykonawczych wydanych na podstawie powyższych aktów prawnych, które znajdują zastosowanie do przetwarzania danych, i podejmą konieczne techniczne i organizacyjne działania celem ochrony danych osobowych.</w:t>
      </w:r>
    </w:p>
    <w:p w14:paraId="7C0146EC" w14:textId="77777777" w:rsidR="00800FE9" w:rsidRPr="00800FE9" w:rsidRDefault="00800FE9" w:rsidP="00E0155D">
      <w:pPr>
        <w:pStyle w:val="Akapitzlist"/>
        <w:widowControl w:val="0"/>
        <w:numPr>
          <w:ilvl w:val="1"/>
          <w:numId w:val="10"/>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Niezwłocznie po zawarciu umowy, Wykonawca zobowiązuje się do przekazania informacji wskazanych w Załączniku nr 3 wszystkim osobom, których dane osobowe zostały przekazane Zamawiającemu przez Wykonawcę w związku negocjowaniem i zawarciem umowy, jak też wszystkim innym osobom, których dane zostały udostępnione Zamawiającemu w związku z udziałem tych osób w jej wykonywaniu.</w:t>
      </w:r>
    </w:p>
    <w:p w14:paraId="580ACC89" w14:textId="77777777" w:rsidR="00800FE9" w:rsidRPr="00800FE9" w:rsidRDefault="00800FE9" w:rsidP="00E0155D">
      <w:pPr>
        <w:pStyle w:val="Akapitzlist"/>
        <w:widowControl w:val="0"/>
        <w:numPr>
          <w:ilvl w:val="1"/>
          <w:numId w:val="10"/>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Na wniosek Zamawiającego złożony w formie elektronicznej lub pisemnej, Wykonawca złoży w formie pisemnej wobec Zamawiającego oświadczenie, że obowiązek wskazany w ust.2 został przez Wykonawcę wykonany w sposób zgodny z umową.</w:t>
      </w:r>
    </w:p>
    <w:p w14:paraId="315586E7" w14:textId="77777777" w:rsidR="00800FE9" w:rsidRPr="00800FE9" w:rsidRDefault="00800FE9" w:rsidP="00800FE9">
      <w:pPr>
        <w:jc w:val="both"/>
        <w:rPr>
          <w:rFonts w:ascii="Tahoma" w:hAnsi="Tahoma" w:cs="Tahoma"/>
          <w:color w:val="000000"/>
          <w:sz w:val="22"/>
          <w:szCs w:val="22"/>
        </w:rPr>
      </w:pPr>
    </w:p>
    <w:p w14:paraId="39250B4F"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10</w:t>
      </w:r>
    </w:p>
    <w:p w14:paraId="5D2FA2CD"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Postanowienia końcowe</w:t>
      </w:r>
    </w:p>
    <w:p w14:paraId="078568CB" w14:textId="77777777" w:rsidR="00800FE9" w:rsidRPr="00800FE9" w:rsidRDefault="00800FE9" w:rsidP="00800FE9">
      <w:pPr>
        <w:jc w:val="center"/>
        <w:rPr>
          <w:rFonts w:ascii="Tahoma" w:hAnsi="Tahoma" w:cs="Tahoma"/>
          <w:sz w:val="22"/>
          <w:szCs w:val="22"/>
        </w:rPr>
      </w:pPr>
    </w:p>
    <w:p w14:paraId="2411F0D1"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W sprawach nieuregulowanych niniejszą Umową mają zastosowanie przepisy Ustawy prawo zamówień publicznych oraz przepisy Kodeksu Cywilnego.</w:t>
      </w:r>
    </w:p>
    <w:p w14:paraId="5F5036D3"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Wykonawca nie może przenieść praw i obowiązków wynikających z Umowy na inne osoby.</w:t>
      </w:r>
    </w:p>
    <w:p w14:paraId="23541FA2"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Wszelkie ewentualne spory mogące wyniknąć w trakcie realizacji Umowy powinny być rozwiązywane bez zbędnej zwłoki drogą negocjacji między stronami. W przypadku niepowodzenia tych negocjacji, zaistniałe spory będzie rozstrzygał Sąd właściwy dla siedziby Zamawiającego.</w:t>
      </w:r>
    </w:p>
    <w:p w14:paraId="6D4E61AA"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Umowę sporządzono w trzech jednobrzmiących egzemplarzach, jeden dla Wykonawcy i dwa dla Zamawiającego.</w:t>
      </w:r>
    </w:p>
    <w:p w14:paraId="7305B276"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lastRenderedPageBreak/>
        <w:t>Następujące załączniki stanowią integralną część Umowy:</w:t>
      </w:r>
    </w:p>
    <w:p w14:paraId="3C9C54E0" w14:textId="77777777" w:rsidR="00800FE9" w:rsidRPr="00800FE9" w:rsidRDefault="00800FE9" w:rsidP="00BF5180">
      <w:pPr>
        <w:pStyle w:val="Akapitzlist"/>
        <w:widowControl w:val="0"/>
        <w:numPr>
          <w:ilvl w:val="1"/>
          <w:numId w:val="18"/>
        </w:numPr>
        <w:suppressAutoHyphens/>
        <w:autoSpaceDN w:val="0"/>
        <w:spacing w:line="100" w:lineRule="atLeast"/>
        <w:ind w:left="284"/>
        <w:jc w:val="both"/>
        <w:textAlignment w:val="baseline"/>
        <w:rPr>
          <w:rFonts w:ascii="Tahoma" w:hAnsi="Tahoma" w:cs="Tahoma"/>
          <w:color w:val="000000"/>
          <w:sz w:val="22"/>
          <w:szCs w:val="22"/>
        </w:rPr>
      </w:pPr>
      <w:r w:rsidRPr="00800FE9">
        <w:rPr>
          <w:rFonts w:ascii="Tahoma" w:hAnsi="Tahoma" w:cs="Tahoma"/>
          <w:color w:val="000000"/>
          <w:sz w:val="22"/>
          <w:szCs w:val="22"/>
        </w:rPr>
        <w:t>Opis przedmiotu Umowy,</w:t>
      </w:r>
    </w:p>
    <w:p w14:paraId="5470E087" w14:textId="77777777" w:rsidR="00800FE9" w:rsidRPr="00800FE9" w:rsidRDefault="00800FE9" w:rsidP="00BF5180">
      <w:pPr>
        <w:pStyle w:val="Akapitzlist"/>
        <w:widowControl w:val="0"/>
        <w:numPr>
          <w:ilvl w:val="1"/>
          <w:numId w:val="18"/>
        </w:numPr>
        <w:suppressAutoHyphens/>
        <w:autoSpaceDN w:val="0"/>
        <w:spacing w:line="100" w:lineRule="atLeast"/>
        <w:ind w:left="284"/>
        <w:jc w:val="both"/>
        <w:textAlignment w:val="baseline"/>
        <w:rPr>
          <w:rFonts w:ascii="Tahoma" w:hAnsi="Tahoma" w:cs="Tahoma"/>
          <w:color w:val="000000"/>
          <w:sz w:val="22"/>
          <w:szCs w:val="22"/>
        </w:rPr>
      </w:pPr>
      <w:r w:rsidRPr="00800FE9">
        <w:rPr>
          <w:rFonts w:ascii="Tahoma" w:hAnsi="Tahoma" w:cs="Tahoma"/>
          <w:color w:val="000000"/>
          <w:sz w:val="22"/>
          <w:szCs w:val="22"/>
        </w:rPr>
        <w:t>Oferta Wykonawcy.</w:t>
      </w:r>
    </w:p>
    <w:p w14:paraId="09627C01" w14:textId="77777777" w:rsidR="00800FE9" w:rsidRPr="00800FE9" w:rsidRDefault="00800FE9" w:rsidP="00BF5180">
      <w:pPr>
        <w:pStyle w:val="Akapitzlist"/>
        <w:widowControl w:val="0"/>
        <w:numPr>
          <w:ilvl w:val="1"/>
          <w:numId w:val="18"/>
        </w:numPr>
        <w:suppressAutoHyphens/>
        <w:autoSpaceDN w:val="0"/>
        <w:spacing w:line="100" w:lineRule="atLeast"/>
        <w:ind w:left="284"/>
        <w:jc w:val="both"/>
        <w:textAlignment w:val="baseline"/>
        <w:rPr>
          <w:rFonts w:ascii="Tahoma" w:hAnsi="Tahoma" w:cs="Tahoma"/>
          <w:color w:val="000000"/>
          <w:sz w:val="22"/>
          <w:szCs w:val="22"/>
        </w:rPr>
      </w:pPr>
      <w:r w:rsidRPr="00800FE9">
        <w:rPr>
          <w:rFonts w:ascii="Tahoma" w:hAnsi="Tahoma" w:cs="Tahoma"/>
          <w:color w:val="000000"/>
          <w:sz w:val="22"/>
          <w:szCs w:val="22"/>
        </w:rPr>
        <w:t>Klauzula informacyjna Zamawiającego.</w:t>
      </w:r>
    </w:p>
    <w:p w14:paraId="223BE77D" w14:textId="77777777" w:rsidR="00800FE9" w:rsidRPr="00800FE9" w:rsidRDefault="00800FE9" w:rsidP="00800FE9">
      <w:pPr>
        <w:pStyle w:val="Nagwek2"/>
        <w:ind w:left="576" w:hanging="576"/>
        <w:jc w:val="center"/>
        <w:rPr>
          <w:rFonts w:ascii="Tahoma" w:eastAsia="Times New Roman" w:hAnsi="Tahoma" w:cs="Tahoma"/>
          <w:bCs/>
          <w:color w:val="000000"/>
          <w:sz w:val="22"/>
          <w:szCs w:val="22"/>
        </w:rPr>
      </w:pPr>
    </w:p>
    <w:p w14:paraId="6F2C77EE" w14:textId="77777777" w:rsidR="00800FE9" w:rsidRPr="00800FE9" w:rsidRDefault="00800FE9" w:rsidP="00800FE9">
      <w:pPr>
        <w:pStyle w:val="Nagwek2"/>
        <w:ind w:left="576" w:hanging="576"/>
        <w:jc w:val="center"/>
        <w:rPr>
          <w:rFonts w:ascii="Tahoma" w:hAnsi="Tahoma" w:cs="Tahoma"/>
          <w:sz w:val="22"/>
          <w:szCs w:val="22"/>
        </w:rPr>
      </w:pPr>
      <w:r w:rsidRPr="00800FE9">
        <w:rPr>
          <w:rFonts w:ascii="Tahoma" w:hAnsi="Tahoma" w:cs="Tahoma"/>
          <w:color w:val="000000"/>
          <w:sz w:val="22"/>
          <w:szCs w:val="22"/>
        </w:rPr>
        <w:t>ZAMAWIAJĄCY                                                                                    WYKONAWCA</w:t>
      </w:r>
    </w:p>
    <w:p w14:paraId="1801D748" w14:textId="77777777" w:rsidR="00800FE9" w:rsidRPr="00800FE9" w:rsidRDefault="00800FE9" w:rsidP="00800FE9">
      <w:pPr>
        <w:jc w:val="center"/>
        <w:rPr>
          <w:rFonts w:ascii="Tahoma" w:hAnsi="Tahoma" w:cs="Tahoma"/>
          <w:color w:val="000000"/>
          <w:sz w:val="22"/>
          <w:szCs w:val="22"/>
        </w:rPr>
      </w:pPr>
    </w:p>
    <w:p w14:paraId="19AC9556" w14:textId="77777777" w:rsidR="00800FE9" w:rsidRPr="00800FE9" w:rsidRDefault="00800FE9" w:rsidP="00800FE9">
      <w:pPr>
        <w:autoSpaceDE w:val="0"/>
        <w:autoSpaceDN w:val="0"/>
        <w:adjustRightInd w:val="0"/>
        <w:jc w:val="center"/>
        <w:rPr>
          <w:rFonts w:ascii="Tahoma" w:hAnsi="Tahoma" w:cs="Tahoma"/>
          <w:sz w:val="22"/>
          <w:szCs w:val="22"/>
        </w:rPr>
      </w:pPr>
    </w:p>
    <w:p w14:paraId="485D49F7" w14:textId="08656168" w:rsidR="00E0155D" w:rsidRDefault="00E0155D">
      <w:pPr>
        <w:spacing w:after="160" w:line="259" w:lineRule="auto"/>
        <w:rPr>
          <w:rStyle w:val="Brak"/>
          <w:rFonts w:ascii="Tahoma" w:hAnsi="Tahoma" w:cs="Tahoma"/>
          <w:b/>
          <w:bCs/>
          <w:sz w:val="22"/>
          <w:szCs w:val="22"/>
        </w:rPr>
      </w:pPr>
    </w:p>
    <w:p w14:paraId="34568D00" w14:textId="776C1802" w:rsidR="00E0155D" w:rsidRDefault="00E0155D">
      <w:pPr>
        <w:spacing w:after="160" w:line="259" w:lineRule="auto"/>
        <w:rPr>
          <w:rStyle w:val="Brak"/>
          <w:rFonts w:ascii="Tahoma" w:hAnsi="Tahoma" w:cs="Tahoma"/>
          <w:b/>
          <w:bCs/>
          <w:sz w:val="22"/>
          <w:szCs w:val="22"/>
        </w:rPr>
      </w:pPr>
    </w:p>
    <w:p w14:paraId="512D29F5" w14:textId="03CC6B42" w:rsidR="00E0155D" w:rsidRPr="00E0155D" w:rsidRDefault="00E0155D" w:rsidP="00E0155D">
      <w:pPr>
        <w:rPr>
          <w:rFonts w:ascii="Tahoma" w:hAnsi="Tahoma" w:cs="Tahoma"/>
          <w:b/>
          <w:sz w:val="22"/>
          <w:szCs w:val="22"/>
        </w:rPr>
      </w:pPr>
      <w:r w:rsidRPr="00E0155D">
        <w:rPr>
          <w:rFonts w:ascii="Tahoma" w:hAnsi="Tahoma" w:cs="Tahoma"/>
          <w:b/>
          <w:sz w:val="22"/>
          <w:szCs w:val="22"/>
        </w:rPr>
        <w:t>Załącznik nr 3 do umowy – klauzula informacyjna.</w:t>
      </w:r>
    </w:p>
    <w:p w14:paraId="4CAF7ADD" w14:textId="77777777" w:rsidR="00E0155D" w:rsidRPr="00E0155D" w:rsidRDefault="00E0155D" w:rsidP="00E0155D">
      <w:pPr>
        <w:rPr>
          <w:rFonts w:ascii="Tahoma" w:hAnsi="Tahoma" w:cs="Tahoma"/>
          <w:color w:val="FF0000"/>
          <w:sz w:val="22"/>
          <w:szCs w:val="22"/>
        </w:rPr>
      </w:pPr>
    </w:p>
    <w:p w14:paraId="03095F7C" w14:textId="77777777" w:rsidR="00E0155D" w:rsidRPr="00E0155D" w:rsidRDefault="00E0155D" w:rsidP="00E0155D">
      <w:pPr>
        <w:jc w:val="both"/>
        <w:rPr>
          <w:rFonts w:ascii="Tahoma" w:hAnsi="Tahoma" w:cs="Tahoma"/>
          <w:sz w:val="22"/>
          <w:szCs w:val="22"/>
          <w:lang w:eastAsia="en-US"/>
        </w:rPr>
      </w:pPr>
      <w:r w:rsidRPr="00E0155D">
        <w:rPr>
          <w:rFonts w:ascii="Tahoma" w:hAnsi="Tahoma" w:cs="Tahoma"/>
          <w:sz w:val="22"/>
          <w:szCs w:val="22"/>
          <w:lang w:eastAsia="en-US"/>
        </w:rPr>
        <w:t>Klauzula informacyjna dla osób wykonujących pracę na terenie Teatru Ateneum, reprezentantów Wykonawcy oraz innych osób, których dane zostały przekazane przez Wykonawcę.</w:t>
      </w:r>
    </w:p>
    <w:p w14:paraId="19A0BA71" w14:textId="77777777" w:rsidR="00E0155D" w:rsidRPr="00E0155D" w:rsidRDefault="00E0155D" w:rsidP="00E0155D">
      <w:pPr>
        <w:rPr>
          <w:rFonts w:ascii="Tahoma" w:hAnsi="Tahoma" w:cs="Tahoma"/>
          <w:sz w:val="22"/>
          <w:szCs w:val="22"/>
          <w:lang w:eastAsia="en-US"/>
        </w:rPr>
      </w:pPr>
    </w:p>
    <w:p w14:paraId="461D42D7"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 xml:space="preserve">Na podstawie art. 14 RODO Teatr (Teatr Ateneum, im. Stefana Jaracza, ul. Jaracza 2, 00-378 Warszawa) informuje, że otrzymał Państwa dane osobowe od Państwa pracodawcy i stał się ich administratorem na mocy obowiązującej umowy na wykonywanie usług. </w:t>
      </w:r>
    </w:p>
    <w:p w14:paraId="6B9A0F04"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103EEF49"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96E8D79" w14:textId="77777777" w:rsidR="00E0155D" w:rsidRPr="00E0155D" w:rsidRDefault="00E0155D" w:rsidP="00E0155D">
      <w:pPr>
        <w:numPr>
          <w:ilvl w:val="0"/>
          <w:numId w:val="24"/>
        </w:numPr>
        <w:ind w:left="426" w:hanging="426"/>
        <w:jc w:val="both"/>
        <w:rPr>
          <w:rFonts w:ascii="Tahoma" w:hAnsi="Tahoma" w:cs="Tahoma"/>
          <w:sz w:val="22"/>
          <w:szCs w:val="22"/>
        </w:rPr>
      </w:pPr>
      <w:r w:rsidRPr="00E0155D">
        <w:rPr>
          <w:rFonts w:ascii="Tahoma" w:hAnsi="Tahoma" w:cs="Tahoma"/>
          <w:sz w:val="22"/>
          <w:szCs w:val="22"/>
          <w:lang w:eastAsia="en-US"/>
        </w:rPr>
        <w:t>Teatr przetwarza Państwa dane osobowe pochodzące od Państwa pracodawcy w celu wykonania umowy łączącej go z Państwa pracodawcą na mocy, której wykonują Państwo jej postanowienia w tym pracę w Teatrze tj. na podstawie art. 6 ust. 1 lit. b RODO oraz jego uzasadnionego interesu prawnego (art. 6 ust. 1 lit. f RODO) jakim jest realizacja postanowień umowy, prowadzenia listy rozliczenia czasu pracy i potwierdzenia składu osobowego osób mających uprawnienie do przebywania na terenie Teatru. W przypadku przekazywania innych danych, Państwa pracodawca zobowiązany jest przekazać Państwu te informacje dotyczy to w szczególności przypadku realizacji .</w:t>
      </w:r>
    </w:p>
    <w:p w14:paraId="01363F84"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Dane osobowe udostępnione Teatrowi to: imię i nazwisko, ewentualnie numer kontaktowy telefonu oraz połączony z nimi czas i miejsce pracy.</w:t>
      </w:r>
    </w:p>
    <w:p w14:paraId="192F554A"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Państwa dane osobowe mogą być udostępniane następującym odbiorcom bądź kategoriom odbiorców danych: podmiotom wspierającym Teatr w realizacji niniejszej umowy, w tym podmiotom przetwarzającym dane osobowe w imieniu Teatru, podmiotom, które żądają takich danych na podstawie odrębnych ustaw w tym urzędowi skarbowemu i ZUS.</w:t>
      </w:r>
    </w:p>
    <w:p w14:paraId="47E7C369"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Państwa dane osobowe będą przetwarzane przez okres niezbędny do realizacji ww. celu oraz okres wygaśnięcia roszczeń.</w:t>
      </w:r>
    </w:p>
    <w:p w14:paraId="21407C15"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Państwa dane osobowe nie będą podlegały profilowaniu. Teatr nie będzie podejmował zautomatyzowanych decyzji wywołujących dla Państwa istotne skutki prawne.</w:t>
      </w:r>
    </w:p>
    <w:p w14:paraId="41E50732"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0A51F3A4" w14:textId="77777777" w:rsidR="00E0155D" w:rsidRPr="00E0155D" w:rsidRDefault="00E0155D" w:rsidP="00E0155D">
      <w:pPr>
        <w:tabs>
          <w:tab w:val="num" w:pos="426"/>
        </w:tabs>
        <w:ind w:left="426"/>
        <w:jc w:val="both"/>
        <w:rPr>
          <w:rFonts w:ascii="Tahoma" w:hAnsi="Tahoma" w:cs="Tahoma"/>
          <w:sz w:val="22"/>
          <w:szCs w:val="22"/>
          <w:lang w:eastAsia="en-US"/>
        </w:rPr>
      </w:pPr>
      <w:r w:rsidRPr="00E0155D">
        <w:rPr>
          <w:rFonts w:ascii="Tahoma" w:hAnsi="Tahoma" w:cs="Tahoma"/>
          <w:sz w:val="22"/>
          <w:szCs w:val="22"/>
          <w:lang w:eastAsia="en-US"/>
        </w:rPr>
        <w:lastRenderedPageBreak/>
        <w:t>Z powyższych uprawnień możecie Państwo skorzystać, kontaktując się na adresy wskazane powyżej.</w:t>
      </w:r>
    </w:p>
    <w:p w14:paraId="04FC9254" w14:textId="77777777" w:rsidR="00E0155D" w:rsidRPr="00E0155D" w:rsidRDefault="00E0155D" w:rsidP="00E0155D">
      <w:pPr>
        <w:numPr>
          <w:ilvl w:val="0"/>
          <w:numId w:val="24"/>
        </w:numPr>
        <w:tabs>
          <w:tab w:val="num" w:pos="426"/>
        </w:tabs>
        <w:ind w:left="426" w:hanging="357"/>
        <w:jc w:val="both"/>
        <w:rPr>
          <w:rFonts w:ascii="Tahoma" w:hAnsi="Tahoma" w:cs="Tahoma"/>
          <w:sz w:val="22"/>
          <w:szCs w:val="22"/>
          <w:lang w:eastAsia="en-US"/>
        </w:rPr>
      </w:pPr>
      <w:r w:rsidRPr="00E0155D">
        <w:rPr>
          <w:rFonts w:ascii="Tahoma" w:hAnsi="Tahoma" w:cs="Tahoma"/>
          <w:sz w:val="22"/>
          <w:szCs w:val="22"/>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68865962" w14:textId="77777777" w:rsidR="00E0155D" w:rsidRPr="00E0155D" w:rsidRDefault="00E0155D" w:rsidP="00E0155D">
      <w:pPr>
        <w:numPr>
          <w:ilvl w:val="0"/>
          <w:numId w:val="24"/>
        </w:numPr>
        <w:tabs>
          <w:tab w:val="num" w:pos="426"/>
        </w:tabs>
        <w:ind w:left="426" w:hanging="357"/>
        <w:jc w:val="both"/>
        <w:rPr>
          <w:rFonts w:ascii="Tahoma" w:hAnsi="Tahoma" w:cs="Tahoma"/>
          <w:sz w:val="22"/>
          <w:szCs w:val="22"/>
          <w:lang w:eastAsia="en-US"/>
        </w:rPr>
      </w:pPr>
      <w:r w:rsidRPr="00E0155D">
        <w:rPr>
          <w:rFonts w:ascii="Tahoma" w:hAnsi="Tahoma" w:cs="Tahoma"/>
          <w:sz w:val="22"/>
          <w:szCs w:val="22"/>
          <w:lang w:eastAsia="en-US"/>
        </w:rPr>
        <w:t>W przypadku uznania, że przetwarzanie przez Teatr danych osobowych narusza przepisy obowiązującego prawa, mogą Państwo wnieść skargę do organu nadzorczego – Urzędu Ochrony Danych Osobowych.</w:t>
      </w:r>
    </w:p>
    <w:p w14:paraId="051FFFA3" w14:textId="77777777" w:rsidR="00E0155D" w:rsidRPr="00E0155D" w:rsidRDefault="00E0155D" w:rsidP="00E0155D">
      <w:pPr>
        <w:numPr>
          <w:ilvl w:val="0"/>
          <w:numId w:val="24"/>
        </w:numPr>
        <w:tabs>
          <w:tab w:val="num" w:pos="426"/>
        </w:tabs>
        <w:ind w:left="426" w:hanging="357"/>
        <w:jc w:val="both"/>
        <w:rPr>
          <w:rFonts w:ascii="Tahoma" w:hAnsi="Tahoma" w:cs="Tahoma"/>
          <w:sz w:val="22"/>
          <w:szCs w:val="22"/>
          <w:lang w:eastAsia="en-US"/>
        </w:rPr>
      </w:pPr>
      <w:r w:rsidRPr="00E0155D">
        <w:rPr>
          <w:rFonts w:ascii="Tahoma" w:hAnsi="Tahoma" w:cs="Tahoma"/>
          <w:sz w:val="22"/>
          <w:szCs w:val="22"/>
          <w:lang w:eastAsia="en-US"/>
        </w:rPr>
        <w:t>Teatr nie planuje przekazywać danych osobowych do podmiotów spoza EOG ani do organizacji międzynarodowych.</w:t>
      </w:r>
    </w:p>
    <w:p w14:paraId="16736FD5" w14:textId="5488903E" w:rsidR="00747E20" w:rsidRPr="00E0155D" w:rsidRDefault="00E0155D" w:rsidP="00E0155D">
      <w:pPr>
        <w:spacing w:after="160" w:line="256" w:lineRule="auto"/>
        <w:rPr>
          <w:rStyle w:val="Brak"/>
          <w:rFonts w:ascii="Tahoma" w:hAnsi="Tahoma" w:cs="Tahoma"/>
          <w:color w:val="FF0000"/>
          <w:sz w:val="22"/>
          <w:szCs w:val="22"/>
        </w:rPr>
      </w:pPr>
      <w:r>
        <w:rPr>
          <w:rFonts w:ascii="Tahoma" w:hAnsi="Tahoma" w:cs="Tahoma"/>
          <w:color w:val="FF0000"/>
          <w:sz w:val="22"/>
          <w:szCs w:val="22"/>
        </w:rPr>
        <w:br w:type="page"/>
      </w:r>
      <w:r w:rsidR="00747E20" w:rsidRPr="007F1A3F">
        <w:rPr>
          <w:rStyle w:val="Brak"/>
          <w:rFonts w:ascii="Tahoma" w:hAnsi="Tahoma" w:cs="Tahoma"/>
          <w:b/>
          <w:bCs/>
          <w:sz w:val="24"/>
          <w:szCs w:val="24"/>
        </w:rPr>
        <w:lastRenderedPageBreak/>
        <w:t>Załącznik nr 2 do SWZ</w:t>
      </w:r>
    </w:p>
    <w:p w14:paraId="659603B0" w14:textId="77777777" w:rsidR="00747E20" w:rsidRPr="00E0155D" w:rsidRDefault="00747E20" w:rsidP="00747E20">
      <w:pPr>
        <w:rPr>
          <w:rStyle w:val="Brak"/>
          <w:rFonts w:ascii="Tahoma" w:hAnsi="Tahoma" w:cs="Tahoma"/>
          <w:bCs/>
          <w:sz w:val="16"/>
          <w:szCs w:val="16"/>
        </w:rPr>
      </w:pPr>
    </w:p>
    <w:p w14:paraId="4718517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Zamawiający</w:t>
      </w:r>
    </w:p>
    <w:p w14:paraId="5FE4A69B"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61D861D9"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452E9DFE"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040B3B66" w14:textId="77777777" w:rsidR="00747E20" w:rsidRPr="006C299F" w:rsidRDefault="00747E20" w:rsidP="00747E20">
      <w:pPr>
        <w:rPr>
          <w:rStyle w:val="Brak"/>
          <w:rFonts w:ascii="Tahoma" w:hAnsi="Tahoma" w:cs="Tahoma"/>
          <w:bCs/>
          <w:sz w:val="16"/>
          <w:szCs w:val="16"/>
        </w:rPr>
      </w:pPr>
    </w:p>
    <w:p w14:paraId="3DF25D12" w14:textId="77777777" w:rsidR="00747E20" w:rsidRPr="007F1A3F" w:rsidRDefault="00747E20" w:rsidP="0010757B">
      <w:pPr>
        <w:jc w:val="center"/>
        <w:rPr>
          <w:rStyle w:val="Brak"/>
          <w:rFonts w:ascii="Tahoma" w:hAnsi="Tahoma" w:cs="Tahoma"/>
          <w:b/>
          <w:bCs/>
          <w:sz w:val="24"/>
          <w:szCs w:val="24"/>
        </w:rPr>
      </w:pPr>
      <w:r w:rsidRPr="007F1A3F">
        <w:rPr>
          <w:rStyle w:val="Brak"/>
          <w:rFonts w:ascii="Tahoma" w:hAnsi="Tahoma" w:cs="Tahoma"/>
          <w:b/>
          <w:bCs/>
          <w:sz w:val="24"/>
          <w:szCs w:val="24"/>
        </w:rPr>
        <w:t>FORMULARZ OFERTY</w:t>
      </w:r>
    </w:p>
    <w:p w14:paraId="15E94B0A" w14:textId="77777777" w:rsidR="00747E20" w:rsidRPr="007F1A3F" w:rsidRDefault="00747E20" w:rsidP="00747E20">
      <w:pPr>
        <w:rPr>
          <w:rStyle w:val="Brak"/>
          <w:rFonts w:ascii="Tahoma" w:hAnsi="Tahoma" w:cs="Tahoma"/>
          <w:bCs/>
          <w:sz w:val="24"/>
          <w:szCs w:val="24"/>
        </w:rPr>
      </w:pPr>
    </w:p>
    <w:p w14:paraId="31F08DC2"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Ja/my*niżej podpisani:</w:t>
      </w:r>
    </w:p>
    <w:p w14:paraId="747B1E1F"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w:t>
      </w:r>
    </w:p>
    <w:p w14:paraId="323F728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(imię, nazwisko, stanowisko/podstawa do reprezentacji)</w:t>
      </w:r>
    </w:p>
    <w:p w14:paraId="4718F11E" w14:textId="77777777" w:rsidR="00747E20" w:rsidRPr="007F1A3F" w:rsidRDefault="00747E20" w:rsidP="00BE11B2">
      <w:pPr>
        <w:spacing w:line="360" w:lineRule="auto"/>
        <w:rPr>
          <w:rStyle w:val="Brak"/>
          <w:rFonts w:ascii="Tahoma" w:hAnsi="Tahoma" w:cs="Tahoma"/>
          <w:bCs/>
          <w:sz w:val="24"/>
          <w:szCs w:val="24"/>
        </w:rPr>
      </w:pPr>
    </w:p>
    <w:p w14:paraId="22E6EA76"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działając w imieniu i na rzecz:</w:t>
      </w:r>
    </w:p>
    <w:p w14:paraId="0FBD6D30"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w:t>
      </w:r>
    </w:p>
    <w:p w14:paraId="6EBA1D10"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7F1A3F" w:rsidRDefault="00747E20" w:rsidP="00BE11B2">
      <w:pPr>
        <w:spacing w:line="360" w:lineRule="auto"/>
        <w:rPr>
          <w:rStyle w:val="Brak"/>
          <w:rFonts w:ascii="Tahoma" w:hAnsi="Tahoma" w:cs="Tahoma"/>
          <w:bCs/>
          <w:sz w:val="24"/>
          <w:szCs w:val="24"/>
        </w:rPr>
      </w:pPr>
    </w:p>
    <w:p w14:paraId="3278C808"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Adres: …………………………</w:t>
      </w:r>
    </w:p>
    <w:p w14:paraId="5E9E9B45"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Kraj: ……………………………………</w:t>
      </w:r>
    </w:p>
    <w:p w14:paraId="05B78109"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REGON: …….………………………………..</w:t>
      </w:r>
    </w:p>
    <w:p w14:paraId="6BDDD703"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NIP: ………………………………….</w:t>
      </w:r>
    </w:p>
    <w:p w14:paraId="388E766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TEL.: …………………….………………………</w:t>
      </w:r>
    </w:p>
    <w:p w14:paraId="4C60AE2C"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adres e-mail:……………………………………</w:t>
      </w:r>
    </w:p>
    <w:p w14:paraId="3406B1A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(na które Zamawiający ma przesyłać korespondencję)</w:t>
      </w:r>
    </w:p>
    <w:p w14:paraId="7FD9AA61" w14:textId="77777777" w:rsidR="00747E20" w:rsidRPr="00C933E1" w:rsidRDefault="00747E20" w:rsidP="00BE11B2">
      <w:pPr>
        <w:spacing w:line="360" w:lineRule="auto"/>
        <w:rPr>
          <w:rStyle w:val="Brak"/>
          <w:rFonts w:ascii="Tahoma" w:hAnsi="Tahoma" w:cs="Tahoma"/>
          <w:bCs/>
          <w:sz w:val="16"/>
          <w:szCs w:val="16"/>
        </w:rPr>
      </w:pPr>
    </w:p>
    <w:p w14:paraId="5C6A4838" w14:textId="7707F70A" w:rsidR="00747E20" w:rsidRDefault="00747E20" w:rsidP="00BE11B2">
      <w:pPr>
        <w:spacing w:line="360" w:lineRule="auto"/>
        <w:rPr>
          <w:rStyle w:val="Brak"/>
          <w:rFonts w:ascii="Tahoma" w:hAnsi="Tahoma" w:cs="Tahoma"/>
          <w:b/>
          <w:bCs/>
          <w:i/>
          <w:color w:val="FF0000"/>
          <w:sz w:val="24"/>
          <w:szCs w:val="24"/>
        </w:rPr>
      </w:pPr>
      <w:r w:rsidRPr="007F1A3F">
        <w:rPr>
          <w:rStyle w:val="Brak"/>
          <w:rFonts w:ascii="Tahoma" w:hAnsi="Tahoma" w:cs="Tahoma"/>
          <w:bCs/>
          <w:sz w:val="24"/>
          <w:szCs w:val="24"/>
        </w:rPr>
        <w:t>Wykonawca jest</w:t>
      </w:r>
      <w:r w:rsidR="00E511A0" w:rsidRPr="007F1A3F">
        <w:rPr>
          <w:rStyle w:val="Brak"/>
          <w:rFonts w:ascii="Tahoma" w:hAnsi="Tahoma" w:cs="Tahoma"/>
          <w:bCs/>
          <w:sz w:val="24"/>
          <w:szCs w:val="24"/>
        </w:rPr>
        <w:t>:</w:t>
      </w:r>
      <w:r w:rsidRPr="007F1A3F">
        <w:rPr>
          <w:rStyle w:val="Brak"/>
          <w:rFonts w:ascii="Tahoma" w:hAnsi="Tahoma" w:cs="Tahoma"/>
          <w:bCs/>
          <w:sz w:val="24"/>
          <w:szCs w:val="24"/>
        </w:rPr>
        <w:t xml:space="preserve"> </w:t>
      </w:r>
      <w:r w:rsidRPr="00B13F2A">
        <w:rPr>
          <w:rStyle w:val="Brak"/>
          <w:rFonts w:ascii="Tahoma" w:hAnsi="Tahoma" w:cs="Tahoma"/>
          <w:b/>
          <w:i/>
          <w:iCs/>
          <w:color w:val="FF0000"/>
          <w:sz w:val="24"/>
          <w:szCs w:val="24"/>
        </w:rPr>
        <w:t>mikro, małym, średnim</w:t>
      </w:r>
      <w:r w:rsidR="00E511A0" w:rsidRPr="00B13F2A">
        <w:rPr>
          <w:rStyle w:val="Brak"/>
          <w:rFonts w:ascii="Tahoma" w:hAnsi="Tahoma" w:cs="Tahoma"/>
          <w:b/>
          <w:i/>
          <w:iCs/>
          <w:color w:val="FF0000"/>
          <w:sz w:val="24"/>
          <w:szCs w:val="24"/>
        </w:rPr>
        <w:t>, dużym</w:t>
      </w:r>
      <w:r w:rsidR="00E511A0" w:rsidRPr="00B13F2A">
        <w:rPr>
          <w:rStyle w:val="Brak"/>
          <w:rFonts w:ascii="Tahoma" w:hAnsi="Tahoma" w:cs="Tahoma"/>
          <w:bCs/>
          <w:color w:val="FF0000"/>
          <w:sz w:val="24"/>
          <w:szCs w:val="24"/>
        </w:rPr>
        <w:t xml:space="preserve"> </w:t>
      </w:r>
      <w:r w:rsidR="00E511A0" w:rsidRPr="007F1A3F">
        <w:rPr>
          <w:rStyle w:val="Brak"/>
          <w:rFonts w:ascii="Tahoma" w:hAnsi="Tahoma" w:cs="Tahoma"/>
          <w:bCs/>
          <w:sz w:val="24"/>
          <w:szCs w:val="24"/>
        </w:rPr>
        <w:t>przedsiębiorcą</w:t>
      </w:r>
      <w:r w:rsidR="00E511A0" w:rsidRPr="007F1A3F">
        <w:rPr>
          <w:rStyle w:val="Brak"/>
          <w:rFonts w:ascii="Tahoma" w:hAnsi="Tahoma" w:cs="Tahoma"/>
          <w:b/>
          <w:bCs/>
          <w:i/>
          <w:sz w:val="24"/>
          <w:szCs w:val="24"/>
        </w:rPr>
        <w:t xml:space="preserve"> </w:t>
      </w:r>
      <w:r w:rsidR="00E511A0" w:rsidRPr="007F1A3F">
        <w:rPr>
          <w:rStyle w:val="Brak"/>
          <w:rFonts w:ascii="Tahoma" w:hAnsi="Tahoma" w:cs="Tahoma"/>
          <w:b/>
          <w:bCs/>
          <w:i/>
          <w:color w:val="FF0000"/>
          <w:sz w:val="24"/>
          <w:szCs w:val="24"/>
        </w:rPr>
        <w:t>(należy wybrać).</w:t>
      </w:r>
    </w:p>
    <w:p w14:paraId="079D384B" w14:textId="09B3A71A" w:rsidR="006C299F" w:rsidRPr="007F1A3F" w:rsidRDefault="006C299F" w:rsidP="00BE11B2">
      <w:pPr>
        <w:spacing w:line="360" w:lineRule="auto"/>
        <w:rPr>
          <w:rStyle w:val="Brak"/>
          <w:rFonts w:ascii="Tahoma" w:hAnsi="Tahoma" w:cs="Tahoma"/>
          <w:b/>
          <w:bCs/>
          <w:i/>
          <w:color w:val="FF0000"/>
          <w:sz w:val="24"/>
          <w:szCs w:val="24"/>
        </w:rPr>
      </w:pPr>
      <w:r>
        <w:rPr>
          <w:rStyle w:val="Brak"/>
          <w:rFonts w:ascii="Tahoma" w:hAnsi="Tahoma" w:cs="Tahoma"/>
          <w:b/>
          <w:bCs/>
          <w:i/>
          <w:color w:val="FF0000"/>
          <w:sz w:val="24"/>
          <w:szCs w:val="24"/>
        </w:rPr>
        <w:t>…………………………………………</w:t>
      </w:r>
    </w:p>
    <w:p w14:paraId="74616548" w14:textId="77777777" w:rsidR="00747E20" w:rsidRPr="007F1A3F" w:rsidRDefault="00747E20" w:rsidP="00747E20">
      <w:pPr>
        <w:rPr>
          <w:rStyle w:val="Brak"/>
          <w:rFonts w:ascii="Tahoma" w:hAnsi="Tahoma" w:cs="Tahoma"/>
          <w:bCs/>
          <w:sz w:val="24"/>
          <w:szCs w:val="24"/>
        </w:rPr>
      </w:pPr>
    </w:p>
    <w:p w14:paraId="7917EFD3" w14:textId="6D6F6C29" w:rsidR="00747E20" w:rsidRPr="007F1A3F" w:rsidRDefault="00747E20" w:rsidP="00AB08DC">
      <w:pPr>
        <w:jc w:val="both"/>
        <w:rPr>
          <w:rStyle w:val="Brak"/>
          <w:rFonts w:ascii="Tahoma" w:hAnsi="Tahoma" w:cs="Tahoma"/>
          <w:b/>
          <w:bCs/>
          <w:sz w:val="24"/>
          <w:szCs w:val="24"/>
        </w:rPr>
      </w:pPr>
      <w:r w:rsidRPr="007F1A3F">
        <w:rPr>
          <w:rStyle w:val="Brak"/>
          <w:rFonts w:ascii="Tahoma" w:hAnsi="Tahoma" w:cs="Tahoma"/>
          <w:bCs/>
          <w:sz w:val="24"/>
          <w:szCs w:val="24"/>
        </w:rPr>
        <w:t>Ubiegając się o udzielenie zamówienia publicznego pn.:</w:t>
      </w:r>
      <w:r w:rsidR="009E646A" w:rsidRPr="007F1A3F">
        <w:rPr>
          <w:rStyle w:val="Brak"/>
          <w:rFonts w:ascii="Tahoma" w:hAnsi="Tahoma" w:cs="Tahoma"/>
          <w:bCs/>
          <w:sz w:val="24"/>
          <w:szCs w:val="24"/>
        </w:rPr>
        <w:t xml:space="preserve"> </w:t>
      </w:r>
      <w:r w:rsidR="001D45C9" w:rsidRPr="001D45C9">
        <w:rPr>
          <w:rStyle w:val="Brak"/>
          <w:rFonts w:ascii="Tahoma" w:hAnsi="Tahoma" w:cs="Tahoma"/>
          <w:b/>
          <w:bCs/>
          <w:caps/>
          <w:sz w:val="24"/>
          <w:szCs w:val="24"/>
        </w:rPr>
        <w:t>DOSTAWA ZESTAWU DWÓCH PROJEKTORÓW LASEROWYCH Z KRÓTKĄ OPTYKĄ</w:t>
      </w:r>
    </w:p>
    <w:p w14:paraId="23E1EBF5" w14:textId="77777777" w:rsidR="0010757B" w:rsidRPr="007F1A3F" w:rsidRDefault="0010757B" w:rsidP="00747E20">
      <w:pPr>
        <w:rPr>
          <w:rStyle w:val="Brak"/>
          <w:rFonts w:ascii="Tahoma" w:hAnsi="Tahoma" w:cs="Tahoma"/>
          <w:bCs/>
          <w:sz w:val="24"/>
          <w:szCs w:val="24"/>
        </w:rPr>
      </w:pPr>
    </w:p>
    <w:p w14:paraId="26585F6D"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Pr="007F1A3F" w:rsidRDefault="00BE11B2" w:rsidP="00BE11B2">
      <w:pPr>
        <w:rPr>
          <w:rStyle w:val="Brak"/>
          <w:rFonts w:ascii="Tahoma" w:hAnsi="Tahoma" w:cs="Tahoma"/>
          <w:bCs/>
          <w:sz w:val="24"/>
          <w:szCs w:val="24"/>
        </w:rPr>
      </w:pPr>
    </w:p>
    <w:tbl>
      <w:tblPr>
        <w:tblStyle w:val="Tabela-Siatka"/>
        <w:tblW w:w="5000" w:type="pct"/>
        <w:tblLook w:val="04A0" w:firstRow="1" w:lastRow="0" w:firstColumn="1" w:lastColumn="0" w:noHBand="0" w:noVBand="1"/>
      </w:tblPr>
      <w:tblGrid>
        <w:gridCol w:w="2378"/>
        <w:gridCol w:w="2378"/>
        <w:gridCol w:w="2379"/>
        <w:gridCol w:w="2379"/>
      </w:tblGrid>
      <w:tr w:rsidR="00C933E1" w:rsidRPr="00C933E1" w14:paraId="541F24E6" w14:textId="77777777" w:rsidTr="00C933E1">
        <w:tc>
          <w:tcPr>
            <w:tcW w:w="1250" w:type="pct"/>
          </w:tcPr>
          <w:p w14:paraId="73C68803" w14:textId="631DB832"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E</w:t>
            </w:r>
            <w:r w:rsidRPr="00C933E1">
              <w:rPr>
                <w:rStyle w:val="Brak"/>
                <w:rFonts w:ascii="Tahoma" w:hAnsi="Tahoma" w:cs="Tahoma"/>
                <w:sz w:val="24"/>
                <w:szCs w:val="24"/>
              </w:rPr>
              <w:t>lement zamówienia</w:t>
            </w:r>
          </w:p>
        </w:tc>
        <w:tc>
          <w:tcPr>
            <w:tcW w:w="1250" w:type="pct"/>
          </w:tcPr>
          <w:p w14:paraId="225CD1B4" w14:textId="63E726E2"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C</w:t>
            </w:r>
            <w:r w:rsidRPr="00C933E1">
              <w:rPr>
                <w:rStyle w:val="Brak"/>
                <w:rFonts w:ascii="Tahoma" w:hAnsi="Tahoma" w:cs="Tahoma"/>
                <w:sz w:val="24"/>
                <w:szCs w:val="24"/>
              </w:rPr>
              <w:t xml:space="preserve">ena netto w PLN </w:t>
            </w:r>
            <w:r w:rsidR="00DD6BFB">
              <w:rPr>
                <w:rStyle w:val="Brak"/>
                <w:rFonts w:ascii="Tahoma" w:hAnsi="Tahoma" w:cs="Tahoma"/>
                <w:sz w:val="24"/>
                <w:szCs w:val="24"/>
              </w:rPr>
              <w:t>za sztukę</w:t>
            </w:r>
          </w:p>
        </w:tc>
        <w:tc>
          <w:tcPr>
            <w:tcW w:w="1250" w:type="pct"/>
          </w:tcPr>
          <w:p w14:paraId="5DE5AE8C" w14:textId="56200F10"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I</w:t>
            </w:r>
            <w:r w:rsidRPr="00C933E1">
              <w:rPr>
                <w:rStyle w:val="Brak"/>
                <w:rFonts w:ascii="Tahoma" w:hAnsi="Tahoma" w:cs="Tahoma"/>
                <w:sz w:val="24"/>
                <w:szCs w:val="24"/>
              </w:rPr>
              <w:t>lość sztuk</w:t>
            </w:r>
          </w:p>
        </w:tc>
        <w:tc>
          <w:tcPr>
            <w:tcW w:w="1250" w:type="pct"/>
          </w:tcPr>
          <w:p w14:paraId="4F6607A0" w14:textId="6BC92483"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Cena netto w PLN w odniesieniu do ilości</w:t>
            </w:r>
          </w:p>
        </w:tc>
      </w:tr>
      <w:tr w:rsidR="00C933E1" w:rsidRPr="00C933E1" w14:paraId="7498B949" w14:textId="77777777" w:rsidTr="00C933E1">
        <w:tc>
          <w:tcPr>
            <w:tcW w:w="1250" w:type="pct"/>
          </w:tcPr>
          <w:p w14:paraId="49D770C8" w14:textId="2FA1C6D8"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P</w:t>
            </w:r>
            <w:r w:rsidRPr="00C933E1">
              <w:rPr>
                <w:rStyle w:val="Brak"/>
                <w:rFonts w:ascii="Tahoma" w:hAnsi="Tahoma" w:cs="Tahoma"/>
                <w:sz w:val="24"/>
                <w:szCs w:val="24"/>
              </w:rPr>
              <w:t xml:space="preserve">rojektory wraz z optyką </w:t>
            </w:r>
          </w:p>
        </w:tc>
        <w:tc>
          <w:tcPr>
            <w:tcW w:w="1250" w:type="pct"/>
          </w:tcPr>
          <w:p w14:paraId="690E91B4" w14:textId="77777777" w:rsidR="00C933E1" w:rsidRPr="00C933E1" w:rsidRDefault="00C933E1" w:rsidP="00BE11B2">
            <w:pPr>
              <w:rPr>
                <w:rStyle w:val="Brak"/>
                <w:rFonts w:ascii="Tahoma" w:hAnsi="Tahoma" w:cs="Tahoma"/>
                <w:bCs/>
                <w:sz w:val="24"/>
                <w:szCs w:val="24"/>
              </w:rPr>
            </w:pPr>
          </w:p>
        </w:tc>
        <w:tc>
          <w:tcPr>
            <w:tcW w:w="1250" w:type="pct"/>
          </w:tcPr>
          <w:p w14:paraId="6EF8998E" w14:textId="26EECB74" w:rsidR="00C933E1" w:rsidRPr="00C933E1" w:rsidRDefault="00C933E1" w:rsidP="0047647D">
            <w:pPr>
              <w:jc w:val="center"/>
              <w:rPr>
                <w:rStyle w:val="Brak"/>
                <w:rFonts w:ascii="Tahoma" w:hAnsi="Tahoma" w:cs="Tahoma"/>
                <w:bCs/>
                <w:sz w:val="24"/>
                <w:szCs w:val="24"/>
              </w:rPr>
            </w:pPr>
            <w:r w:rsidRPr="00C933E1">
              <w:rPr>
                <w:rStyle w:val="Brak"/>
                <w:rFonts w:ascii="Tahoma" w:hAnsi="Tahoma" w:cs="Tahoma"/>
                <w:bCs/>
                <w:sz w:val="24"/>
                <w:szCs w:val="24"/>
              </w:rPr>
              <w:t>2</w:t>
            </w:r>
          </w:p>
        </w:tc>
        <w:tc>
          <w:tcPr>
            <w:tcW w:w="1250" w:type="pct"/>
          </w:tcPr>
          <w:p w14:paraId="5227BD64" w14:textId="77777777" w:rsidR="00C933E1" w:rsidRPr="00C933E1" w:rsidRDefault="00C933E1" w:rsidP="00BE11B2">
            <w:pPr>
              <w:rPr>
                <w:rStyle w:val="Brak"/>
                <w:rFonts w:ascii="Tahoma" w:hAnsi="Tahoma" w:cs="Tahoma"/>
                <w:bCs/>
                <w:sz w:val="24"/>
                <w:szCs w:val="24"/>
              </w:rPr>
            </w:pPr>
          </w:p>
        </w:tc>
      </w:tr>
    </w:tbl>
    <w:p w14:paraId="1F2473CC" w14:textId="2E272B0B" w:rsidR="00AD1BA3" w:rsidRPr="007F1A3F" w:rsidRDefault="00AD1BA3" w:rsidP="00AD1BA3">
      <w:pPr>
        <w:rPr>
          <w:rStyle w:val="Brak"/>
          <w:rFonts w:ascii="Tahoma" w:hAnsi="Tahoma" w:cs="Tahoma"/>
          <w:bCs/>
          <w:sz w:val="24"/>
          <w:szCs w:val="24"/>
        </w:rPr>
      </w:pPr>
    </w:p>
    <w:p w14:paraId="38F59167" w14:textId="381F35C7" w:rsidR="00DA05B3" w:rsidRPr="007F1A3F" w:rsidRDefault="00AD1BA3" w:rsidP="00680E7A">
      <w:pPr>
        <w:rPr>
          <w:rStyle w:val="Brak"/>
          <w:rFonts w:ascii="Tahoma" w:hAnsi="Tahoma" w:cs="Tahoma"/>
          <w:bCs/>
          <w:sz w:val="24"/>
          <w:szCs w:val="24"/>
        </w:rPr>
      </w:pPr>
      <w:r w:rsidRPr="007F1A3F">
        <w:rPr>
          <w:rStyle w:val="Brak"/>
          <w:rFonts w:ascii="Tahoma" w:hAnsi="Tahoma" w:cs="Tahoma"/>
          <w:bCs/>
          <w:sz w:val="24"/>
          <w:szCs w:val="24"/>
        </w:rPr>
        <w:lastRenderedPageBreak/>
        <w:t xml:space="preserve">Cena </w:t>
      </w:r>
      <w:r w:rsidRPr="007F1A3F">
        <w:rPr>
          <w:rStyle w:val="Brak"/>
          <w:rFonts w:ascii="Tahoma" w:hAnsi="Tahoma" w:cs="Tahoma"/>
          <w:b/>
          <w:bCs/>
          <w:sz w:val="24"/>
          <w:szCs w:val="24"/>
        </w:rPr>
        <w:t>netto</w:t>
      </w:r>
      <w:r w:rsidRPr="007F1A3F">
        <w:rPr>
          <w:rStyle w:val="Brak"/>
          <w:rFonts w:ascii="Tahoma" w:hAnsi="Tahoma" w:cs="Tahoma"/>
          <w:bCs/>
          <w:sz w:val="24"/>
          <w:szCs w:val="24"/>
        </w:rPr>
        <w:t xml:space="preserve"> </w:t>
      </w:r>
      <w:r w:rsidRPr="007F1A3F">
        <w:rPr>
          <w:rStyle w:val="Brak"/>
          <w:rFonts w:ascii="Tahoma" w:hAnsi="Tahoma" w:cs="Tahoma"/>
          <w:b/>
          <w:bCs/>
          <w:sz w:val="24"/>
          <w:szCs w:val="24"/>
        </w:rPr>
        <w:t>za całość zamówienia</w:t>
      </w:r>
      <w:r w:rsidRPr="007F1A3F">
        <w:rPr>
          <w:rStyle w:val="Brak"/>
          <w:rFonts w:ascii="Tahoma" w:hAnsi="Tahoma" w:cs="Tahoma"/>
          <w:bCs/>
          <w:sz w:val="24"/>
          <w:szCs w:val="24"/>
        </w:rPr>
        <w:t>:</w:t>
      </w:r>
      <w:r w:rsidR="00530A9C" w:rsidRPr="007F1A3F">
        <w:rPr>
          <w:rStyle w:val="Brak"/>
          <w:rFonts w:ascii="Tahoma" w:hAnsi="Tahoma" w:cs="Tahoma"/>
          <w:bCs/>
          <w:sz w:val="24"/>
          <w:szCs w:val="24"/>
        </w:rPr>
        <w:t xml:space="preserve"> ……… zł (bez podatku VAT)</w:t>
      </w:r>
      <w:r w:rsidR="00123BB5" w:rsidRPr="007F1A3F">
        <w:rPr>
          <w:rStyle w:val="Brak"/>
          <w:rFonts w:ascii="Tahoma" w:hAnsi="Tahoma" w:cs="Tahoma"/>
          <w:bCs/>
          <w:sz w:val="24"/>
          <w:szCs w:val="24"/>
        </w:rPr>
        <w:t xml:space="preserve"> …………………. (słownie PLN:.....................................) </w:t>
      </w:r>
    </w:p>
    <w:p w14:paraId="1062EA1C" w14:textId="77777777" w:rsidR="0039577B" w:rsidRPr="007F1A3F" w:rsidRDefault="0039577B" w:rsidP="0039577B">
      <w:pPr>
        <w:jc w:val="both"/>
        <w:rPr>
          <w:rStyle w:val="Brak"/>
          <w:rFonts w:ascii="Tahoma" w:hAnsi="Tahoma" w:cs="Tahoma"/>
          <w:bCs/>
          <w:sz w:val="24"/>
          <w:szCs w:val="24"/>
        </w:rPr>
      </w:pPr>
    </w:p>
    <w:p w14:paraId="520A4B63" w14:textId="0C2604F9" w:rsidR="00B13F2A" w:rsidRPr="007F1A3F" w:rsidRDefault="0039577B" w:rsidP="00B13F2A">
      <w:pPr>
        <w:rPr>
          <w:rStyle w:val="Brak"/>
          <w:rFonts w:ascii="Tahoma" w:hAnsi="Tahoma" w:cs="Tahoma"/>
          <w:bCs/>
          <w:sz w:val="24"/>
          <w:szCs w:val="24"/>
        </w:rPr>
      </w:pPr>
      <w:r w:rsidRPr="007F1A3F">
        <w:rPr>
          <w:rStyle w:val="Brak"/>
          <w:rFonts w:ascii="Tahoma" w:hAnsi="Tahoma" w:cs="Tahoma"/>
          <w:bCs/>
          <w:sz w:val="24"/>
          <w:szCs w:val="24"/>
        </w:rPr>
        <w:t>plus podatek VAT w wysokości: ..... %, tj. ..........</w:t>
      </w:r>
      <w:r w:rsidR="00B13F2A">
        <w:rPr>
          <w:rStyle w:val="Brak"/>
          <w:rFonts w:ascii="Tahoma" w:hAnsi="Tahoma" w:cs="Tahoma"/>
          <w:bCs/>
          <w:sz w:val="24"/>
          <w:szCs w:val="24"/>
        </w:rPr>
        <w:t xml:space="preserve"> </w:t>
      </w:r>
      <w:r w:rsidRPr="007F1A3F">
        <w:rPr>
          <w:rStyle w:val="Brak"/>
          <w:rFonts w:ascii="Tahoma" w:hAnsi="Tahoma" w:cs="Tahoma"/>
          <w:bCs/>
          <w:sz w:val="24"/>
          <w:szCs w:val="24"/>
        </w:rPr>
        <w:t xml:space="preserve">zł </w:t>
      </w:r>
      <w:r w:rsidR="00B13F2A" w:rsidRPr="007F1A3F">
        <w:rPr>
          <w:rStyle w:val="Brak"/>
          <w:rFonts w:ascii="Tahoma" w:hAnsi="Tahoma" w:cs="Tahoma"/>
          <w:bCs/>
          <w:sz w:val="24"/>
          <w:szCs w:val="24"/>
        </w:rPr>
        <w:t>(słownie PLN:</w:t>
      </w:r>
      <w:r w:rsidR="00B13F2A">
        <w:rPr>
          <w:rStyle w:val="Brak"/>
          <w:rFonts w:ascii="Tahoma" w:hAnsi="Tahoma" w:cs="Tahoma"/>
          <w:bCs/>
          <w:sz w:val="24"/>
          <w:szCs w:val="24"/>
        </w:rPr>
        <w:t xml:space="preserve"> </w:t>
      </w:r>
      <w:r w:rsidR="00B13F2A" w:rsidRPr="007F1A3F">
        <w:rPr>
          <w:rStyle w:val="Brak"/>
          <w:rFonts w:ascii="Tahoma" w:hAnsi="Tahoma" w:cs="Tahoma"/>
          <w:bCs/>
          <w:sz w:val="24"/>
          <w:szCs w:val="24"/>
        </w:rPr>
        <w:t>...........................)</w:t>
      </w:r>
      <w:r w:rsidR="00B13F2A">
        <w:rPr>
          <w:rStyle w:val="Brak"/>
          <w:rFonts w:ascii="Tahoma" w:hAnsi="Tahoma" w:cs="Tahoma"/>
          <w:bCs/>
          <w:sz w:val="24"/>
          <w:szCs w:val="24"/>
        </w:rPr>
        <w:t>,</w:t>
      </w:r>
      <w:r w:rsidR="00B13F2A" w:rsidRPr="007F1A3F">
        <w:rPr>
          <w:rStyle w:val="Brak"/>
          <w:rFonts w:ascii="Tahoma" w:hAnsi="Tahoma" w:cs="Tahoma"/>
          <w:bCs/>
          <w:sz w:val="24"/>
          <w:szCs w:val="24"/>
        </w:rPr>
        <w:t xml:space="preserve"> </w:t>
      </w:r>
    </w:p>
    <w:p w14:paraId="62334431" w14:textId="77777777" w:rsidR="000D0FEB" w:rsidRPr="007F1A3F" w:rsidRDefault="000D0FEB" w:rsidP="0039577B">
      <w:pPr>
        <w:jc w:val="both"/>
        <w:rPr>
          <w:rStyle w:val="Brak"/>
          <w:rFonts w:ascii="Tahoma" w:hAnsi="Tahoma" w:cs="Tahoma"/>
          <w:b/>
          <w:bCs/>
          <w:sz w:val="24"/>
          <w:szCs w:val="24"/>
        </w:rPr>
      </w:pPr>
    </w:p>
    <w:p w14:paraId="58028D98" w14:textId="2AF81153" w:rsidR="0039577B" w:rsidRPr="007F1A3F" w:rsidRDefault="0039577B" w:rsidP="0039577B">
      <w:pPr>
        <w:jc w:val="both"/>
        <w:rPr>
          <w:rStyle w:val="Brak"/>
          <w:rFonts w:ascii="Tahoma" w:hAnsi="Tahoma" w:cs="Tahoma"/>
          <w:bCs/>
          <w:sz w:val="24"/>
          <w:szCs w:val="24"/>
        </w:rPr>
      </w:pPr>
      <w:r w:rsidRPr="007F1A3F">
        <w:rPr>
          <w:rStyle w:val="Brak"/>
          <w:rFonts w:ascii="Tahoma" w:hAnsi="Tahoma" w:cs="Tahoma"/>
          <w:b/>
          <w:bCs/>
          <w:sz w:val="24"/>
          <w:szCs w:val="24"/>
        </w:rPr>
        <w:t>ZA ŁĄCZNĄ CENĘ BRUTTO</w:t>
      </w:r>
      <w:r w:rsidRPr="007F1A3F">
        <w:rPr>
          <w:rStyle w:val="Brak"/>
          <w:rFonts w:ascii="Tahoma" w:hAnsi="Tahoma" w:cs="Tahoma"/>
          <w:bCs/>
          <w:sz w:val="24"/>
          <w:szCs w:val="24"/>
        </w:rPr>
        <w:t xml:space="preserve">  W PLN (łącznie z podatkiem VAT): .......... zł (słownie PLN:.............).</w:t>
      </w:r>
    </w:p>
    <w:p w14:paraId="1CEC21E5" w14:textId="2B832EF1" w:rsidR="00747E20" w:rsidRDefault="00747E20" w:rsidP="00514F77">
      <w:pPr>
        <w:jc w:val="both"/>
        <w:rPr>
          <w:rStyle w:val="Brak"/>
          <w:rFonts w:ascii="Tahoma" w:hAnsi="Tahoma" w:cs="Tahoma"/>
          <w:bCs/>
          <w:sz w:val="24"/>
          <w:szCs w:val="24"/>
        </w:rPr>
      </w:pPr>
    </w:p>
    <w:p w14:paraId="62ACA944" w14:textId="14E68E1E" w:rsidR="003D6D09" w:rsidRDefault="003D6D09" w:rsidP="00514F77">
      <w:pPr>
        <w:jc w:val="both"/>
        <w:rPr>
          <w:rStyle w:val="Brak"/>
          <w:rFonts w:ascii="Tahoma" w:hAnsi="Tahoma" w:cs="Tahoma"/>
          <w:bCs/>
          <w:sz w:val="24"/>
          <w:szCs w:val="24"/>
        </w:rPr>
      </w:pPr>
    </w:p>
    <w:p w14:paraId="6BE6C467" w14:textId="65A0A066" w:rsidR="003D6D09" w:rsidRPr="003D6D09" w:rsidRDefault="003D6D09" w:rsidP="00514F77">
      <w:pPr>
        <w:jc w:val="both"/>
        <w:rPr>
          <w:rStyle w:val="Brak"/>
          <w:rFonts w:ascii="Tahoma" w:hAnsi="Tahoma" w:cs="Tahoma"/>
          <w:b/>
          <w:color w:val="7030A0"/>
          <w:sz w:val="24"/>
          <w:szCs w:val="24"/>
        </w:rPr>
      </w:pPr>
      <w:r w:rsidRPr="003D6D09">
        <w:rPr>
          <w:rStyle w:val="Brak"/>
          <w:rFonts w:ascii="Tahoma" w:hAnsi="Tahoma" w:cs="Tahoma"/>
          <w:b/>
          <w:color w:val="7030A0"/>
          <w:sz w:val="24"/>
          <w:szCs w:val="24"/>
        </w:rPr>
        <w:t>OFERUJEMY DOSTAWĘ PROJEKTORÓW:</w:t>
      </w:r>
    </w:p>
    <w:p w14:paraId="5E365F84" w14:textId="2719AE96" w:rsidR="003D6D09" w:rsidRPr="003D6D09" w:rsidRDefault="003D6D09" w:rsidP="00514F77">
      <w:pPr>
        <w:jc w:val="both"/>
        <w:rPr>
          <w:rStyle w:val="Brak"/>
          <w:rFonts w:ascii="Tahoma" w:hAnsi="Tahoma" w:cs="Tahoma"/>
          <w:b/>
          <w:color w:val="7030A0"/>
          <w:sz w:val="24"/>
          <w:szCs w:val="24"/>
        </w:rPr>
      </w:pPr>
      <w:r w:rsidRPr="003D6D09">
        <w:rPr>
          <w:rStyle w:val="Brak"/>
          <w:rFonts w:ascii="Tahoma" w:hAnsi="Tahoma" w:cs="Tahoma"/>
          <w:b/>
          <w:color w:val="7030A0"/>
          <w:sz w:val="24"/>
          <w:szCs w:val="24"/>
        </w:rPr>
        <w:t>………………………………. (producent i model urządzeń).</w:t>
      </w:r>
    </w:p>
    <w:p w14:paraId="7B02D41E" w14:textId="182880A2" w:rsidR="003D6D09" w:rsidRDefault="003D6D09" w:rsidP="00514F77">
      <w:pPr>
        <w:jc w:val="both"/>
        <w:rPr>
          <w:rStyle w:val="Brak"/>
          <w:rFonts w:ascii="Tahoma" w:hAnsi="Tahoma" w:cs="Tahoma"/>
          <w:bCs/>
          <w:sz w:val="24"/>
          <w:szCs w:val="24"/>
        </w:rPr>
      </w:pPr>
    </w:p>
    <w:p w14:paraId="64DB8052" w14:textId="53D6AFD7" w:rsidR="001C34D2" w:rsidRDefault="001C34D2" w:rsidP="00514F77">
      <w:pPr>
        <w:jc w:val="both"/>
        <w:rPr>
          <w:rStyle w:val="Brak"/>
          <w:rFonts w:ascii="Tahoma" w:hAnsi="Tahoma" w:cs="Tahoma"/>
          <w:bCs/>
          <w:sz w:val="24"/>
          <w:szCs w:val="24"/>
        </w:rPr>
      </w:pPr>
    </w:p>
    <w:p w14:paraId="036ECD4A" w14:textId="2BE568E4" w:rsidR="001C34D2" w:rsidRPr="009A416D" w:rsidRDefault="001C34D2" w:rsidP="001C34D2">
      <w:pPr>
        <w:jc w:val="both"/>
        <w:rPr>
          <w:rStyle w:val="Brak"/>
          <w:rFonts w:ascii="Tahoma" w:hAnsi="Tahoma" w:cs="Tahoma"/>
          <w:b/>
          <w:sz w:val="24"/>
          <w:szCs w:val="24"/>
        </w:rPr>
      </w:pPr>
      <w:r>
        <w:rPr>
          <w:rStyle w:val="Brak"/>
          <w:rFonts w:ascii="Tahoma" w:hAnsi="Tahoma" w:cs="Tahoma"/>
          <w:b/>
          <w:color w:val="FF0000"/>
          <w:sz w:val="24"/>
          <w:szCs w:val="24"/>
        </w:rPr>
        <w:t xml:space="preserve">Jasność świecenia projektora …………. lm </w:t>
      </w:r>
      <w:r w:rsidRPr="001C34D2">
        <w:rPr>
          <w:rStyle w:val="Brak"/>
          <w:rFonts w:ascii="Tahoma" w:hAnsi="Tahoma" w:cs="Tahoma"/>
          <w:b/>
          <w:color w:val="FF0000"/>
          <w:sz w:val="24"/>
          <w:szCs w:val="24"/>
        </w:rPr>
        <w:t>(zarówno dla światła białego i barwnego, pomiary zgodne z normami ISO 21118:2012 lub równoważną, ISO IDMS15.4 lub równoważną).</w:t>
      </w:r>
    </w:p>
    <w:p w14:paraId="6E24B414" w14:textId="77777777" w:rsidR="001C34D2" w:rsidRPr="007F1A3F" w:rsidRDefault="001C34D2" w:rsidP="00514F77">
      <w:pPr>
        <w:jc w:val="both"/>
        <w:rPr>
          <w:rStyle w:val="Brak"/>
          <w:rFonts w:ascii="Tahoma" w:hAnsi="Tahoma" w:cs="Tahoma"/>
          <w:bCs/>
          <w:sz w:val="24"/>
          <w:szCs w:val="24"/>
        </w:rPr>
      </w:pPr>
    </w:p>
    <w:p w14:paraId="0F9844C1" w14:textId="2F05830C" w:rsidR="00680E7A" w:rsidRPr="00C933E1" w:rsidRDefault="00680E7A" w:rsidP="00514F77">
      <w:pPr>
        <w:jc w:val="both"/>
        <w:rPr>
          <w:rStyle w:val="Brak"/>
          <w:rFonts w:ascii="Tahoma" w:hAnsi="Tahoma" w:cs="Tahoma"/>
          <w:bCs/>
          <w:sz w:val="16"/>
          <w:szCs w:val="16"/>
        </w:rPr>
      </w:pPr>
    </w:p>
    <w:p w14:paraId="01812D2B" w14:textId="4A66BB42" w:rsidR="009A416D" w:rsidRPr="009A416D" w:rsidRDefault="009A416D" w:rsidP="00514F77">
      <w:pPr>
        <w:jc w:val="both"/>
        <w:rPr>
          <w:rStyle w:val="Brak"/>
          <w:rFonts w:ascii="Tahoma" w:hAnsi="Tahoma" w:cs="Tahoma"/>
          <w:b/>
          <w:sz w:val="24"/>
          <w:szCs w:val="24"/>
        </w:rPr>
      </w:pPr>
      <w:r w:rsidRPr="009A416D">
        <w:rPr>
          <w:rStyle w:val="Brak"/>
          <w:rFonts w:ascii="Tahoma" w:hAnsi="Tahoma" w:cs="Tahoma"/>
          <w:b/>
          <w:color w:val="FF0000"/>
          <w:sz w:val="24"/>
          <w:szCs w:val="24"/>
        </w:rPr>
        <w:t>Zobowiązuję/my się udzielić gwarancji na cały przedmiot zamówienia ……. miesięcy.</w:t>
      </w:r>
    </w:p>
    <w:p w14:paraId="57F052FA" w14:textId="77777777" w:rsidR="009A416D" w:rsidRDefault="009A416D" w:rsidP="00514F77">
      <w:pPr>
        <w:jc w:val="both"/>
        <w:rPr>
          <w:rStyle w:val="Brak"/>
          <w:rFonts w:ascii="Tahoma" w:hAnsi="Tahoma" w:cs="Tahoma"/>
          <w:bCs/>
          <w:sz w:val="24"/>
          <w:szCs w:val="24"/>
        </w:rPr>
      </w:pPr>
    </w:p>
    <w:p w14:paraId="3766DD37" w14:textId="0A5E3476" w:rsidR="00106E77" w:rsidRDefault="00106E77" w:rsidP="00514F77">
      <w:pPr>
        <w:jc w:val="both"/>
        <w:rPr>
          <w:rStyle w:val="Brak"/>
          <w:rFonts w:ascii="Tahoma" w:hAnsi="Tahoma" w:cs="Tahoma"/>
          <w:bCs/>
          <w:sz w:val="24"/>
          <w:szCs w:val="24"/>
        </w:rPr>
      </w:pPr>
    </w:p>
    <w:p w14:paraId="5B0F37A8" w14:textId="77777777" w:rsidR="001D45C9" w:rsidRPr="00C933E1" w:rsidRDefault="001D45C9" w:rsidP="00514F77">
      <w:pPr>
        <w:jc w:val="both"/>
        <w:rPr>
          <w:rStyle w:val="Brak"/>
          <w:rFonts w:ascii="Tahoma" w:hAnsi="Tahoma" w:cs="Tahoma"/>
          <w:bCs/>
          <w:sz w:val="16"/>
          <w:szCs w:val="16"/>
        </w:rPr>
      </w:pPr>
    </w:p>
    <w:p w14:paraId="29DD07E3" w14:textId="44807CB2"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2. OŚWIADCZAMY, że zapoznaliśmy się ze Specyfikacją Warunków Zamówienia i</w:t>
      </w:r>
      <w:r w:rsidR="00514F77" w:rsidRPr="007F1A3F">
        <w:rPr>
          <w:rStyle w:val="Brak"/>
          <w:rFonts w:ascii="Tahoma" w:hAnsi="Tahoma" w:cs="Tahoma"/>
          <w:bCs/>
          <w:sz w:val="24"/>
          <w:szCs w:val="24"/>
        </w:rPr>
        <w:t xml:space="preserve"> </w:t>
      </w:r>
      <w:r w:rsidRPr="007F1A3F">
        <w:rPr>
          <w:rStyle w:val="Brak"/>
          <w:rFonts w:ascii="Tahoma" w:hAnsi="Tahoma" w:cs="Tahoma"/>
          <w:bCs/>
          <w:sz w:val="24"/>
          <w:szCs w:val="24"/>
        </w:rPr>
        <w:t>akceptujemy wszystkie warunki w niej zawarte.</w:t>
      </w:r>
    </w:p>
    <w:p w14:paraId="1F846410" w14:textId="77777777" w:rsidR="00747E20" w:rsidRPr="007F1A3F" w:rsidRDefault="00747E20" w:rsidP="00514F77">
      <w:pPr>
        <w:jc w:val="both"/>
        <w:rPr>
          <w:rStyle w:val="Brak"/>
          <w:rFonts w:ascii="Tahoma" w:hAnsi="Tahoma" w:cs="Tahoma"/>
          <w:bCs/>
          <w:sz w:val="24"/>
          <w:szCs w:val="24"/>
        </w:rPr>
      </w:pPr>
    </w:p>
    <w:p w14:paraId="34FF7010"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7F1A3F" w:rsidRDefault="00747E20" w:rsidP="00514F77">
      <w:pPr>
        <w:jc w:val="both"/>
        <w:rPr>
          <w:rStyle w:val="Brak"/>
          <w:rFonts w:ascii="Tahoma" w:hAnsi="Tahoma" w:cs="Tahoma"/>
          <w:bCs/>
          <w:sz w:val="24"/>
          <w:szCs w:val="24"/>
        </w:rPr>
      </w:pPr>
    </w:p>
    <w:p w14:paraId="72744BED" w14:textId="70CC9A36"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 xml:space="preserve">4. OŚWIADCZAMY, że jesteśmy związani niniejszą ofertą od dnia upływu terminu składania ofert do dnia </w:t>
      </w:r>
      <w:r w:rsidR="00B22240">
        <w:rPr>
          <w:rStyle w:val="Brak"/>
          <w:rFonts w:ascii="Tahoma" w:hAnsi="Tahoma" w:cs="Tahoma"/>
          <w:bCs/>
          <w:sz w:val="24"/>
          <w:szCs w:val="24"/>
        </w:rPr>
        <w:t>18</w:t>
      </w:r>
      <w:r w:rsidR="00D4794D" w:rsidRPr="007F1A3F">
        <w:rPr>
          <w:rStyle w:val="Brak"/>
          <w:rFonts w:ascii="Tahoma" w:hAnsi="Tahoma" w:cs="Tahoma"/>
          <w:bCs/>
          <w:sz w:val="24"/>
          <w:szCs w:val="24"/>
        </w:rPr>
        <w:t>.</w:t>
      </w:r>
      <w:r w:rsidR="00106E77">
        <w:rPr>
          <w:rStyle w:val="Brak"/>
          <w:rFonts w:ascii="Tahoma" w:hAnsi="Tahoma" w:cs="Tahoma"/>
          <w:bCs/>
          <w:sz w:val="24"/>
          <w:szCs w:val="24"/>
        </w:rPr>
        <w:t>11</w:t>
      </w:r>
      <w:r w:rsidR="00D4794D" w:rsidRPr="007F1A3F">
        <w:rPr>
          <w:rStyle w:val="Brak"/>
          <w:rFonts w:ascii="Tahoma" w:hAnsi="Tahoma" w:cs="Tahoma"/>
          <w:bCs/>
          <w:sz w:val="24"/>
          <w:szCs w:val="24"/>
        </w:rPr>
        <w:t>.2021 r.</w:t>
      </w:r>
    </w:p>
    <w:p w14:paraId="7291C58C" w14:textId="77777777" w:rsidR="00747E20" w:rsidRPr="007F1A3F" w:rsidRDefault="00747E20" w:rsidP="00514F77">
      <w:pPr>
        <w:jc w:val="both"/>
        <w:rPr>
          <w:rStyle w:val="Brak"/>
          <w:rFonts w:ascii="Tahoma" w:hAnsi="Tahoma" w:cs="Tahoma"/>
          <w:bCs/>
          <w:sz w:val="24"/>
          <w:szCs w:val="24"/>
        </w:rPr>
      </w:pPr>
    </w:p>
    <w:p w14:paraId="5D546ED7" w14:textId="0282E473"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5. OŚWIADCZAMY, że zapoznaliśmy się z Projektowanymi Postanowieniami Umowy, określonymi w Załączniku nr</w:t>
      </w:r>
      <w:r w:rsidR="00AD1BA3" w:rsidRPr="007F1A3F">
        <w:rPr>
          <w:rStyle w:val="Brak"/>
          <w:rFonts w:ascii="Tahoma" w:hAnsi="Tahoma" w:cs="Tahoma"/>
          <w:bCs/>
          <w:sz w:val="24"/>
          <w:szCs w:val="24"/>
        </w:rPr>
        <w:t xml:space="preserve"> </w:t>
      </w:r>
      <w:r w:rsidRPr="007F1A3F">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7F1A3F" w:rsidRDefault="00747E20" w:rsidP="00514F77">
      <w:pPr>
        <w:jc w:val="both"/>
        <w:rPr>
          <w:rStyle w:val="Brak"/>
          <w:rFonts w:ascii="Tahoma" w:hAnsi="Tahoma" w:cs="Tahoma"/>
          <w:bCs/>
          <w:sz w:val="24"/>
          <w:szCs w:val="24"/>
        </w:rPr>
      </w:pPr>
    </w:p>
    <w:p w14:paraId="594BE3F2" w14:textId="77777777" w:rsidR="00747E20" w:rsidRPr="007F1A3F" w:rsidRDefault="00747E20" w:rsidP="00514F77">
      <w:pPr>
        <w:jc w:val="both"/>
        <w:rPr>
          <w:rStyle w:val="Brak"/>
          <w:rFonts w:ascii="Tahoma" w:hAnsi="Tahoma" w:cs="Tahoma"/>
          <w:bCs/>
          <w:sz w:val="24"/>
          <w:szCs w:val="24"/>
        </w:rPr>
      </w:pPr>
      <w:bookmarkStart w:id="4" w:name="_Hlk78530356"/>
      <w:r w:rsidRPr="007F1A3F">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bookmarkEnd w:id="4"/>
    <w:p w14:paraId="4F74B2B9" w14:textId="77777777" w:rsidR="00747E20" w:rsidRPr="007F1A3F" w:rsidRDefault="00747E20" w:rsidP="00514F77">
      <w:pPr>
        <w:jc w:val="both"/>
        <w:rPr>
          <w:rStyle w:val="Brak"/>
          <w:rFonts w:ascii="Tahoma" w:hAnsi="Tahoma" w:cs="Tahoma"/>
          <w:bCs/>
          <w:sz w:val="24"/>
          <w:szCs w:val="24"/>
        </w:rPr>
      </w:pPr>
    </w:p>
    <w:p w14:paraId="4AF94E0E"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7. SKŁADAMY ofertę na _________ stronach.</w:t>
      </w:r>
    </w:p>
    <w:p w14:paraId="593449AC" w14:textId="5B7A4F20" w:rsidR="00747E20" w:rsidRPr="007F1A3F" w:rsidRDefault="00747E20" w:rsidP="00514F77">
      <w:pPr>
        <w:jc w:val="both"/>
        <w:rPr>
          <w:rStyle w:val="Brak"/>
          <w:rFonts w:ascii="Tahoma" w:hAnsi="Tahoma" w:cs="Tahoma"/>
          <w:bCs/>
          <w:sz w:val="24"/>
          <w:szCs w:val="24"/>
        </w:rPr>
      </w:pPr>
    </w:p>
    <w:p w14:paraId="1D26C122" w14:textId="19B8B7FB"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7F1A3F">
        <w:rPr>
          <w:rStyle w:val="Hyperlink1"/>
          <w:rFonts w:cs="Tahoma"/>
          <w:b w:val="0"/>
          <w:bCs/>
          <w:color w:val="auto"/>
        </w:rPr>
        <w:t>8. Podwykonawstwo.</w:t>
      </w:r>
    </w:p>
    <w:p w14:paraId="72CC000D" w14:textId="1264C9EB"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7F1A3F">
        <w:rPr>
          <w:rStyle w:val="Brak"/>
          <w:rFonts w:ascii="Tahoma" w:hAnsi="Tahoma" w:cs="Tahoma"/>
          <w:bCs/>
          <w:color w:val="auto"/>
        </w:rPr>
        <w:t>OŚWIADCZAM</w:t>
      </w:r>
      <w:r w:rsidRPr="007F1A3F">
        <w:rPr>
          <w:rStyle w:val="Brak"/>
          <w:rFonts w:ascii="Tahoma" w:hAnsi="Tahoma" w:cs="Tahoma"/>
          <w:color w:val="auto"/>
        </w:rPr>
        <w:t>, że zamierzam/my powierzyć podwykonawcom następujące części zamówienia:</w:t>
      </w:r>
    </w:p>
    <w:p w14:paraId="172AF699" w14:textId="35CB9753" w:rsidR="00D71CCB"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p w14:paraId="5E792238" w14:textId="77777777" w:rsidR="00DD6BFB" w:rsidRPr="00C933E1" w:rsidRDefault="00DD6BF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4367"/>
      </w:tblGrid>
      <w:tr w:rsidR="00D71CCB" w:rsidRPr="007F1A3F" w14:paraId="4EBF7C2A" w14:textId="77777777" w:rsidTr="0060016F">
        <w:tc>
          <w:tcPr>
            <w:tcW w:w="2705" w:type="pct"/>
            <w:shd w:val="clear" w:color="auto" w:fill="auto"/>
          </w:tcPr>
          <w:p w14:paraId="6643196E"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7F1A3F">
              <w:rPr>
                <w:rStyle w:val="Brak"/>
                <w:rFonts w:ascii="Tahoma" w:hAnsi="Tahoma" w:cs="Tahoma"/>
              </w:rPr>
              <w:lastRenderedPageBreak/>
              <w:t>Cześć zamówienia powierzana podwykonawcy</w:t>
            </w:r>
          </w:p>
        </w:tc>
        <w:tc>
          <w:tcPr>
            <w:tcW w:w="2295" w:type="pct"/>
            <w:shd w:val="clear" w:color="auto" w:fill="auto"/>
          </w:tcPr>
          <w:p w14:paraId="37338699" w14:textId="5869FC0B"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7F1A3F">
              <w:rPr>
                <w:rStyle w:val="Brak"/>
                <w:rFonts w:ascii="Tahoma" w:hAnsi="Tahoma" w:cs="Tahoma"/>
              </w:rPr>
              <w:t>Nazwa podwykonawcy</w:t>
            </w:r>
          </w:p>
        </w:tc>
      </w:tr>
      <w:tr w:rsidR="00D71CCB" w:rsidRPr="007F1A3F" w14:paraId="747F18F5" w14:textId="77777777" w:rsidTr="0060016F">
        <w:tc>
          <w:tcPr>
            <w:tcW w:w="2705" w:type="pct"/>
            <w:shd w:val="clear" w:color="auto" w:fill="auto"/>
          </w:tcPr>
          <w:p w14:paraId="230B3645"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7F1A3F" w14:paraId="447F94BC" w14:textId="77777777" w:rsidTr="0060016F">
        <w:tc>
          <w:tcPr>
            <w:tcW w:w="2705" w:type="pct"/>
            <w:shd w:val="clear" w:color="auto" w:fill="auto"/>
          </w:tcPr>
          <w:p w14:paraId="4AED5715"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7F1A3F">
        <w:rPr>
          <w:rStyle w:val="Brak"/>
          <w:rFonts w:ascii="Tahoma" w:hAnsi="Tahoma" w:cs="Tahoma"/>
          <w:b/>
          <w:bCs/>
          <w:color w:val="FF0000"/>
        </w:rPr>
        <w:t>lub</w:t>
      </w:r>
    </w:p>
    <w:p w14:paraId="127F0B91" w14:textId="5E54F625"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7F1A3F">
        <w:rPr>
          <w:rStyle w:val="Brak"/>
          <w:rFonts w:ascii="Tahoma" w:hAnsi="Tahoma" w:cs="Tahoma"/>
          <w:bCs/>
        </w:rPr>
        <w:t>OŚWIADCZAM, że żadna część zamówienia nie zostanie powierzona podwykonawcy.</w:t>
      </w:r>
    </w:p>
    <w:p w14:paraId="332492F6" w14:textId="77777777" w:rsidR="00D71CCB" w:rsidRPr="007F1A3F" w:rsidRDefault="00D71CCB" w:rsidP="00514F77">
      <w:pPr>
        <w:jc w:val="both"/>
        <w:rPr>
          <w:rStyle w:val="Brak"/>
          <w:rFonts w:ascii="Tahoma" w:hAnsi="Tahoma" w:cs="Tahoma"/>
          <w:bCs/>
          <w:sz w:val="24"/>
          <w:szCs w:val="24"/>
        </w:rPr>
      </w:pPr>
    </w:p>
    <w:p w14:paraId="45FB3C7A" w14:textId="5AA76B5C" w:rsidR="00747E20" w:rsidRPr="007F1A3F" w:rsidRDefault="002E7BE9" w:rsidP="00514F77">
      <w:pPr>
        <w:jc w:val="both"/>
        <w:rPr>
          <w:rStyle w:val="Brak"/>
          <w:rFonts w:ascii="Tahoma" w:hAnsi="Tahoma" w:cs="Tahoma"/>
          <w:bCs/>
          <w:sz w:val="24"/>
          <w:szCs w:val="24"/>
        </w:rPr>
      </w:pPr>
      <w:r w:rsidRPr="007F1A3F">
        <w:rPr>
          <w:rStyle w:val="Brak"/>
          <w:rFonts w:ascii="Tahoma" w:hAnsi="Tahoma" w:cs="Tahoma"/>
          <w:bCs/>
          <w:sz w:val="24"/>
          <w:szCs w:val="24"/>
        </w:rPr>
        <w:t>9</w:t>
      </w:r>
      <w:r w:rsidR="00747E20" w:rsidRPr="007F1A3F">
        <w:rPr>
          <w:rStyle w:val="Brak"/>
          <w:rFonts w:ascii="Tahoma" w:hAnsi="Tahoma" w:cs="Tahoma"/>
          <w:bCs/>
          <w:sz w:val="24"/>
          <w:szCs w:val="24"/>
        </w:rPr>
        <w:t>. Wraz z ofertą SKŁADAMY następujące oświadczenia i dokumenty:</w:t>
      </w:r>
    </w:p>
    <w:p w14:paraId="524BEADD"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1) …………….,</w:t>
      </w:r>
    </w:p>
    <w:p w14:paraId="457DF242"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2) …………….,</w:t>
      </w:r>
    </w:p>
    <w:p w14:paraId="0BC39CE1"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3) …………….</w:t>
      </w:r>
    </w:p>
    <w:p w14:paraId="6A66217A"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itd.</w:t>
      </w:r>
    </w:p>
    <w:p w14:paraId="6B1F38EF" w14:textId="77777777" w:rsidR="00747E20" w:rsidRPr="007F1A3F" w:rsidRDefault="00747E20" w:rsidP="00747E20">
      <w:pPr>
        <w:rPr>
          <w:rStyle w:val="Brak"/>
          <w:rFonts w:ascii="Tahoma" w:hAnsi="Tahoma" w:cs="Tahoma"/>
          <w:bCs/>
          <w:sz w:val="24"/>
          <w:szCs w:val="24"/>
        </w:rPr>
      </w:pPr>
    </w:p>
    <w:p w14:paraId="27D80D15" w14:textId="77777777" w:rsidR="00747E20" w:rsidRPr="007F1A3F" w:rsidRDefault="00747E20" w:rsidP="00747E20">
      <w:pPr>
        <w:rPr>
          <w:rStyle w:val="Brak"/>
          <w:rFonts w:ascii="Tahoma" w:hAnsi="Tahoma" w:cs="Tahoma"/>
          <w:bCs/>
          <w:sz w:val="24"/>
          <w:szCs w:val="24"/>
        </w:rPr>
      </w:pPr>
    </w:p>
    <w:p w14:paraId="267A939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77D64E5"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309478E3" w14:textId="77777777" w:rsidR="00747E20" w:rsidRPr="007F1A3F" w:rsidRDefault="00747E20" w:rsidP="00747E20">
      <w:pPr>
        <w:rPr>
          <w:rStyle w:val="Brak"/>
          <w:rFonts w:ascii="Tahoma" w:hAnsi="Tahoma" w:cs="Tahoma"/>
          <w:bCs/>
          <w:sz w:val="24"/>
          <w:szCs w:val="24"/>
        </w:rPr>
      </w:pPr>
    </w:p>
    <w:p w14:paraId="4AEE722F" w14:textId="77777777" w:rsidR="00747E20" w:rsidRPr="007F1A3F" w:rsidRDefault="00747E20" w:rsidP="00747E20">
      <w:pPr>
        <w:rPr>
          <w:rStyle w:val="Brak"/>
          <w:rFonts w:ascii="Tahoma" w:hAnsi="Tahoma" w:cs="Tahoma"/>
          <w:bCs/>
          <w:sz w:val="24"/>
          <w:szCs w:val="24"/>
        </w:rPr>
      </w:pPr>
    </w:p>
    <w:p w14:paraId="389F471F" w14:textId="77777777" w:rsidR="00747E20" w:rsidRPr="007F1A3F" w:rsidRDefault="00747E20" w:rsidP="00747E20">
      <w:pPr>
        <w:rPr>
          <w:rStyle w:val="Brak"/>
          <w:rFonts w:ascii="Tahoma" w:hAnsi="Tahoma" w:cs="Tahoma"/>
          <w:bCs/>
          <w:sz w:val="24"/>
          <w:szCs w:val="24"/>
        </w:rPr>
      </w:pPr>
    </w:p>
    <w:p w14:paraId="51784621"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dnia ……….. 2021 r.</w:t>
      </w:r>
    </w:p>
    <w:p w14:paraId="0E273FF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xml:space="preserve">miejscowość, data </w:t>
      </w:r>
    </w:p>
    <w:p w14:paraId="12CE0116" w14:textId="77777777" w:rsidR="00747E20" w:rsidRPr="007F1A3F" w:rsidRDefault="00747E20" w:rsidP="00747E20">
      <w:pPr>
        <w:rPr>
          <w:rStyle w:val="Brak"/>
          <w:rFonts w:ascii="Tahoma" w:hAnsi="Tahoma" w:cs="Tahoma"/>
          <w:bCs/>
          <w:sz w:val="24"/>
          <w:szCs w:val="24"/>
        </w:rPr>
      </w:pPr>
    </w:p>
    <w:p w14:paraId="040C635E" w14:textId="77777777" w:rsidR="00747E20" w:rsidRPr="007F1A3F" w:rsidRDefault="00747E20" w:rsidP="00747E20">
      <w:pPr>
        <w:rPr>
          <w:rStyle w:val="Brak"/>
          <w:rFonts w:ascii="Tahoma" w:hAnsi="Tahoma" w:cs="Tahoma"/>
          <w:bCs/>
          <w:sz w:val="24"/>
          <w:szCs w:val="24"/>
        </w:rPr>
      </w:pPr>
    </w:p>
    <w:p w14:paraId="6A4CAD5E"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Informacja dla Wykonawcy:</w:t>
      </w:r>
    </w:p>
    <w:p w14:paraId="1AA3CD09"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7F1A3F">
        <w:rPr>
          <w:rFonts w:ascii="Tahoma" w:eastAsia="Times New Roman" w:hAnsi="Tahoma" w:cs="Tahoma"/>
          <w:i/>
          <w:iCs/>
          <w:color w:val="000000"/>
        </w:rPr>
        <w:t>ami</w:t>
      </w:r>
      <w:proofErr w:type="spellEnd"/>
      <w:r w:rsidRPr="007F1A3F">
        <w:rPr>
          <w:rFonts w:ascii="Tahoma" w:eastAsia="Times New Roman" w:hAnsi="Tahoma" w:cs="Tahoma"/>
          <w:i/>
          <w:iCs/>
          <w:color w:val="000000"/>
        </w:rPr>
        <w:t>) potwierdzającymi prawo do reprezentacji Wykonawcy przez osobę podpisującą ofertę.</w:t>
      </w:r>
    </w:p>
    <w:p w14:paraId="18FD9C9A" w14:textId="77777777" w:rsidR="00747E20" w:rsidRPr="007F1A3F"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*niepotrzebne skreślić</w:t>
      </w:r>
    </w:p>
    <w:p w14:paraId="0705BB7F" w14:textId="77777777" w:rsidR="00747E20" w:rsidRPr="007F1A3F"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7F1A3F" w:rsidRDefault="00747E20" w:rsidP="00514F77">
      <w:pPr>
        <w:autoSpaceDE w:val="0"/>
        <w:autoSpaceDN w:val="0"/>
        <w:adjustRightInd w:val="0"/>
        <w:jc w:val="both"/>
        <w:rPr>
          <w:rFonts w:ascii="Tahoma" w:eastAsia="Times New Roman" w:hAnsi="Tahoma" w:cs="Tahoma"/>
          <w:i/>
          <w:iCs/>
          <w:color w:val="000000"/>
        </w:rPr>
      </w:pPr>
      <w:bookmarkStart w:id="5" w:name="_Hlk78530372"/>
      <w:r w:rsidRPr="007F1A3F">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7F1A3F" w:rsidRDefault="00747E20" w:rsidP="00747E20">
      <w:pPr>
        <w:rPr>
          <w:rStyle w:val="Brak"/>
          <w:rFonts w:ascii="Tahoma" w:hAnsi="Tahoma" w:cs="Tahoma"/>
          <w:bCs/>
          <w:sz w:val="24"/>
          <w:szCs w:val="24"/>
        </w:rPr>
      </w:pPr>
    </w:p>
    <w:p w14:paraId="56F0C14B" w14:textId="77777777" w:rsidR="00747E20" w:rsidRPr="007F1A3F"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7F1A3F">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7F1A3F"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7F1A3F">
        <w:rPr>
          <w:rFonts w:ascii="Tahoma" w:hAnsi="Tahoma" w:cs="Tahoma"/>
          <w:sz w:val="20"/>
          <w:szCs w:val="20"/>
          <w:lang w:eastAsia="zh-CN"/>
        </w:rPr>
        <w:t xml:space="preserve"> </w:t>
      </w:r>
    </w:p>
    <w:bookmarkEnd w:id="5"/>
    <w:p w14:paraId="29AB6572" w14:textId="77777777" w:rsidR="00514F77" w:rsidRPr="007F1A3F" w:rsidRDefault="00514F77">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0AA194EC" w14:textId="738E0038" w:rsidR="00747E20" w:rsidRPr="007F1A3F" w:rsidRDefault="00747E20" w:rsidP="00747E20">
      <w:pPr>
        <w:rPr>
          <w:rStyle w:val="Brak"/>
          <w:rFonts w:ascii="Tahoma" w:hAnsi="Tahoma" w:cs="Tahoma"/>
          <w:b/>
          <w:bCs/>
          <w:sz w:val="24"/>
          <w:szCs w:val="24"/>
        </w:rPr>
      </w:pPr>
      <w:r w:rsidRPr="007F1A3F">
        <w:rPr>
          <w:rStyle w:val="Brak"/>
          <w:rFonts w:ascii="Tahoma" w:hAnsi="Tahoma" w:cs="Tahoma"/>
          <w:b/>
          <w:bCs/>
          <w:sz w:val="24"/>
          <w:szCs w:val="24"/>
        </w:rPr>
        <w:lastRenderedPageBreak/>
        <w:t>Załącznik nr 3 do SWZ</w:t>
      </w:r>
    </w:p>
    <w:p w14:paraId="73DACE50" w14:textId="77777777" w:rsidR="00747E20" w:rsidRPr="007F1A3F" w:rsidRDefault="00747E20" w:rsidP="00747E20">
      <w:pPr>
        <w:rPr>
          <w:rStyle w:val="Brak"/>
          <w:rFonts w:ascii="Tahoma" w:hAnsi="Tahoma" w:cs="Tahoma"/>
          <w:bCs/>
          <w:sz w:val="24"/>
          <w:szCs w:val="24"/>
        </w:rPr>
      </w:pPr>
    </w:p>
    <w:p w14:paraId="2C29D630"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Zamawiający</w:t>
      </w:r>
    </w:p>
    <w:p w14:paraId="3560388D"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47664F51"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3AFDA4F4"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6139502" w14:textId="77777777" w:rsidR="00747E20" w:rsidRPr="007F1A3F" w:rsidRDefault="00747E20" w:rsidP="00747E20">
      <w:pPr>
        <w:rPr>
          <w:rStyle w:val="Brak"/>
          <w:rFonts w:ascii="Tahoma" w:hAnsi="Tahoma" w:cs="Tahoma"/>
          <w:bCs/>
          <w:sz w:val="24"/>
          <w:szCs w:val="24"/>
        </w:rPr>
      </w:pPr>
    </w:p>
    <w:p w14:paraId="68485B0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Wykonawca:</w:t>
      </w:r>
    </w:p>
    <w:p w14:paraId="3AD9B5CC"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D20362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7CAC80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9691F37"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00DF7D4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(pełna nazwa/firma, adres,</w:t>
      </w:r>
    </w:p>
    <w:p w14:paraId="18D6407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 zależności od podmiotu: NIP/PESEL,</w:t>
      </w:r>
    </w:p>
    <w:p w14:paraId="6E742B76" w14:textId="46FA6F15"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KRS/</w:t>
      </w:r>
      <w:proofErr w:type="spellStart"/>
      <w:r w:rsidRPr="007F1A3F">
        <w:rPr>
          <w:rStyle w:val="Brak"/>
          <w:rFonts w:ascii="Tahoma" w:hAnsi="Tahoma" w:cs="Tahoma"/>
          <w:bCs/>
          <w:sz w:val="24"/>
          <w:szCs w:val="24"/>
        </w:rPr>
        <w:t>CEiDG</w:t>
      </w:r>
      <w:proofErr w:type="spellEnd"/>
      <w:r w:rsidR="00295B48" w:rsidRPr="007F1A3F">
        <w:rPr>
          <w:rStyle w:val="Brak"/>
          <w:rFonts w:ascii="Tahoma" w:hAnsi="Tahoma" w:cs="Tahoma"/>
          <w:bCs/>
          <w:sz w:val="24"/>
          <w:szCs w:val="24"/>
        </w:rPr>
        <w:t>, REGON</w:t>
      </w:r>
      <w:r w:rsidRPr="007F1A3F">
        <w:rPr>
          <w:rStyle w:val="Brak"/>
          <w:rFonts w:ascii="Tahoma" w:hAnsi="Tahoma" w:cs="Tahoma"/>
          <w:bCs/>
          <w:sz w:val="24"/>
          <w:szCs w:val="24"/>
        </w:rPr>
        <w:t>)</w:t>
      </w:r>
    </w:p>
    <w:p w14:paraId="79B43A79" w14:textId="77777777" w:rsidR="00747E20" w:rsidRPr="007F1A3F" w:rsidRDefault="00747E20" w:rsidP="00747E20">
      <w:pPr>
        <w:rPr>
          <w:rStyle w:val="Brak"/>
          <w:rFonts w:ascii="Tahoma" w:hAnsi="Tahoma" w:cs="Tahoma"/>
          <w:bCs/>
          <w:sz w:val="24"/>
          <w:szCs w:val="24"/>
        </w:rPr>
      </w:pPr>
    </w:p>
    <w:p w14:paraId="12342C12"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reprezentowany przez:</w:t>
      </w:r>
    </w:p>
    <w:p w14:paraId="768B689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5D38F9BE"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DD1DC8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27069744"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(imię, nazwisko, stanowisko/podstawa do reprezentacji)</w:t>
      </w:r>
    </w:p>
    <w:p w14:paraId="42E5CC5E" w14:textId="77777777" w:rsidR="00747E20" w:rsidRPr="007F1A3F" w:rsidRDefault="00747E20" w:rsidP="00747E20">
      <w:pPr>
        <w:rPr>
          <w:rStyle w:val="Brak"/>
          <w:rFonts w:ascii="Tahoma" w:hAnsi="Tahoma" w:cs="Tahoma"/>
          <w:bCs/>
          <w:sz w:val="24"/>
          <w:szCs w:val="24"/>
        </w:rPr>
      </w:pPr>
    </w:p>
    <w:p w14:paraId="04DE02A0" w14:textId="77777777" w:rsidR="00747E20" w:rsidRPr="007F1A3F" w:rsidRDefault="00747E20" w:rsidP="00747E20">
      <w:pPr>
        <w:rPr>
          <w:rStyle w:val="Brak"/>
          <w:rFonts w:ascii="Tahoma" w:hAnsi="Tahoma" w:cs="Tahoma"/>
          <w:bCs/>
          <w:sz w:val="24"/>
          <w:szCs w:val="24"/>
        </w:rPr>
      </w:pPr>
    </w:p>
    <w:p w14:paraId="54176ABF" w14:textId="77777777" w:rsidR="00747E20" w:rsidRPr="007F1A3F" w:rsidRDefault="00747E20" w:rsidP="00F125CE">
      <w:pPr>
        <w:jc w:val="center"/>
        <w:rPr>
          <w:rStyle w:val="Brak"/>
          <w:rFonts w:ascii="Tahoma" w:hAnsi="Tahoma" w:cs="Tahoma"/>
          <w:b/>
          <w:bCs/>
          <w:sz w:val="24"/>
          <w:szCs w:val="24"/>
        </w:rPr>
      </w:pPr>
      <w:r w:rsidRPr="007F1A3F">
        <w:rPr>
          <w:rStyle w:val="Brak"/>
          <w:rFonts w:ascii="Tahoma" w:hAnsi="Tahoma" w:cs="Tahoma"/>
          <w:b/>
          <w:bCs/>
          <w:sz w:val="24"/>
          <w:szCs w:val="24"/>
        </w:rPr>
        <w:t>Oświadczenie Wykonawcy</w:t>
      </w:r>
    </w:p>
    <w:p w14:paraId="21670B30" w14:textId="77777777" w:rsidR="00747E20" w:rsidRPr="007F1A3F" w:rsidRDefault="00747E20" w:rsidP="00F125CE">
      <w:pPr>
        <w:jc w:val="center"/>
        <w:rPr>
          <w:rStyle w:val="Brak"/>
          <w:rFonts w:ascii="Tahoma" w:hAnsi="Tahoma" w:cs="Tahoma"/>
          <w:b/>
          <w:bCs/>
          <w:sz w:val="24"/>
          <w:szCs w:val="24"/>
        </w:rPr>
      </w:pPr>
    </w:p>
    <w:p w14:paraId="0924F633" w14:textId="77777777" w:rsidR="00747E20" w:rsidRPr="007F1A3F" w:rsidRDefault="00747E20" w:rsidP="00F125CE">
      <w:pPr>
        <w:jc w:val="center"/>
        <w:rPr>
          <w:rStyle w:val="Brak"/>
          <w:rFonts w:ascii="Tahoma" w:hAnsi="Tahoma" w:cs="Tahoma"/>
          <w:b/>
          <w:bCs/>
          <w:sz w:val="24"/>
          <w:szCs w:val="24"/>
        </w:rPr>
      </w:pPr>
      <w:r w:rsidRPr="007F1A3F">
        <w:rPr>
          <w:rStyle w:val="Brak"/>
          <w:rFonts w:ascii="Tahoma" w:hAnsi="Tahoma" w:cs="Tahoma"/>
          <w:b/>
          <w:bCs/>
          <w:sz w:val="24"/>
          <w:szCs w:val="24"/>
        </w:rPr>
        <w:t xml:space="preserve">składane na podstawie art. 125 ust.1 ustawy z dnia 11 września 2019 r. Prawo zamówień publicznych (dalej jako: </w:t>
      </w:r>
      <w:proofErr w:type="spellStart"/>
      <w:r w:rsidRPr="007F1A3F">
        <w:rPr>
          <w:rStyle w:val="Brak"/>
          <w:rFonts w:ascii="Tahoma" w:hAnsi="Tahoma" w:cs="Tahoma"/>
          <w:b/>
          <w:bCs/>
          <w:sz w:val="24"/>
          <w:szCs w:val="24"/>
        </w:rPr>
        <w:t>Pzp</w:t>
      </w:r>
      <w:proofErr w:type="spellEnd"/>
      <w:r w:rsidRPr="007F1A3F">
        <w:rPr>
          <w:rStyle w:val="Brak"/>
          <w:rFonts w:ascii="Tahoma" w:hAnsi="Tahoma" w:cs="Tahoma"/>
          <w:b/>
          <w:bCs/>
          <w:sz w:val="24"/>
          <w:szCs w:val="24"/>
        </w:rPr>
        <w:t>)</w:t>
      </w:r>
    </w:p>
    <w:p w14:paraId="6A05BA1F" w14:textId="77777777" w:rsidR="00747E20" w:rsidRPr="007F1A3F" w:rsidRDefault="00747E20" w:rsidP="00747E20">
      <w:pPr>
        <w:rPr>
          <w:rStyle w:val="Brak"/>
          <w:rFonts w:ascii="Tahoma" w:hAnsi="Tahoma" w:cs="Tahoma"/>
          <w:bCs/>
          <w:sz w:val="24"/>
          <w:szCs w:val="24"/>
        </w:rPr>
      </w:pPr>
    </w:p>
    <w:p w14:paraId="78C22EEB" w14:textId="77777777" w:rsidR="00747E20" w:rsidRPr="007F1A3F" w:rsidRDefault="00747E20" w:rsidP="001210AF">
      <w:pPr>
        <w:jc w:val="center"/>
        <w:rPr>
          <w:rStyle w:val="Brak"/>
          <w:rFonts w:ascii="Tahoma" w:hAnsi="Tahoma" w:cs="Tahoma"/>
          <w:b/>
          <w:bCs/>
          <w:sz w:val="24"/>
          <w:szCs w:val="24"/>
          <w:u w:val="single"/>
        </w:rPr>
      </w:pPr>
      <w:r w:rsidRPr="007F1A3F">
        <w:rPr>
          <w:rStyle w:val="Brak"/>
          <w:rFonts w:ascii="Tahoma" w:hAnsi="Tahoma" w:cs="Tahoma"/>
          <w:b/>
          <w:bCs/>
          <w:sz w:val="24"/>
          <w:szCs w:val="24"/>
          <w:u w:val="single"/>
        </w:rPr>
        <w:t>DOTYCZĄCE PODSTAW WYKLUCZENIA Z POSTĘPOWANIA</w:t>
      </w:r>
    </w:p>
    <w:p w14:paraId="4C8EF0A5" w14:textId="77777777" w:rsidR="00747E20" w:rsidRPr="007F1A3F" w:rsidRDefault="00747E20" w:rsidP="00747E20">
      <w:pPr>
        <w:rPr>
          <w:rStyle w:val="Brak"/>
          <w:rFonts w:ascii="Tahoma" w:hAnsi="Tahoma" w:cs="Tahoma"/>
          <w:bCs/>
          <w:sz w:val="24"/>
          <w:szCs w:val="24"/>
        </w:rPr>
      </w:pPr>
    </w:p>
    <w:p w14:paraId="406691CF" w14:textId="2DDD2E92" w:rsidR="00747E20" w:rsidRPr="007F1A3F" w:rsidRDefault="00747E20" w:rsidP="00E511A0">
      <w:pPr>
        <w:jc w:val="both"/>
        <w:rPr>
          <w:rStyle w:val="Brak"/>
          <w:rFonts w:ascii="Tahoma" w:hAnsi="Tahoma" w:cs="Tahoma"/>
          <w:bCs/>
          <w:sz w:val="24"/>
          <w:szCs w:val="24"/>
        </w:rPr>
      </w:pPr>
      <w:r w:rsidRPr="007F1A3F">
        <w:rPr>
          <w:rStyle w:val="Brak"/>
          <w:rFonts w:ascii="Tahoma" w:hAnsi="Tahoma" w:cs="Tahoma"/>
          <w:bCs/>
          <w:sz w:val="24"/>
          <w:szCs w:val="24"/>
        </w:rPr>
        <w:t>Na potrzeby postępowania o udzielenie zamówienia publicznego pn.</w:t>
      </w:r>
      <w:r w:rsidR="00AB08DC" w:rsidRPr="007F1A3F">
        <w:rPr>
          <w:rStyle w:val="Brak"/>
          <w:rFonts w:ascii="Tahoma" w:hAnsi="Tahoma" w:cs="Tahoma"/>
          <w:bCs/>
          <w:sz w:val="24"/>
          <w:szCs w:val="24"/>
        </w:rPr>
        <w:t xml:space="preserve"> </w:t>
      </w:r>
      <w:r w:rsidR="001D45C9" w:rsidRPr="001D45C9">
        <w:rPr>
          <w:rStyle w:val="Brak"/>
          <w:rFonts w:ascii="Tahoma" w:hAnsi="Tahoma" w:cs="Tahoma"/>
          <w:b/>
          <w:bCs/>
          <w:caps/>
          <w:sz w:val="24"/>
          <w:szCs w:val="24"/>
        </w:rPr>
        <w:t>DOSTAWA ZESTAWU DWÓCH PROJEKTORÓW LASEROWYCH Z KRÓTKĄ OPTYKĄ</w:t>
      </w:r>
      <w:r w:rsidR="00AB08DC" w:rsidRPr="007F1A3F">
        <w:rPr>
          <w:rStyle w:val="Brak"/>
          <w:rFonts w:ascii="Tahoma" w:hAnsi="Tahoma" w:cs="Tahoma"/>
          <w:b/>
          <w:bCs/>
          <w:caps/>
          <w:sz w:val="24"/>
          <w:szCs w:val="24"/>
        </w:rPr>
        <w:t xml:space="preserve">, </w:t>
      </w:r>
      <w:r w:rsidRPr="007F1A3F">
        <w:rPr>
          <w:rStyle w:val="Brak"/>
          <w:rFonts w:ascii="Tahoma" w:hAnsi="Tahoma" w:cs="Tahoma"/>
          <w:bCs/>
          <w:sz w:val="24"/>
          <w:szCs w:val="24"/>
        </w:rPr>
        <w:t xml:space="preserve">prowadzonego przez </w:t>
      </w:r>
      <w:r w:rsidR="001210AF" w:rsidRPr="007F1A3F">
        <w:rPr>
          <w:rStyle w:val="Brak"/>
          <w:rFonts w:ascii="Tahoma" w:hAnsi="Tahoma" w:cs="Tahoma"/>
          <w:bCs/>
          <w:sz w:val="24"/>
          <w:szCs w:val="24"/>
        </w:rPr>
        <w:t xml:space="preserve">Teatr </w:t>
      </w:r>
      <w:r w:rsidR="00E66C3E" w:rsidRPr="007F1A3F">
        <w:rPr>
          <w:rStyle w:val="Brak"/>
          <w:rFonts w:ascii="Tahoma" w:hAnsi="Tahoma" w:cs="Tahoma"/>
          <w:bCs/>
          <w:sz w:val="24"/>
          <w:szCs w:val="24"/>
        </w:rPr>
        <w:t>Ateneum</w:t>
      </w:r>
      <w:r w:rsidRPr="007F1A3F">
        <w:rPr>
          <w:rStyle w:val="Brak"/>
          <w:rFonts w:ascii="Tahoma" w:hAnsi="Tahoma" w:cs="Tahoma"/>
          <w:bCs/>
          <w:sz w:val="24"/>
          <w:szCs w:val="24"/>
        </w:rPr>
        <w:t xml:space="preserve">, oświadczam, że nie podlegam wykluczeniu z postępowania na podstawie art. 108 ust.1 ustawy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39F48FC9" w14:textId="77777777" w:rsidR="00747E20" w:rsidRPr="007F1A3F" w:rsidRDefault="00747E20" w:rsidP="00320423">
      <w:pPr>
        <w:jc w:val="both"/>
        <w:rPr>
          <w:rStyle w:val="Brak"/>
          <w:rFonts w:ascii="Tahoma" w:hAnsi="Tahoma" w:cs="Tahoma"/>
          <w:bCs/>
          <w:sz w:val="24"/>
          <w:szCs w:val="24"/>
        </w:rPr>
      </w:pPr>
    </w:p>
    <w:p w14:paraId="763CE6D6" w14:textId="77777777" w:rsidR="00747E20" w:rsidRPr="007F1A3F" w:rsidRDefault="00747E20" w:rsidP="00747E20">
      <w:pPr>
        <w:rPr>
          <w:rStyle w:val="Brak"/>
          <w:rFonts w:ascii="Tahoma" w:hAnsi="Tahoma" w:cs="Tahoma"/>
          <w:bCs/>
          <w:sz w:val="24"/>
          <w:szCs w:val="24"/>
        </w:rPr>
      </w:pPr>
    </w:p>
    <w:p w14:paraId="1970914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0E817203" w14:textId="77777777" w:rsidR="00747E20" w:rsidRPr="007F1A3F" w:rsidRDefault="00747E20" w:rsidP="00747E20">
      <w:pPr>
        <w:rPr>
          <w:rStyle w:val="Brak"/>
          <w:rFonts w:ascii="Tahoma" w:hAnsi="Tahoma" w:cs="Tahoma"/>
          <w:bCs/>
          <w:sz w:val="24"/>
          <w:szCs w:val="24"/>
        </w:rPr>
      </w:pPr>
    </w:p>
    <w:p w14:paraId="16FF992F" w14:textId="77777777" w:rsidR="00747E20" w:rsidRPr="007F1A3F" w:rsidRDefault="00747E20" w:rsidP="00747E20">
      <w:pPr>
        <w:rPr>
          <w:rStyle w:val="Brak"/>
          <w:rFonts w:ascii="Tahoma" w:hAnsi="Tahoma" w:cs="Tahoma"/>
          <w:bCs/>
          <w:sz w:val="24"/>
          <w:szCs w:val="24"/>
        </w:rPr>
      </w:pPr>
    </w:p>
    <w:p w14:paraId="66A46D7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D08AD26"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60E75DC0" w14:textId="77777777" w:rsidR="00747E20" w:rsidRPr="007F1A3F" w:rsidRDefault="00747E20" w:rsidP="00747E20">
      <w:pPr>
        <w:rPr>
          <w:rStyle w:val="Brak"/>
          <w:rFonts w:ascii="Tahoma" w:hAnsi="Tahoma" w:cs="Tahoma"/>
          <w:bCs/>
          <w:sz w:val="24"/>
          <w:szCs w:val="24"/>
        </w:rPr>
      </w:pPr>
    </w:p>
    <w:p w14:paraId="27046B83" w14:textId="77777777" w:rsidR="00747E20" w:rsidRPr="007F1A3F" w:rsidRDefault="00747E20" w:rsidP="00747E20">
      <w:pPr>
        <w:rPr>
          <w:rStyle w:val="Brak"/>
          <w:rFonts w:ascii="Tahoma" w:hAnsi="Tahoma" w:cs="Tahoma"/>
          <w:bCs/>
          <w:i/>
          <w:sz w:val="24"/>
          <w:szCs w:val="24"/>
        </w:rPr>
      </w:pPr>
      <w:r w:rsidRPr="007F1A3F">
        <w:rPr>
          <w:rStyle w:val="Brak"/>
          <w:rFonts w:ascii="Tahoma" w:hAnsi="Tahoma" w:cs="Tahoma"/>
          <w:bCs/>
          <w:i/>
          <w:sz w:val="24"/>
          <w:szCs w:val="24"/>
        </w:rPr>
        <w:t xml:space="preserve">Oświadczam, że zachodzą w stosunku do mnie podstawy wykluczenia z postępowania na podstawie art. ………….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(podać mającą zastosowanie podstawę wykluczenia spośród wymienionych w art. 108 ust.1 pkt 1,2,5 lub 6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Jednocześnie oświadczam, że w związku z ww. okolicznością, na podstawie art. 110 ust. 2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podjąłem następujące środki naprawcze:</w:t>
      </w:r>
    </w:p>
    <w:p w14:paraId="6F9D557B" w14:textId="458EBD31" w:rsidR="00747E20" w:rsidRPr="007F1A3F" w:rsidRDefault="00747E20" w:rsidP="00747E20">
      <w:pPr>
        <w:rPr>
          <w:rStyle w:val="Brak"/>
          <w:rFonts w:ascii="Tahoma" w:hAnsi="Tahoma" w:cs="Tahoma"/>
          <w:bCs/>
          <w:i/>
          <w:sz w:val="24"/>
          <w:szCs w:val="24"/>
        </w:rPr>
      </w:pPr>
      <w:r w:rsidRPr="007F1A3F">
        <w:rPr>
          <w:rStyle w:val="Brak"/>
          <w:rFonts w:ascii="Tahoma" w:hAnsi="Tahoma" w:cs="Tahoma"/>
          <w:bCs/>
          <w:i/>
          <w:sz w:val="24"/>
          <w:szCs w:val="24"/>
        </w:rPr>
        <w:t>………………………………………………………………………………………………………………………………………………………………………………………………………………………………………………………………………………………………………………………………………………………………………………………</w:t>
      </w:r>
    </w:p>
    <w:p w14:paraId="01E5482C" w14:textId="77777777" w:rsidR="00747E20" w:rsidRPr="007F1A3F" w:rsidRDefault="00747E20" w:rsidP="00747E20">
      <w:pPr>
        <w:rPr>
          <w:rStyle w:val="Brak"/>
          <w:rFonts w:ascii="Tahoma" w:hAnsi="Tahoma" w:cs="Tahoma"/>
          <w:bCs/>
          <w:sz w:val="24"/>
          <w:szCs w:val="24"/>
        </w:rPr>
      </w:pPr>
    </w:p>
    <w:p w14:paraId="540E7675" w14:textId="77777777" w:rsidR="00747E20" w:rsidRPr="007F1A3F" w:rsidRDefault="00747E20" w:rsidP="00747E20">
      <w:pPr>
        <w:rPr>
          <w:rStyle w:val="Brak"/>
          <w:rFonts w:ascii="Tahoma" w:hAnsi="Tahoma" w:cs="Tahoma"/>
          <w:bCs/>
          <w:sz w:val="24"/>
          <w:szCs w:val="24"/>
        </w:rPr>
      </w:pPr>
    </w:p>
    <w:p w14:paraId="49E3425E"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2E75F527" w14:textId="77777777" w:rsidR="00747E20" w:rsidRPr="007F1A3F" w:rsidRDefault="00747E20" w:rsidP="00747E20">
      <w:pPr>
        <w:rPr>
          <w:rStyle w:val="Brak"/>
          <w:rFonts w:ascii="Tahoma" w:hAnsi="Tahoma" w:cs="Tahoma"/>
          <w:bCs/>
          <w:sz w:val="24"/>
          <w:szCs w:val="24"/>
        </w:rPr>
      </w:pPr>
    </w:p>
    <w:p w14:paraId="7E4AAD4F" w14:textId="77777777" w:rsidR="00747E20" w:rsidRPr="007F1A3F" w:rsidRDefault="00747E20" w:rsidP="00747E20">
      <w:pPr>
        <w:rPr>
          <w:rStyle w:val="Brak"/>
          <w:rFonts w:ascii="Tahoma" w:hAnsi="Tahoma" w:cs="Tahoma"/>
          <w:bCs/>
          <w:sz w:val="24"/>
          <w:szCs w:val="24"/>
        </w:rPr>
      </w:pPr>
    </w:p>
    <w:p w14:paraId="11E7AF3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003A23E8"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51803AF8" w14:textId="7764D5C7" w:rsidR="00747E20" w:rsidRPr="007F1A3F" w:rsidRDefault="00747E20" w:rsidP="00747E20">
      <w:pPr>
        <w:rPr>
          <w:rStyle w:val="Brak"/>
          <w:rFonts w:ascii="Tahoma" w:hAnsi="Tahoma" w:cs="Tahoma"/>
          <w:bCs/>
          <w:sz w:val="24"/>
          <w:szCs w:val="24"/>
        </w:rPr>
      </w:pPr>
    </w:p>
    <w:p w14:paraId="4DA2D023" w14:textId="7A17AD7F" w:rsidR="00320423" w:rsidRPr="007F1A3F" w:rsidRDefault="00320423" w:rsidP="00747E20">
      <w:pPr>
        <w:rPr>
          <w:rStyle w:val="Brak"/>
          <w:rFonts w:ascii="Tahoma" w:hAnsi="Tahoma" w:cs="Tahoma"/>
          <w:bCs/>
          <w:sz w:val="24"/>
          <w:szCs w:val="24"/>
        </w:rPr>
      </w:pPr>
    </w:p>
    <w:p w14:paraId="7967D8B8" w14:textId="77777777" w:rsidR="00320423" w:rsidRPr="007F1A3F" w:rsidRDefault="00320423" w:rsidP="00747E20">
      <w:pPr>
        <w:rPr>
          <w:rStyle w:val="Brak"/>
          <w:rFonts w:ascii="Tahoma" w:hAnsi="Tahoma" w:cs="Tahoma"/>
          <w:bCs/>
          <w:sz w:val="24"/>
          <w:szCs w:val="24"/>
        </w:rPr>
      </w:pPr>
    </w:p>
    <w:p w14:paraId="5991F7C2" w14:textId="30B072DA" w:rsidR="00747E20" w:rsidRPr="007F1A3F" w:rsidRDefault="00747E20" w:rsidP="00320423">
      <w:pPr>
        <w:jc w:val="center"/>
        <w:rPr>
          <w:rStyle w:val="Brak"/>
          <w:rFonts w:ascii="Tahoma" w:hAnsi="Tahoma" w:cs="Tahoma"/>
          <w:b/>
          <w:bCs/>
          <w:sz w:val="24"/>
          <w:szCs w:val="24"/>
          <w:u w:val="single"/>
        </w:rPr>
      </w:pPr>
      <w:r w:rsidRPr="007F1A3F">
        <w:rPr>
          <w:rStyle w:val="Brak"/>
          <w:rFonts w:ascii="Tahoma" w:hAnsi="Tahoma" w:cs="Tahoma"/>
          <w:b/>
          <w:bCs/>
          <w:sz w:val="24"/>
          <w:szCs w:val="24"/>
          <w:u w:val="single"/>
        </w:rPr>
        <w:t>OŚWIADCZENIE</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DOTYCZĄCE</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PODANYCH</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INFORMACJI:</w:t>
      </w:r>
    </w:p>
    <w:p w14:paraId="4FDAAD9C" w14:textId="77777777" w:rsidR="00747E20" w:rsidRPr="007F1A3F" w:rsidRDefault="00747E20" w:rsidP="00747E20">
      <w:pPr>
        <w:rPr>
          <w:rStyle w:val="Brak"/>
          <w:rFonts w:ascii="Tahoma" w:hAnsi="Tahoma" w:cs="Tahoma"/>
          <w:bCs/>
          <w:sz w:val="24"/>
          <w:szCs w:val="24"/>
        </w:rPr>
      </w:pPr>
    </w:p>
    <w:p w14:paraId="1343153D" w14:textId="3BBB64DC" w:rsidR="00747E20" w:rsidRPr="007F1A3F" w:rsidRDefault="00747E20" w:rsidP="007C1BDE">
      <w:pPr>
        <w:jc w:val="both"/>
        <w:rPr>
          <w:rStyle w:val="Brak"/>
          <w:rFonts w:ascii="Tahoma" w:hAnsi="Tahoma" w:cs="Tahoma"/>
          <w:bCs/>
          <w:sz w:val="24"/>
          <w:szCs w:val="24"/>
        </w:rPr>
      </w:pPr>
      <w:r w:rsidRPr="007F1A3F">
        <w:rPr>
          <w:rStyle w:val="Brak"/>
          <w:rFonts w:ascii="Tahoma" w:hAnsi="Tahoma" w:cs="Tahoma"/>
          <w:bCs/>
          <w:sz w:val="24"/>
          <w:szCs w:val="24"/>
        </w:rPr>
        <w:t>Oświadczam, że wszystkie informacje podane w powyższych oświadczeniach są</w:t>
      </w:r>
      <w:r w:rsidR="007C1BDE" w:rsidRPr="007F1A3F">
        <w:rPr>
          <w:rStyle w:val="Brak"/>
          <w:rFonts w:ascii="Tahoma" w:hAnsi="Tahoma" w:cs="Tahoma"/>
          <w:bCs/>
          <w:sz w:val="24"/>
          <w:szCs w:val="24"/>
        </w:rPr>
        <w:t xml:space="preserve"> </w:t>
      </w:r>
      <w:r w:rsidRPr="007F1A3F">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7F1A3F" w:rsidRDefault="00747E20" w:rsidP="00747E20">
      <w:pPr>
        <w:rPr>
          <w:rStyle w:val="Brak"/>
          <w:rFonts w:ascii="Tahoma" w:hAnsi="Tahoma" w:cs="Tahoma"/>
          <w:bCs/>
          <w:sz w:val="24"/>
          <w:szCs w:val="24"/>
        </w:rPr>
      </w:pPr>
    </w:p>
    <w:p w14:paraId="00F71938" w14:textId="77777777" w:rsidR="00747E20" w:rsidRPr="007F1A3F" w:rsidRDefault="00747E20" w:rsidP="00747E20">
      <w:pPr>
        <w:rPr>
          <w:rStyle w:val="Brak"/>
          <w:rFonts w:ascii="Tahoma" w:hAnsi="Tahoma" w:cs="Tahoma"/>
          <w:bCs/>
          <w:sz w:val="24"/>
          <w:szCs w:val="24"/>
        </w:rPr>
      </w:pPr>
    </w:p>
    <w:p w14:paraId="228F29D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69444B22" w14:textId="77777777" w:rsidR="00747E20" w:rsidRPr="007F1A3F" w:rsidRDefault="00747E20" w:rsidP="00747E20">
      <w:pPr>
        <w:rPr>
          <w:rStyle w:val="Brak"/>
          <w:rFonts w:ascii="Tahoma" w:hAnsi="Tahoma" w:cs="Tahoma"/>
          <w:bCs/>
          <w:sz w:val="24"/>
          <w:szCs w:val="24"/>
        </w:rPr>
      </w:pPr>
    </w:p>
    <w:p w14:paraId="7C0347A1" w14:textId="77777777" w:rsidR="00747E20" w:rsidRPr="007F1A3F" w:rsidRDefault="00747E20" w:rsidP="00747E20">
      <w:pPr>
        <w:rPr>
          <w:rStyle w:val="Brak"/>
          <w:rFonts w:ascii="Tahoma" w:hAnsi="Tahoma" w:cs="Tahoma"/>
          <w:bCs/>
          <w:sz w:val="24"/>
          <w:szCs w:val="24"/>
        </w:rPr>
      </w:pPr>
    </w:p>
    <w:p w14:paraId="24DFDFC7" w14:textId="77777777" w:rsidR="00747E20" w:rsidRPr="007F1A3F" w:rsidRDefault="00747E20" w:rsidP="00747E20">
      <w:pPr>
        <w:rPr>
          <w:rStyle w:val="Brak"/>
          <w:rFonts w:ascii="Tahoma" w:hAnsi="Tahoma" w:cs="Tahoma"/>
          <w:bCs/>
          <w:sz w:val="24"/>
          <w:szCs w:val="24"/>
        </w:rPr>
      </w:pPr>
    </w:p>
    <w:p w14:paraId="3B98AB8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AF9833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012C4DD2"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xml:space="preserve"> </w:t>
      </w:r>
    </w:p>
    <w:p w14:paraId="4981B882" w14:textId="77777777" w:rsidR="00320423" w:rsidRPr="007F1A3F" w:rsidRDefault="00320423">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1BB22D9C" w14:textId="7C32F22E" w:rsidR="00747E20" w:rsidRPr="007F1A3F" w:rsidRDefault="00747E20" w:rsidP="00747E20">
      <w:pPr>
        <w:rPr>
          <w:rStyle w:val="Brak"/>
          <w:rFonts w:ascii="Tahoma" w:hAnsi="Tahoma" w:cs="Tahoma"/>
          <w:b/>
          <w:bCs/>
          <w:sz w:val="24"/>
          <w:szCs w:val="24"/>
        </w:rPr>
      </w:pPr>
      <w:r w:rsidRPr="007F1A3F">
        <w:rPr>
          <w:rStyle w:val="Brak"/>
          <w:rFonts w:ascii="Tahoma" w:hAnsi="Tahoma" w:cs="Tahoma"/>
          <w:b/>
          <w:bCs/>
          <w:sz w:val="24"/>
          <w:szCs w:val="24"/>
        </w:rPr>
        <w:lastRenderedPageBreak/>
        <w:t>Załącznik nr 4 do SWZ</w:t>
      </w:r>
    </w:p>
    <w:p w14:paraId="1D8C759E" w14:textId="77777777" w:rsidR="00747E20" w:rsidRPr="007F1A3F" w:rsidRDefault="00747E20" w:rsidP="00747E20">
      <w:pPr>
        <w:rPr>
          <w:rStyle w:val="Brak"/>
          <w:rFonts w:ascii="Tahoma" w:hAnsi="Tahoma" w:cs="Tahoma"/>
          <w:bCs/>
          <w:sz w:val="24"/>
          <w:szCs w:val="24"/>
          <w:highlight w:val="yellow"/>
        </w:rPr>
      </w:pPr>
    </w:p>
    <w:p w14:paraId="11D34782" w14:textId="158E6FE7" w:rsidR="00747E20" w:rsidRPr="007F1A3F" w:rsidRDefault="00F119E3" w:rsidP="007C1BDE">
      <w:pPr>
        <w:jc w:val="both"/>
        <w:rPr>
          <w:rStyle w:val="Brak"/>
          <w:rFonts w:ascii="Tahoma" w:hAnsi="Tahoma" w:cs="Tahoma"/>
          <w:b/>
          <w:bCs/>
          <w:sz w:val="24"/>
          <w:szCs w:val="24"/>
        </w:rPr>
      </w:pPr>
      <w:bookmarkStart w:id="6" w:name="_Hlk78530316"/>
      <w:r w:rsidRPr="007F1A3F">
        <w:rPr>
          <w:rStyle w:val="Brak"/>
          <w:rFonts w:ascii="Tahoma" w:hAnsi="Tahoma" w:cs="Tahoma"/>
          <w:b/>
          <w:bCs/>
          <w:sz w:val="24"/>
          <w:szCs w:val="24"/>
        </w:rPr>
        <w:t>A. Klauzula informacyjna</w:t>
      </w:r>
      <w:r w:rsidR="00B53562" w:rsidRPr="007F1A3F">
        <w:rPr>
          <w:rStyle w:val="Brak"/>
          <w:rFonts w:ascii="Tahoma" w:hAnsi="Tahoma" w:cs="Tahoma"/>
          <w:b/>
          <w:bCs/>
          <w:sz w:val="24"/>
          <w:szCs w:val="24"/>
        </w:rPr>
        <w:t xml:space="preserve"> dotycząc przetwarzania danych osobowych dla Wykonawcy</w:t>
      </w:r>
      <w:r w:rsidR="003B77C1" w:rsidRPr="007F1A3F">
        <w:rPr>
          <w:rStyle w:val="Brak"/>
          <w:rFonts w:ascii="Tahoma" w:hAnsi="Tahoma" w:cs="Tahoma"/>
          <w:b/>
          <w:bCs/>
          <w:sz w:val="24"/>
          <w:szCs w:val="24"/>
        </w:rPr>
        <w:t xml:space="preserve"> będącego osobą fizyczną</w:t>
      </w:r>
    </w:p>
    <w:p w14:paraId="3C791587" w14:textId="77777777" w:rsidR="005307A7" w:rsidRPr="007F1A3F" w:rsidRDefault="005307A7" w:rsidP="00E36FB1">
      <w:pPr>
        <w:spacing w:before="240" w:after="120"/>
        <w:jc w:val="both"/>
        <w:rPr>
          <w:rFonts w:ascii="Tahoma" w:hAnsi="Tahoma" w:cs="Tahoma"/>
          <w:sz w:val="24"/>
          <w:szCs w:val="24"/>
        </w:rPr>
      </w:pPr>
      <w:r w:rsidRPr="007F1A3F">
        <w:rPr>
          <w:rFonts w:ascii="Tahoma" w:hAnsi="Tahoma" w:cs="Tahom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3BB92F" w14:textId="6BA04971"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administratorem danych osobowych jest Zamawiający tj. Teatr Ateneum, im. Stefana Jaracza, ul. Jaracza 2, 00-378 Warszawa;</w:t>
      </w:r>
    </w:p>
    <w:p w14:paraId="6A3BEB15" w14:textId="77777777"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kontakt z wyznaczonym Inspektorem Ochrony Danych – email: </w:t>
      </w:r>
      <w:hyperlink r:id="rId14" w:history="1">
        <w:r w:rsidRPr="007F1A3F">
          <w:rPr>
            <w:rStyle w:val="Hipercze"/>
            <w:rFonts w:ascii="Tahoma" w:hAnsi="Tahoma" w:cs="Tahoma"/>
            <w:color w:val="auto"/>
            <w:sz w:val="24"/>
            <w:szCs w:val="24"/>
          </w:rPr>
          <w:t>iod@teatrateneum.pl</w:t>
        </w:r>
      </w:hyperlink>
      <w:r w:rsidRPr="007F1A3F">
        <w:rPr>
          <w:rFonts w:ascii="Tahoma" w:hAnsi="Tahoma" w:cs="Tahoma"/>
          <w:sz w:val="24"/>
          <w:szCs w:val="24"/>
        </w:rPr>
        <w:t xml:space="preserve"> lub na wskazany powyżej adres;</w:t>
      </w:r>
    </w:p>
    <w:p w14:paraId="17B66883" w14:textId="7EA6B376"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dane osobowe przetwarzane będą na podstawie art. 6 ust. 1 lit. c RODO w celu związanym z postępowaniem o udzielenie zamówienia;</w:t>
      </w:r>
    </w:p>
    <w:p w14:paraId="4BD421EF" w14:textId="3D46FA33" w:rsidR="005307A7" w:rsidRPr="007F1A3F" w:rsidRDefault="005307A7" w:rsidP="00284888">
      <w:pPr>
        <w:numPr>
          <w:ilvl w:val="0"/>
          <w:numId w:val="5"/>
        </w:numPr>
        <w:spacing w:after="200" w:line="252" w:lineRule="auto"/>
        <w:contextualSpacing/>
        <w:jc w:val="both"/>
        <w:rPr>
          <w:rFonts w:ascii="Tahoma" w:hAnsi="Tahoma" w:cs="Tahoma"/>
          <w:sz w:val="24"/>
          <w:szCs w:val="24"/>
          <w:lang w:eastAsia="en-US"/>
        </w:rPr>
      </w:pPr>
      <w:r w:rsidRPr="007F1A3F">
        <w:rPr>
          <w:rFonts w:ascii="Tahoma" w:hAnsi="Tahoma" w:cs="Tahoma"/>
          <w:sz w:val="24"/>
          <w:szCs w:val="24"/>
        </w:rPr>
        <w:t xml:space="preserve">odbiorcami danych osobowych będą osoby lub podmioty, którym udostępniona zostanie dokumentacja postępowania w oparciu o art. 18 oraz art. 74 ust. 1 i 2 ustawy z dnia 11 września 2019r. – Prawo zamówień publicznych (Dz. U. z 2019 r., poz. 2019), dalej „ustawa </w:t>
      </w:r>
      <w:proofErr w:type="spellStart"/>
      <w:r w:rsidRPr="007F1A3F">
        <w:rPr>
          <w:rFonts w:ascii="Tahoma" w:hAnsi="Tahoma" w:cs="Tahoma"/>
          <w:sz w:val="24"/>
          <w:szCs w:val="24"/>
        </w:rPr>
        <w:t>Pzp</w:t>
      </w:r>
      <w:proofErr w:type="spellEnd"/>
      <w:r w:rsidRPr="007F1A3F">
        <w:rPr>
          <w:rFonts w:ascii="Tahoma" w:hAnsi="Tahoma" w:cs="Tahoma"/>
          <w:sz w:val="24"/>
          <w:szCs w:val="24"/>
        </w:rPr>
        <w:t xml:space="preserve">”, a także art. 6 ustawy z 6 września 2001 r. o dostępie do informacji publicznej; </w:t>
      </w:r>
      <w:r w:rsidR="00824741" w:rsidRPr="007F1A3F">
        <w:rPr>
          <w:rFonts w:ascii="Tahoma" w:hAnsi="Tahoma" w:cs="Tahoma"/>
          <w:sz w:val="24"/>
          <w:szCs w:val="24"/>
        </w:rPr>
        <w:t xml:space="preserve">a także podmioty, którymi Zamawiający posługuje się przy realizacji niniejszego postępowania (takie jak doradcy prawni, podatkowi, </w:t>
      </w:r>
      <w:r w:rsidR="005153F2" w:rsidRPr="007F1A3F">
        <w:rPr>
          <w:rFonts w:ascii="Tahoma" w:hAnsi="Tahoma" w:cs="Tahoma"/>
          <w:sz w:val="24"/>
          <w:szCs w:val="24"/>
        </w:rPr>
        <w:t>podmioty dostarczające oprogramowanie), wyłącznie w zakresie jego prawidłowego przeprowadzania.</w:t>
      </w:r>
      <w:r w:rsidR="00824741" w:rsidRPr="007F1A3F">
        <w:rPr>
          <w:rFonts w:ascii="Tahoma" w:hAnsi="Tahoma" w:cs="Tahoma"/>
          <w:sz w:val="24"/>
          <w:szCs w:val="24"/>
        </w:rPr>
        <w:t xml:space="preserve"> </w:t>
      </w:r>
    </w:p>
    <w:p w14:paraId="2426BE72" w14:textId="1EFCECE4"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dane osobowe będą przechowywane, zgodnie z art. 78 ust. 1 ustawy </w:t>
      </w:r>
      <w:proofErr w:type="spellStart"/>
      <w:r w:rsidRPr="007F1A3F">
        <w:rPr>
          <w:rFonts w:ascii="Tahoma" w:hAnsi="Tahoma" w:cs="Tahoma"/>
          <w:sz w:val="24"/>
          <w:szCs w:val="24"/>
        </w:rPr>
        <w:t>Pzp</w:t>
      </w:r>
      <w:proofErr w:type="spellEnd"/>
      <w:r w:rsidRPr="007F1A3F">
        <w:rPr>
          <w:rFonts w:ascii="Tahoma" w:hAnsi="Tahoma" w:cs="Tahoma"/>
          <w:sz w:val="24"/>
          <w:szCs w:val="24"/>
        </w:rPr>
        <w:t>, przez okres 4 lat od dnia zakończenia postępowania o udzielenie zamówienia, a jeżeli czas trwania umowy przekracza 4 lata, okres przechowywania obejmuje cały czas trwania umowy;</w:t>
      </w:r>
    </w:p>
    <w:p w14:paraId="7D64CF1C" w14:textId="5BE3D760" w:rsidR="005307A7" w:rsidRPr="007F1A3F" w:rsidRDefault="00CE586B" w:rsidP="00284888">
      <w:pPr>
        <w:pStyle w:val="Akapitzlist"/>
        <w:numPr>
          <w:ilvl w:val="0"/>
          <w:numId w:val="2"/>
        </w:numPr>
        <w:spacing w:before="120" w:after="120"/>
        <w:ind w:left="284" w:hanging="284"/>
        <w:contextualSpacing w:val="0"/>
        <w:jc w:val="both"/>
        <w:rPr>
          <w:rFonts w:ascii="Tahoma" w:hAnsi="Tahoma" w:cs="Tahoma"/>
          <w:b/>
          <w:i/>
          <w:sz w:val="24"/>
          <w:szCs w:val="24"/>
        </w:rPr>
      </w:pPr>
      <w:r w:rsidRPr="007F1A3F">
        <w:rPr>
          <w:rFonts w:ascii="Tahoma" w:hAnsi="Tahoma" w:cs="Tahoma"/>
          <w:sz w:val="24"/>
          <w:szCs w:val="24"/>
        </w:rPr>
        <w:t xml:space="preserve">udział w postepowaniu jest dobrowolny i w tym znaczeniu podanie danych jest dobrowolne, jednak w przypadku wzięcia udziału w postępowaniu </w:t>
      </w:r>
      <w:r w:rsidR="005307A7" w:rsidRPr="007F1A3F">
        <w:rPr>
          <w:rFonts w:ascii="Tahoma" w:hAnsi="Tahoma" w:cs="Tahoma"/>
          <w:sz w:val="24"/>
          <w:szCs w:val="24"/>
        </w:rPr>
        <w:t>obowiązek podania danych osobowych jest wymogiem</w:t>
      </w:r>
      <w:r w:rsidR="00A45AF8" w:rsidRPr="007F1A3F">
        <w:rPr>
          <w:rFonts w:ascii="Tahoma" w:hAnsi="Tahoma" w:cs="Tahoma"/>
          <w:sz w:val="24"/>
          <w:szCs w:val="24"/>
        </w:rPr>
        <w:t xml:space="preserve"> </w:t>
      </w:r>
      <w:r w:rsidR="005307A7" w:rsidRPr="007F1A3F">
        <w:rPr>
          <w:rFonts w:ascii="Tahoma" w:hAnsi="Tahoma" w:cs="Tahoma"/>
          <w:sz w:val="24"/>
          <w:szCs w:val="24"/>
        </w:rPr>
        <w:t xml:space="preserve">ustawowym określonym w przepisach ustawy </w:t>
      </w:r>
      <w:proofErr w:type="spellStart"/>
      <w:r w:rsidR="005307A7" w:rsidRPr="007F1A3F">
        <w:rPr>
          <w:rFonts w:ascii="Tahoma" w:hAnsi="Tahoma" w:cs="Tahoma"/>
          <w:sz w:val="24"/>
          <w:szCs w:val="24"/>
        </w:rPr>
        <w:t>Pzp</w:t>
      </w:r>
      <w:proofErr w:type="spellEnd"/>
      <w:r w:rsidR="005307A7" w:rsidRPr="007F1A3F">
        <w:rPr>
          <w:rFonts w:ascii="Tahoma" w:hAnsi="Tahoma" w:cs="Tahoma"/>
          <w:sz w:val="24"/>
          <w:szCs w:val="24"/>
        </w:rPr>
        <w:t>, związanym z udziałem w postępowaniu o udzielenie zamówienia publicznego</w:t>
      </w:r>
      <w:r w:rsidR="002E3CF7" w:rsidRPr="007F1A3F">
        <w:rPr>
          <w:rFonts w:ascii="Tahoma" w:hAnsi="Tahoma" w:cs="Tahoma"/>
          <w:sz w:val="24"/>
          <w:szCs w:val="24"/>
        </w:rPr>
        <w:t>, a konsekwencją ich niepodania jest brak możliwości brania udziału w postępowaniu</w:t>
      </w:r>
      <w:r w:rsidR="005307A7" w:rsidRPr="007F1A3F">
        <w:rPr>
          <w:rFonts w:ascii="Tahoma" w:hAnsi="Tahoma" w:cs="Tahoma"/>
          <w:sz w:val="24"/>
          <w:szCs w:val="24"/>
        </w:rPr>
        <w:t xml:space="preserve">;  </w:t>
      </w:r>
    </w:p>
    <w:p w14:paraId="1F6A721D" w14:textId="4ECA63DA" w:rsidR="005307A7" w:rsidRPr="007F1A3F" w:rsidRDefault="005307A7" w:rsidP="00284888">
      <w:pPr>
        <w:numPr>
          <w:ilvl w:val="0"/>
          <w:numId w:val="2"/>
        </w:numPr>
        <w:ind w:left="284"/>
        <w:rPr>
          <w:rFonts w:ascii="Tahoma" w:hAnsi="Tahoma" w:cs="Tahoma"/>
          <w:sz w:val="24"/>
          <w:szCs w:val="24"/>
        </w:rPr>
      </w:pPr>
      <w:r w:rsidRPr="007F1A3F">
        <w:rPr>
          <w:rFonts w:ascii="Tahoma" w:hAnsi="Tahoma" w:cs="Tahoma"/>
          <w:sz w:val="24"/>
          <w:szCs w:val="24"/>
        </w:rPr>
        <w:t>w odniesieniu do danych osobowych decyzje nie będą podejmowane w sposób zautomatyzowany, stosowanie do art. 22 RODO; nie jest również planowane przekazywanie danych osobowych do podmiotów spoza EOG ani do organizacji międzynarodowych;</w:t>
      </w:r>
    </w:p>
    <w:p w14:paraId="51A88FA3" w14:textId="097404C1" w:rsidR="005307A7" w:rsidRPr="007F1A3F" w:rsidRDefault="00137466"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Wykonawca </w:t>
      </w:r>
      <w:r w:rsidR="005307A7" w:rsidRPr="007F1A3F">
        <w:rPr>
          <w:rFonts w:ascii="Tahoma" w:hAnsi="Tahoma" w:cs="Tahoma"/>
          <w:sz w:val="24"/>
          <w:szCs w:val="24"/>
        </w:rPr>
        <w:t>posiada</w:t>
      </w:r>
      <w:r w:rsidRPr="007F1A3F">
        <w:rPr>
          <w:rFonts w:ascii="Tahoma" w:hAnsi="Tahoma" w:cs="Tahoma"/>
          <w:sz w:val="24"/>
          <w:szCs w:val="24"/>
        </w:rPr>
        <w:t xml:space="preserve"> następujące prawa</w:t>
      </w:r>
      <w:r w:rsidR="005307A7" w:rsidRPr="007F1A3F">
        <w:rPr>
          <w:rFonts w:ascii="Tahoma" w:hAnsi="Tahoma" w:cs="Tahoma"/>
          <w:sz w:val="24"/>
          <w:szCs w:val="24"/>
        </w:rPr>
        <w:t>:</w:t>
      </w:r>
    </w:p>
    <w:p w14:paraId="4A9B3688" w14:textId="0E948C1A" w:rsidR="005307A7" w:rsidRPr="007F1A3F" w:rsidRDefault="005307A7" w:rsidP="00284888">
      <w:pPr>
        <w:numPr>
          <w:ilvl w:val="0"/>
          <w:numId w:val="4"/>
        </w:numPr>
        <w:ind w:left="714" w:hanging="357"/>
        <w:jc w:val="both"/>
        <w:rPr>
          <w:rFonts w:ascii="Tahoma" w:hAnsi="Tahoma" w:cs="Tahoma"/>
          <w:sz w:val="24"/>
          <w:szCs w:val="24"/>
        </w:rPr>
      </w:pPr>
      <w:r w:rsidRPr="007F1A3F">
        <w:rPr>
          <w:rFonts w:ascii="Tahoma" w:hAnsi="Tahoma" w:cs="Tahoma"/>
          <w:sz w:val="24"/>
          <w:szCs w:val="24"/>
        </w:rPr>
        <w:t xml:space="preserve">na podstawie art. 15 RODO prawo dostępu do danych osobowych </w:t>
      </w:r>
      <w:r w:rsidR="00406528" w:rsidRPr="007F1A3F">
        <w:rPr>
          <w:rFonts w:ascii="Tahoma" w:hAnsi="Tahoma" w:cs="Tahoma"/>
          <w:sz w:val="24"/>
          <w:szCs w:val="24"/>
        </w:rPr>
        <w:t>jego</w:t>
      </w:r>
      <w:r w:rsidRPr="007F1A3F">
        <w:rPr>
          <w:rFonts w:ascii="Tahoma" w:hAnsi="Tahoma" w:cs="Tahoma"/>
          <w:sz w:val="24"/>
          <w:szCs w:val="24"/>
        </w:rPr>
        <w:t xml:space="preserve"> dotyczących;</w:t>
      </w:r>
      <w:r w:rsidR="00DA3899" w:rsidRPr="007F1A3F">
        <w:rPr>
          <w:rFonts w:ascii="Tahoma" w:hAnsi="Tahoma" w:cs="Tahoma"/>
          <w:sz w:val="24"/>
          <w:szCs w:val="24"/>
        </w:rPr>
        <w:t xml:space="preserve"> przy czym Zamawiający może żądać od osoby występującej z żądaniem wskazania dodatkowych informacji, mających na celu sprecyzowanie nazwy lub daty zakończonego postępowania o udzielenie zamówienia.</w:t>
      </w:r>
    </w:p>
    <w:p w14:paraId="3F87E2D6" w14:textId="603B7CCF" w:rsidR="005307A7" w:rsidRPr="007F1A3F" w:rsidRDefault="005307A7" w:rsidP="00284888">
      <w:pPr>
        <w:numPr>
          <w:ilvl w:val="0"/>
          <w:numId w:val="4"/>
        </w:numPr>
        <w:ind w:left="714" w:hanging="357"/>
        <w:jc w:val="both"/>
        <w:rPr>
          <w:rFonts w:ascii="Tahoma" w:hAnsi="Tahoma" w:cs="Tahoma"/>
          <w:sz w:val="24"/>
          <w:szCs w:val="24"/>
          <w:lang w:eastAsia="en-US"/>
        </w:rPr>
      </w:pPr>
      <w:r w:rsidRPr="007F1A3F">
        <w:rPr>
          <w:rFonts w:ascii="Tahoma" w:hAnsi="Tahoma" w:cs="Tahoma"/>
          <w:sz w:val="24"/>
          <w:szCs w:val="24"/>
        </w:rPr>
        <w:t xml:space="preserve">na podstawie art. 16 RODO prawo do sprostowania danych osobowych, przy czym skorzystanie przez osobę, której dane osobowe dotyczą, z uprawnienia, o </w:t>
      </w:r>
      <w:r w:rsidRPr="007F1A3F">
        <w:rPr>
          <w:rFonts w:ascii="Tahoma" w:hAnsi="Tahoma" w:cs="Tahoma"/>
          <w:sz w:val="24"/>
          <w:szCs w:val="24"/>
        </w:rPr>
        <w:lastRenderedPageBreak/>
        <w:t>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p>
    <w:p w14:paraId="5B160701" w14:textId="77777777" w:rsidR="005307A7" w:rsidRPr="007F1A3F" w:rsidRDefault="005307A7" w:rsidP="00284888">
      <w:pPr>
        <w:numPr>
          <w:ilvl w:val="0"/>
          <w:numId w:val="4"/>
        </w:numPr>
        <w:ind w:left="714" w:hanging="357"/>
        <w:jc w:val="both"/>
        <w:rPr>
          <w:rFonts w:ascii="Tahoma" w:hAnsi="Tahoma" w:cs="Tahoma"/>
          <w:sz w:val="24"/>
          <w:szCs w:val="24"/>
        </w:rPr>
      </w:pPr>
      <w:r w:rsidRPr="007F1A3F">
        <w:rPr>
          <w:rFonts w:ascii="Tahoma" w:hAnsi="Tahoma" w:cs="Tahoma"/>
          <w:sz w:val="24"/>
          <w:szCs w:val="24"/>
        </w:rPr>
        <w:t xml:space="preserve">na podstawie art. 18 RODO prawo żądania od administratora ograniczenia przetwarzania danych osobowych, 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77179457" w14:textId="77777777" w:rsidR="005307A7" w:rsidRPr="007F1A3F" w:rsidRDefault="005307A7" w:rsidP="00284888">
      <w:pPr>
        <w:numPr>
          <w:ilvl w:val="0"/>
          <w:numId w:val="4"/>
        </w:numPr>
        <w:ind w:left="714" w:hanging="357"/>
        <w:jc w:val="both"/>
        <w:rPr>
          <w:rFonts w:ascii="Tahoma" w:hAnsi="Tahoma" w:cs="Tahoma"/>
          <w:i/>
          <w:sz w:val="24"/>
          <w:szCs w:val="24"/>
        </w:rPr>
      </w:pPr>
      <w:r w:rsidRPr="007F1A3F">
        <w:rPr>
          <w:rFonts w:ascii="Tahoma" w:hAnsi="Tahoma" w:cs="Tahoma"/>
          <w:sz w:val="24"/>
          <w:szCs w:val="24"/>
        </w:rPr>
        <w:t>prawo do wniesienia skargi do Prezesa Urzędu Ochrony Danych Osobowych, gdy uzna Pani/Pan, że przetwarzanie danych osobowych Pani/Pana dotyczących narusza przepisy RODO;</w:t>
      </w:r>
    </w:p>
    <w:p w14:paraId="5EA2CBC8" w14:textId="4BA2A5EA" w:rsidR="005307A7" w:rsidRPr="007F1A3F" w:rsidRDefault="002E3CF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Wykonawcy </w:t>
      </w:r>
      <w:r w:rsidR="005307A7" w:rsidRPr="007F1A3F">
        <w:rPr>
          <w:rFonts w:ascii="Tahoma" w:hAnsi="Tahoma" w:cs="Tahoma"/>
          <w:sz w:val="24"/>
          <w:szCs w:val="24"/>
        </w:rPr>
        <w:t>nie przysługuje:</w:t>
      </w:r>
    </w:p>
    <w:p w14:paraId="2670B35D"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w związku z art. 17 ust. 3 lit. b, d lub e RODO prawo do usunięcia danych osobowych;</w:t>
      </w:r>
    </w:p>
    <w:p w14:paraId="4C9DCC5A"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prawo do przenoszenia danych osobowych, o którym mowa w art. 20 RODO;</w:t>
      </w:r>
    </w:p>
    <w:p w14:paraId="5CB5832B"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na podstawie art. 21 RODO prawo sprzeciwu, wobec przetwarzania danych osobowych, gdyż podstawą prawną przetwarzania Pani/Pana danych osobowych jest art. 6 ust. 1 lit. c RODO.</w:t>
      </w:r>
    </w:p>
    <w:p w14:paraId="6259A782" w14:textId="7F0767D3" w:rsidR="003B77C1" w:rsidRPr="007F1A3F" w:rsidRDefault="003B77C1" w:rsidP="00326C75">
      <w:pPr>
        <w:jc w:val="both"/>
        <w:rPr>
          <w:rStyle w:val="Brak"/>
          <w:rFonts w:ascii="Tahoma" w:hAnsi="Tahoma" w:cs="Tahoma"/>
          <w:b/>
          <w:bCs/>
          <w:sz w:val="24"/>
          <w:szCs w:val="24"/>
        </w:rPr>
      </w:pPr>
      <w:r w:rsidRPr="007F1A3F">
        <w:rPr>
          <w:rStyle w:val="Brak"/>
          <w:rFonts w:ascii="Tahoma" w:hAnsi="Tahoma" w:cs="Tahoma"/>
          <w:b/>
          <w:bCs/>
          <w:sz w:val="24"/>
          <w:szCs w:val="24"/>
        </w:rPr>
        <w:t xml:space="preserve">B. Informacje oraz obowiązki </w:t>
      </w:r>
      <w:r w:rsidR="00077A91" w:rsidRPr="007F1A3F">
        <w:rPr>
          <w:rStyle w:val="Brak"/>
          <w:rFonts w:ascii="Tahoma" w:hAnsi="Tahoma" w:cs="Tahoma"/>
          <w:b/>
          <w:bCs/>
          <w:sz w:val="24"/>
          <w:szCs w:val="24"/>
        </w:rPr>
        <w:t xml:space="preserve">na temat danych osobowych </w:t>
      </w:r>
      <w:r w:rsidRPr="007F1A3F">
        <w:rPr>
          <w:rStyle w:val="Brak"/>
          <w:rFonts w:ascii="Tahoma" w:hAnsi="Tahoma" w:cs="Tahoma"/>
          <w:b/>
          <w:bCs/>
          <w:sz w:val="24"/>
          <w:szCs w:val="24"/>
        </w:rPr>
        <w:t>dotyczące wszystkich Wykonawców</w:t>
      </w:r>
    </w:p>
    <w:p w14:paraId="2AA12CC8" w14:textId="609DEC3F" w:rsidR="00EA5559" w:rsidRPr="007F1A3F" w:rsidRDefault="00EA5559" w:rsidP="00284888">
      <w:pPr>
        <w:pStyle w:val="Akapitzlist"/>
        <w:numPr>
          <w:ilvl w:val="0"/>
          <w:numId w:val="6"/>
        </w:numPr>
        <w:spacing w:after="200" w:line="252" w:lineRule="auto"/>
        <w:ind w:left="284"/>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Zamawiający informuje, że:</w:t>
      </w:r>
    </w:p>
    <w:p w14:paraId="043FB327" w14:textId="77777777" w:rsidR="00EA5559" w:rsidRPr="007F1A3F" w:rsidRDefault="00EA5559"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F1A3F">
        <w:rPr>
          <w:rFonts w:ascii="Tahoma" w:eastAsiaTheme="majorEastAsia" w:hAnsi="Tahoma" w:cs="Tahoma"/>
          <w:sz w:val="24"/>
          <w:szCs w:val="24"/>
          <w:lang w:eastAsia="en-US"/>
        </w:rPr>
        <w:t>Pzp</w:t>
      </w:r>
      <w:proofErr w:type="spellEnd"/>
      <w:r w:rsidRPr="007F1A3F">
        <w:rPr>
          <w:rFonts w:ascii="Tahoma" w:eastAsiaTheme="majorEastAsia" w:hAnsi="Tahoma" w:cs="Tahoma"/>
          <w:sz w:val="24"/>
          <w:szCs w:val="24"/>
          <w:lang w:eastAsia="en-US"/>
        </w:rPr>
        <w:t>, do upływu terminu na ich wniesienie.</w:t>
      </w:r>
    </w:p>
    <w:p w14:paraId="1AC87F04" w14:textId="27410146" w:rsidR="00EA5559" w:rsidRPr="007F1A3F" w:rsidRDefault="00EA5559"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A75E6BB" w14:textId="77777777" w:rsidR="005307A7" w:rsidRPr="007F1A3F" w:rsidRDefault="005307A7" w:rsidP="005307A7">
      <w:pPr>
        <w:jc w:val="both"/>
        <w:rPr>
          <w:rStyle w:val="Brak"/>
          <w:rFonts w:ascii="Tahoma" w:hAnsi="Tahoma" w:cs="Tahoma"/>
          <w:bCs/>
          <w:sz w:val="24"/>
          <w:szCs w:val="24"/>
        </w:rPr>
      </w:pPr>
    </w:p>
    <w:p w14:paraId="2A3085A6" w14:textId="77777777" w:rsidR="00974318" w:rsidRPr="007F1A3F" w:rsidRDefault="00974318" w:rsidP="00284888">
      <w:pPr>
        <w:numPr>
          <w:ilvl w:val="0"/>
          <w:numId w:val="5"/>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283F8B7" w14:textId="77777777" w:rsidR="00974318" w:rsidRPr="007F1A3F" w:rsidRDefault="00974318"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BE93BEE" w14:textId="77777777" w:rsidR="00974318" w:rsidRPr="007F1A3F" w:rsidRDefault="00974318"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4F23038" w14:textId="77777777" w:rsidR="00974318" w:rsidRPr="007F1A3F" w:rsidRDefault="00974318" w:rsidP="005307A7">
      <w:pPr>
        <w:jc w:val="both"/>
        <w:rPr>
          <w:rStyle w:val="Brak"/>
          <w:rFonts w:ascii="Tahoma" w:hAnsi="Tahoma" w:cs="Tahoma"/>
          <w:bCs/>
          <w:sz w:val="24"/>
          <w:szCs w:val="24"/>
        </w:rPr>
      </w:pPr>
    </w:p>
    <w:p w14:paraId="7BA0C134" w14:textId="441E35E0" w:rsidR="00C50186" w:rsidRPr="007F1A3F" w:rsidRDefault="005307A7" w:rsidP="00284888">
      <w:pPr>
        <w:numPr>
          <w:ilvl w:val="0"/>
          <w:numId w:val="5"/>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Jednocześnie</w:t>
      </w:r>
      <w:r w:rsidR="00694976" w:rsidRPr="007F1A3F">
        <w:rPr>
          <w:rFonts w:ascii="Tahoma" w:eastAsiaTheme="majorEastAsia" w:hAnsi="Tahoma" w:cs="Tahoma"/>
          <w:sz w:val="24"/>
          <w:szCs w:val="24"/>
          <w:lang w:eastAsia="en-US"/>
        </w:rPr>
        <w:t xml:space="preserve"> Wykonawca zobowiązuje </w:t>
      </w:r>
      <w:r w:rsidR="00C50186" w:rsidRPr="007F1A3F">
        <w:rPr>
          <w:rFonts w:ascii="Tahoma" w:eastAsiaTheme="majorEastAsia" w:hAnsi="Tahoma" w:cs="Tahoma"/>
          <w:sz w:val="24"/>
          <w:szCs w:val="24"/>
          <w:lang w:eastAsia="en-US"/>
        </w:rPr>
        <w:t xml:space="preserve">się, </w:t>
      </w:r>
      <w:r w:rsidR="00694976" w:rsidRPr="007F1A3F">
        <w:rPr>
          <w:rFonts w:ascii="Tahoma" w:eastAsiaTheme="majorEastAsia" w:hAnsi="Tahoma" w:cs="Tahoma"/>
          <w:sz w:val="24"/>
          <w:szCs w:val="24"/>
          <w:lang w:eastAsia="en-US"/>
        </w:rPr>
        <w:t xml:space="preserve">zwolnić Zamawiającego z obowiązku przekazania obowiązku informacyjnego dotyczącego </w:t>
      </w:r>
      <w:r w:rsidR="00CE277D" w:rsidRPr="007F1A3F">
        <w:rPr>
          <w:rFonts w:ascii="Tahoma" w:eastAsiaTheme="majorEastAsia" w:hAnsi="Tahoma" w:cs="Tahoma"/>
          <w:sz w:val="24"/>
          <w:szCs w:val="24"/>
          <w:lang w:eastAsia="en-US"/>
        </w:rPr>
        <w:t>Zamawiającego</w:t>
      </w:r>
      <w:r w:rsidR="00694976" w:rsidRPr="007F1A3F">
        <w:rPr>
          <w:rFonts w:ascii="Tahoma" w:eastAsiaTheme="majorEastAsia" w:hAnsi="Tahoma" w:cs="Tahoma"/>
          <w:sz w:val="24"/>
          <w:szCs w:val="24"/>
          <w:lang w:eastAsia="en-US"/>
        </w:rPr>
        <w:t xml:space="preserve"> osobom, których dane osobowe zostaną ujawnione</w:t>
      </w:r>
      <w:r w:rsidRPr="007F1A3F">
        <w:rPr>
          <w:rFonts w:ascii="Tahoma" w:eastAsiaTheme="majorEastAsia" w:hAnsi="Tahoma" w:cs="Tahoma"/>
          <w:sz w:val="24"/>
          <w:szCs w:val="24"/>
          <w:lang w:eastAsia="en-US"/>
        </w:rPr>
        <w:t xml:space="preserve"> Zamawiając</w:t>
      </w:r>
      <w:r w:rsidR="00694976" w:rsidRPr="007F1A3F">
        <w:rPr>
          <w:rFonts w:ascii="Tahoma" w:eastAsiaTheme="majorEastAsia" w:hAnsi="Tahoma" w:cs="Tahoma"/>
          <w:sz w:val="24"/>
          <w:szCs w:val="24"/>
          <w:lang w:eastAsia="en-US"/>
        </w:rPr>
        <w:t>emu</w:t>
      </w:r>
      <w:r w:rsidR="00F119E3" w:rsidRPr="007F1A3F">
        <w:rPr>
          <w:rFonts w:ascii="Tahoma" w:eastAsiaTheme="majorEastAsia" w:hAnsi="Tahoma" w:cs="Tahoma"/>
          <w:sz w:val="24"/>
          <w:szCs w:val="24"/>
          <w:lang w:eastAsia="en-US"/>
        </w:rPr>
        <w:t xml:space="preserve"> w toku postępowania</w:t>
      </w:r>
      <w:r w:rsidR="00B47911" w:rsidRPr="007F1A3F">
        <w:rPr>
          <w:rFonts w:ascii="Tahoma" w:eastAsiaTheme="majorEastAsia" w:hAnsi="Tahoma" w:cs="Tahoma"/>
          <w:sz w:val="24"/>
          <w:szCs w:val="24"/>
          <w:lang w:eastAsia="en-US"/>
        </w:rPr>
        <w:t xml:space="preserve"> takim jak </w:t>
      </w:r>
      <w:r w:rsidR="001F3F65" w:rsidRPr="007F1A3F">
        <w:rPr>
          <w:rFonts w:ascii="Tahoma" w:eastAsiaTheme="majorEastAsia" w:hAnsi="Tahoma" w:cs="Tahoma"/>
          <w:sz w:val="24"/>
          <w:szCs w:val="24"/>
          <w:lang w:eastAsia="en-US"/>
        </w:rPr>
        <w:t xml:space="preserve">w szczególności: </w:t>
      </w:r>
      <w:r w:rsidR="00B47911" w:rsidRPr="007F1A3F">
        <w:rPr>
          <w:rFonts w:ascii="Tahoma" w:eastAsiaTheme="majorEastAsia" w:hAnsi="Tahoma" w:cs="Tahoma"/>
          <w:sz w:val="24"/>
          <w:szCs w:val="24"/>
          <w:lang w:eastAsia="en-US"/>
        </w:rPr>
        <w:t>reprezentanci, pełnomocnicy, osoby kontaktowe</w:t>
      </w:r>
      <w:r w:rsidR="00CE277D" w:rsidRPr="007F1A3F">
        <w:rPr>
          <w:rFonts w:ascii="Tahoma" w:eastAsiaTheme="majorEastAsia" w:hAnsi="Tahoma" w:cs="Tahoma"/>
          <w:sz w:val="24"/>
          <w:szCs w:val="24"/>
          <w:lang w:eastAsia="en-US"/>
        </w:rPr>
        <w:t>.</w:t>
      </w:r>
      <w:r w:rsidR="00C50186" w:rsidRPr="007F1A3F">
        <w:rPr>
          <w:rFonts w:ascii="Tahoma" w:eastAsiaTheme="majorEastAsia" w:hAnsi="Tahoma" w:cs="Tahoma"/>
          <w:sz w:val="24"/>
          <w:szCs w:val="24"/>
          <w:lang w:eastAsia="en-US"/>
        </w:rPr>
        <w:t xml:space="preserve"> Treść obowiązku informacyjnego zamieszczona została w lit. C poniżej. W przypadku przekazywania danych w innym celu lub zakresie niż przedstawione w lit. C Wykonawca zobowiązany jest przekazać także te dodatkowe informacje.</w:t>
      </w:r>
    </w:p>
    <w:p w14:paraId="3A8B18D8" w14:textId="77777777" w:rsidR="00523255" w:rsidRPr="007F1A3F" w:rsidRDefault="00523255" w:rsidP="00523255">
      <w:pPr>
        <w:spacing w:after="200" w:line="252" w:lineRule="auto"/>
        <w:ind w:left="360"/>
        <w:contextualSpacing/>
        <w:jc w:val="both"/>
        <w:rPr>
          <w:rFonts w:ascii="Tahoma" w:eastAsiaTheme="majorEastAsia" w:hAnsi="Tahoma" w:cs="Tahoma"/>
          <w:sz w:val="24"/>
          <w:szCs w:val="24"/>
          <w:lang w:eastAsia="en-US"/>
        </w:rPr>
      </w:pPr>
    </w:p>
    <w:p w14:paraId="5821732B" w14:textId="257D230D" w:rsidR="005307A7" w:rsidRPr="007F1A3F" w:rsidRDefault="00523255" w:rsidP="00077A91">
      <w:pPr>
        <w:pStyle w:val="Akapitzlist"/>
        <w:ind w:left="0"/>
        <w:jc w:val="both"/>
        <w:rPr>
          <w:rStyle w:val="Brak"/>
          <w:rFonts w:ascii="Tahoma" w:hAnsi="Tahoma" w:cs="Tahoma"/>
          <w:b/>
          <w:bCs/>
          <w:sz w:val="24"/>
          <w:szCs w:val="24"/>
        </w:rPr>
      </w:pPr>
      <w:r w:rsidRPr="007F1A3F">
        <w:rPr>
          <w:rStyle w:val="Brak"/>
          <w:rFonts w:ascii="Tahoma" w:hAnsi="Tahoma" w:cs="Tahoma"/>
          <w:b/>
          <w:bCs/>
          <w:sz w:val="24"/>
          <w:szCs w:val="24"/>
        </w:rPr>
        <w:t xml:space="preserve">C. Klauzula informacyjna dla </w:t>
      </w:r>
      <w:r w:rsidR="00B47911" w:rsidRPr="007F1A3F">
        <w:rPr>
          <w:rStyle w:val="Brak"/>
          <w:rFonts w:ascii="Tahoma" w:hAnsi="Tahoma" w:cs="Tahoma"/>
          <w:b/>
          <w:bCs/>
          <w:sz w:val="24"/>
          <w:szCs w:val="24"/>
        </w:rPr>
        <w:t>osobom, których dane osobowe zostaną ujawnione Zamawiającemu w toku postępowania.</w:t>
      </w:r>
    </w:p>
    <w:p w14:paraId="4CB66E5B" w14:textId="77777777" w:rsidR="00051AEB" w:rsidRPr="007F1A3F" w:rsidRDefault="00051AEB" w:rsidP="00326C75">
      <w:pPr>
        <w:pStyle w:val="Akapitzlist"/>
        <w:ind w:left="0"/>
        <w:jc w:val="both"/>
        <w:rPr>
          <w:rStyle w:val="Brak"/>
          <w:rFonts w:ascii="Tahoma" w:hAnsi="Tahoma" w:cs="Tahoma"/>
          <w:b/>
          <w:bCs/>
          <w:sz w:val="24"/>
          <w:szCs w:val="24"/>
        </w:rPr>
      </w:pPr>
    </w:p>
    <w:p w14:paraId="145D75C9" w14:textId="2D42EB52"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 xml:space="preserve">Na podstawie art. 14 RODO Teatr (Teatr Ateneum, im. Stefana Jaracza, ul. Jaracza 2, 00-378 Warszawa) </w:t>
      </w:r>
      <w:r w:rsidR="00077A91" w:rsidRPr="007F1A3F">
        <w:rPr>
          <w:rFonts w:ascii="Tahoma" w:hAnsi="Tahoma" w:cs="Tahoma"/>
          <w:sz w:val="24"/>
          <w:szCs w:val="24"/>
          <w:lang w:eastAsia="en-US"/>
        </w:rPr>
        <w:t>informuje, że otrzymał Państwa dane osobowe od Państwa pracodawcy/zleceniodawcy (źródło danych) i stał się ich administratorem w związku z prowadzonym postępowaniem mającym na celu wyłonienie najlepszej oferty lub/oraz realizacji umowy zawartej w jego wyniku, i będzie je przetwarzał w celu jej realizacji lub kontaktu z Państwem jako osobami związanymi z prowadzonym postępowaniem, realizującymi postanowienia umowy lub osobami reprezentującymi pracodawcę/zleceniodawcę (osoby podpisujące umowę).</w:t>
      </w:r>
    </w:p>
    <w:p w14:paraId="607C4CD3"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1B9C2C52"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15D0E52" w14:textId="6D133AA9" w:rsidR="00B47911" w:rsidRPr="007F1A3F" w:rsidRDefault="00B47911" w:rsidP="00284888">
      <w:pPr>
        <w:numPr>
          <w:ilvl w:val="0"/>
          <w:numId w:val="7"/>
        </w:numPr>
        <w:tabs>
          <w:tab w:val="num" w:pos="426"/>
        </w:tabs>
        <w:ind w:left="425"/>
        <w:jc w:val="both"/>
        <w:rPr>
          <w:rFonts w:ascii="Tahoma" w:hAnsi="Tahoma" w:cs="Tahoma"/>
          <w:sz w:val="24"/>
          <w:szCs w:val="24"/>
        </w:rPr>
      </w:pPr>
      <w:r w:rsidRPr="007F1A3F">
        <w:rPr>
          <w:rFonts w:ascii="Tahoma" w:hAnsi="Tahoma" w:cs="Tahoma"/>
          <w:sz w:val="24"/>
          <w:szCs w:val="24"/>
          <w:lang w:eastAsia="en-US"/>
        </w:rPr>
        <w:t xml:space="preserve">Teatr przetwarza Państwa dane osobowe pochodzące od Państwa pracodawcy </w:t>
      </w:r>
      <w:r w:rsidR="00230B98" w:rsidRPr="007F1A3F">
        <w:rPr>
          <w:rFonts w:ascii="Tahoma" w:hAnsi="Tahoma" w:cs="Tahoma"/>
          <w:sz w:val="24"/>
          <w:szCs w:val="24"/>
        </w:rPr>
        <w:t xml:space="preserve">w celu przeprowadzenia postępowania lub/i wykonania umowy łączącej </w:t>
      </w:r>
      <w:r w:rsidR="00F93A48" w:rsidRPr="007F1A3F">
        <w:rPr>
          <w:rFonts w:ascii="Tahoma" w:hAnsi="Tahoma" w:cs="Tahoma"/>
          <w:sz w:val="24"/>
          <w:szCs w:val="24"/>
        </w:rPr>
        <w:t>Teatr</w:t>
      </w:r>
      <w:r w:rsidR="00230B98" w:rsidRPr="007F1A3F">
        <w:rPr>
          <w:rFonts w:ascii="Tahoma" w:hAnsi="Tahoma" w:cs="Tahoma"/>
          <w:sz w:val="24"/>
          <w:szCs w:val="24"/>
        </w:rPr>
        <w:t xml:space="preserve"> z Państwa pracodawcą na mocy, której wykonują Państwo zadania realizowane dla </w:t>
      </w:r>
      <w:r w:rsidR="00F93A48" w:rsidRPr="007F1A3F">
        <w:rPr>
          <w:rFonts w:ascii="Tahoma" w:hAnsi="Tahoma" w:cs="Tahoma"/>
          <w:sz w:val="24"/>
          <w:szCs w:val="24"/>
        </w:rPr>
        <w:t>Teatru</w:t>
      </w:r>
      <w:r w:rsidR="00230B98" w:rsidRPr="007F1A3F">
        <w:rPr>
          <w:rFonts w:ascii="Tahoma" w:hAnsi="Tahoma" w:cs="Tahoma"/>
          <w:sz w:val="24"/>
          <w:szCs w:val="24"/>
        </w:rPr>
        <w:t>; podstawą przetwarzania jest art. 6 ust. 1 lit. f RODO tj. prawnie uzasadnionego interesu</w:t>
      </w:r>
      <w:r w:rsidR="00F93A48" w:rsidRPr="007F1A3F">
        <w:rPr>
          <w:rFonts w:ascii="Tahoma" w:hAnsi="Tahoma" w:cs="Tahoma"/>
          <w:sz w:val="24"/>
          <w:szCs w:val="24"/>
        </w:rPr>
        <w:t xml:space="preserve"> Teatru</w:t>
      </w:r>
      <w:r w:rsidR="00230B98" w:rsidRPr="007F1A3F">
        <w:rPr>
          <w:rFonts w:ascii="Tahoma" w:hAnsi="Tahoma" w:cs="Tahoma"/>
          <w:sz w:val="24"/>
          <w:szCs w:val="24"/>
        </w:rPr>
        <w:t xml:space="preserve"> jakim jest możliwość kontaktu z Państwem jako osobami odpowiedzialnymi za realizację postępowania lub umowy ze strony swojego pracodawcy. </w:t>
      </w:r>
    </w:p>
    <w:p w14:paraId="79FB3308" w14:textId="1C1C3E66"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Dane osobowe udostępnione Teatrowi to: imię i nazwisko, ewentualnie numer kontaktowy telefonu oraz połączony z nimi czas i miejsce pracy.</w:t>
      </w:r>
      <w:r w:rsidR="00230B98" w:rsidRPr="007F1A3F">
        <w:rPr>
          <w:rFonts w:ascii="Tahoma" w:hAnsi="Tahoma" w:cs="Tahoma"/>
          <w:sz w:val="24"/>
          <w:szCs w:val="24"/>
        </w:rPr>
        <w:t xml:space="preserve"> W przypadku przekazywania innych danych, Państwa pracodawca zobowiązany jest przekazać Państwu te informacje.</w:t>
      </w:r>
    </w:p>
    <w:p w14:paraId="518B430E" w14:textId="1D3AD853"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 xml:space="preserve">Państwa dane osobowe mogą być udostępniane następującym odbiorcom bądź kategoriom odbiorców danych: podmiotom wspierającym Teatr w realizacji niniejszej umowy, w tym podmiotom przetwarzającym dane osobowe w imieniu Teatru, podmiotom, które żądają takich danych </w:t>
      </w:r>
      <w:r w:rsidR="00327978" w:rsidRPr="007F1A3F">
        <w:rPr>
          <w:rFonts w:ascii="Tahoma" w:hAnsi="Tahoma" w:cs="Tahoma"/>
          <w:sz w:val="24"/>
          <w:szCs w:val="24"/>
          <w:lang w:eastAsia="en-US"/>
        </w:rPr>
        <w:t>mając ku temu podstawę prawną</w:t>
      </w:r>
      <w:r w:rsidRPr="007F1A3F">
        <w:rPr>
          <w:rFonts w:ascii="Tahoma" w:hAnsi="Tahoma" w:cs="Tahoma"/>
          <w:sz w:val="24"/>
          <w:szCs w:val="24"/>
          <w:lang w:eastAsia="en-US"/>
        </w:rPr>
        <w:t>.</w:t>
      </w:r>
    </w:p>
    <w:p w14:paraId="669851A4"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lastRenderedPageBreak/>
        <w:t>Państwa dane osobowe będą przetwarzane przez okres niezbędny do realizacji ww. celu oraz okres wygaśnięcia roszczeń.</w:t>
      </w:r>
    </w:p>
    <w:p w14:paraId="7C80ED72"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Państwa dane osobowe nie będą podlegały profilowaniu. Teatr nie będzie podejmował zautomatyzowanych decyzji wywołujących dla Państwa istotne skutki prawne.</w:t>
      </w:r>
    </w:p>
    <w:p w14:paraId="79222BB1"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2EF31A1E" w14:textId="77777777" w:rsidR="00B47911" w:rsidRPr="007F1A3F" w:rsidRDefault="00B47911" w:rsidP="00B47911">
      <w:pPr>
        <w:tabs>
          <w:tab w:val="num" w:pos="426"/>
        </w:tabs>
        <w:ind w:left="426"/>
        <w:jc w:val="both"/>
        <w:rPr>
          <w:rFonts w:ascii="Tahoma" w:hAnsi="Tahoma" w:cs="Tahoma"/>
          <w:sz w:val="24"/>
          <w:szCs w:val="24"/>
          <w:lang w:eastAsia="en-US"/>
        </w:rPr>
      </w:pPr>
      <w:r w:rsidRPr="007F1A3F">
        <w:rPr>
          <w:rFonts w:ascii="Tahoma" w:hAnsi="Tahoma" w:cs="Tahoma"/>
          <w:sz w:val="24"/>
          <w:szCs w:val="24"/>
          <w:lang w:eastAsia="en-US"/>
        </w:rPr>
        <w:t>Z powyższych uprawnień możecie Państwo skorzystać, kontaktując się na adresy wskazane powyżej.</w:t>
      </w:r>
    </w:p>
    <w:p w14:paraId="3F3DAB45" w14:textId="77777777" w:rsidR="00B47911" w:rsidRPr="007F1A3F" w:rsidRDefault="00B47911" w:rsidP="00284888">
      <w:pPr>
        <w:numPr>
          <w:ilvl w:val="0"/>
          <w:numId w:val="7"/>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3BE03CA6" w14:textId="77777777" w:rsidR="00B47911" w:rsidRPr="007F1A3F" w:rsidRDefault="00B47911" w:rsidP="00284888">
      <w:pPr>
        <w:numPr>
          <w:ilvl w:val="0"/>
          <w:numId w:val="7"/>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W przypadku uznania, że przetwarzanie przez Teatr danych osobowych narusza przepisy obowiązującego prawa, mogą Państwo wnieść skargę do organu nadzorczego – Urzędu Ochrony Danych Osobowych.</w:t>
      </w:r>
    </w:p>
    <w:p w14:paraId="24838A31" w14:textId="77777777" w:rsidR="00B47911" w:rsidRPr="007F1A3F" w:rsidRDefault="00B47911" w:rsidP="00284888">
      <w:pPr>
        <w:numPr>
          <w:ilvl w:val="0"/>
          <w:numId w:val="7"/>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Teatr nie planuje przekazywać danych osobowych do podmiotów spoza EOG ani do organizacji międzynarodowych.</w:t>
      </w:r>
    </w:p>
    <w:p w14:paraId="21DC1D51" w14:textId="77777777" w:rsidR="00B47911" w:rsidRPr="007F1A3F" w:rsidRDefault="00B47911" w:rsidP="00326C75">
      <w:pPr>
        <w:spacing w:after="200" w:line="252" w:lineRule="auto"/>
        <w:ind w:left="360"/>
        <w:contextualSpacing/>
        <w:jc w:val="both"/>
        <w:rPr>
          <w:rFonts w:ascii="Tahoma" w:eastAsiaTheme="majorEastAsia" w:hAnsi="Tahoma" w:cs="Tahoma"/>
          <w:lang w:eastAsia="en-US"/>
        </w:rPr>
      </w:pPr>
    </w:p>
    <w:p w14:paraId="38AD74EC" w14:textId="77777777" w:rsidR="00795E99" w:rsidRPr="007F1A3F" w:rsidRDefault="00795E99" w:rsidP="00795E99">
      <w:pPr>
        <w:jc w:val="both"/>
        <w:rPr>
          <w:rStyle w:val="Brak"/>
          <w:rFonts w:ascii="Tahoma" w:hAnsi="Tahoma" w:cs="Tahoma"/>
          <w:bCs/>
          <w:sz w:val="24"/>
          <w:szCs w:val="24"/>
        </w:rPr>
      </w:pPr>
    </w:p>
    <w:p w14:paraId="716B4A30" w14:textId="77777777" w:rsidR="00795E99" w:rsidRPr="007F1A3F" w:rsidRDefault="00795E99" w:rsidP="00795E99">
      <w:pPr>
        <w:jc w:val="both"/>
        <w:rPr>
          <w:rStyle w:val="Brak"/>
          <w:rFonts w:ascii="Tahoma" w:hAnsi="Tahoma" w:cs="Tahoma"/>
          <w:bCs/>
          <w:sz w:val="24"/>
          <w:szCs w:val="24"/>
        </w:rPr>
      </w:pPr>
      <w:r w:rsidRPr="007F1A3F">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7F1A3F">
        <w:rPr>
          <w:rStyle w:val="Brak"/>
          <w:rFonts w:ascii="Tahoma" w:hAnsi="Tahoma" w:cs="Tahoma"/>
          <w:bCs/>
          <w:sz w:val="24"/>
          <w:szCs w:val="24"/>
        </w:rPr>
        <w:t>wyłączeń</w:t>
      </w:r>
      <w:proofErr w:type="spellEnd"/>
      <w:r w:rsidRPr="007F1A3F">
        <w:rPr>
          <w:rStyle w:val="Brak"/>
          <w:rFonts w:ascii="Tahoma" w:hAnsi="Tahoma" w:cs="Tahoma"/>
          <w:bCs/>
          <w:sz w:val="24"/>
          <w:szCs w:val="24"/>
        </w:rPr>
        <w:t>, o których mowa w art. 14 ust. 5 RODO.</w:t>
      </w:r>
    </w:p>
    <w:bookmarkEnd w:id="6"/>
    <w:p w14:paraId="5CE7A316" w14:textId="77777777" w:rsidR="00795E99" w:rsidRPr="007F1A3F" w:rsidRDefault="00795E99">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0988303A" w14:textId="0B4D1FB9" w:rsidR="00190587" w:rsidRPr="00190587" w:rsidRDefault="005C04BD" w:rsidP="00190587">
      <w:pPr>
        <w:autoSpaceDE w:val="0"/>
        <w:autoSpaceDN w:val="0"/>
        <w:adjustRightInd w:val="0"/>
        <w:jc w:val="both"/>
        <w:rPr>
          <w:rStyle w:val="Brak"/>
          <w:rFonts w:ascii="Tahoma" w:hAnsi="Tahoma" w:cs="Tahoma"/>
          <w:b/>
          <w:bCs/>
          <w:sz w:val="24"/>
          <w:szCs w:val="24"/>
        </w:rPr>
      </w:pPr>
      <w:r w:rsidRPr="00190587">
        <w:rPr>
          <w:rStyle w:val="Brak"/>
          <w:rFonts w:ascii="Tahoma" w:hAnsi="Tahoma" w:cs="Tahoma"/>
          <w:b/>
          <w:bCs/>
          <w:sz w:val="24"/>
          <w:szCs w:val="24"/>
        </w:rPr>
        <w:lastRenderedPageBreak/>
        <w:t>Załącznik nr 5 do SWZ</w:t>
      </w:r>
      <w:r w:rsidR="001527E5" w:rsidRPr="00190587">
        <w:rPr>
          <w:rStyle w:val="Brak"/>
          <w:rFonts w:ascii="Tahoma" w:hAnsi="Tahoma" w:cs="Tahoma"/>
          <w:b/>
          <w:bCs/>
          <w:sz w:val="24"/>
          <w:szCs w:val="24"/>
        </w:rPr>
        <w:t xml:space="preserve"> </w:t>
      </w:r>
      <w:r w:rsidR="001D45C9" w:rsidRPr="00190587">
        <w:rPr>
          <w:rStyle w:val="Brak"/>
          <w:rFonts w:ascii="Tahoma" w:hAnsi="Tahoma" w:cs="Tahoma"/>
          <w:b/>
          <w:bCs/>
          <w:sz w:val="24"/>
          <w:szCs w:val="24"/>
        </w:rPr>
        <w:t>–</w:t>
      </w:r>
      <w:r w:rsidR="001527E5" w:rsidRPr="00190587">
        <w:rPr>
          <w:rStyle w:val="Brak"/>
          <w:rFonts w:ascii="Tahoma" w:hAnsi="Tahoma" w:cs="Tahoma"/>
          <w:b/>
          <w:bCs/>
          <w:sz w:val="24"/>
          <w:szCs w:val="24"/>
        </w:rPr>
        <w:t xml:space="preserve"> </w:t>
      </w:r>
      <w:r w:rsidR="00190587" w:rsidRPr="00190587">
        <w:rPr>
          <w:rStyle w:val="Brak"/>
          <w:rFonts w:ascii="Tahoma" w:hAnsi="Tahoma" w:cs="Tahoma"/>
          <w:b/>
          <w:bCs/>
          <w:sz w:val="24"/>
          <w:szCs w:val="24"/>
        </w:rPr>
        <w:t>Wzór oświadczenia zgodnego z art. 117 ust. 4 PZP (wykonawcy wspólnie ubiegający się o udzielenie zamówienia).</w:t>
      </w:r>
    </w:p>
    <w:p w14:paraId="5FF73206" w14:textId="48AEDAC4" w:rsidR="00657EB2" w:rsidRDefault="00657EB2" w:rsidP="001527E5">
      <w:pPr>
        <w:spacing w:after="160" w:line="259" w:lineRule="auto"/>
        <w:rPr>
          <w:rFonts w:ascii="Tahoma" w:eastAsia="Times New Roman" w:hAnsi="Tahoma" w:cs="Tahoma"/>
          <w:color w:val="000000"/>
          <w:sz w:val="24"/>
          <w:szCs w:val="24"/>
        </w:rPr>
      </w:pPr>
    </w:p>
    <w:p w14:paraId="0B231A61" w14:textId="2CF832E5" w:rsidR="00190587" w:rsidRPr="007F1A3F" w:rsidRDefault="00190587" w:rsidP="00190587">
      <w:pPr>
        <w:jc w:val="both"/>
        <w:rPr>
          <w:rStyle w:val="Brak"/>
          <w:rFonts w:ascii="Tahoma" w:hAnsi="Tahoma" w:cs="Tahoma"/>
          <w:bCs/>
          <w:sz w:val="24"/>
          <w:szCs w:val="24"/>
        </w:rPr>
      </w:pPr>
      <w:r w:rsidRPr="007F1A3F">
        <w:rPr>
          <w:rStyle w:val="Brak"/>
          <w:rFonts w:ascii="Tahoma" w:hAnsi="Tahoma" w:cs="Tahoma"/>
          <w:bCs/>
          <w:sz w:val="24"/>
          <w:szCs w:val="24"/>
        </w:rPr>
        <w:t xml:space="preserve">Sprawa </w:t>
      </w:r>
      <w:r w:rsidR="003D6D09">
        <w:rPr>
          <w:rStyle w:val="Brak"/>
          <w:rFonts w:ascii="Tahoma" w:hAnsi="Tahoma" w:cs="Tahoma"/>
          <w:bCs/>
          <w:sz w:val="24"/>
          <w:szCs w:val="24"/>
        </w:rPr>
        <w:t>3/2021</w:t>
      </w:r>
    </w:p>
    <w:p w14:paraId="4B69ED56" w14:textId="77777777" w:rsidR="00190587" w:rsidRDefault="00190587" w:rsidP="00190587">
      <w:pPr>
        <w:tabs>
          <w:tab w:val="left" w:pos="849"/>
        </w:tabs>
        <w:spacing w:after="160" w:line="259" w:lineRule="auto"/>
        <w:rPr>
          <w:rFonts w:ascii="Tahoma" w:eastAsia="Times New Roman" w:hAnsi="Tahoma" w:cs="Tahoma"/>
          <w:color w:val="000000"/>
          <w:sz w:val="24"/>
          <w:szCs w:val="24"/>
        </w:rPr>
      </w:pPr>
    </w:p>
    <w:p w14:paraId="0EC4B380" w14:textId="1F744AE5" w:rsidR="00190587" w:rsidRPr="00190587" w:rsidRDefault="00190587" w:rsidP="00190587">
      <w:pPr>
        <w:jc w:val="center"/>
        <w:rPr>
          <w:rFonts w:ascii="Tahoma" w:eastAsia="Arial Unicode MS" w:hAnsi="Tahoma" w:cs="Tahoma"/>
          <w:b/>
          <w:bCs/>
          <w:color w:val="000000"/>
          <w:sz w:val="28"/>
          <w:szCs w:val="28"/>
          <w:u w:color="000000"/>
        </w:rPr>
      </w:pPr>
      <w:r w:rsidRPr="00190587">
        <w:rPr>
          <w:rFonts w:ascii="Tahoma" w:eastAsia="Arial Unicode MS" w:hAnsi="Tahoma" w:cs="Tahoma"/>
          <w:b/>
          <w:bCs/>
          <w:color w:val="000000"/>
          <w:sz w:val="28"/>
          <w:szCs w:val="28"/>
          <w:u w:color="000000"/>
        </w:rPr>
        <w:t>DOSTAWA ZESTAWU DWÓCH PROJEKTORÓW LASEROWYCH Z KRÓTKĄ OPTYKĄ</w:t>
      </w:r>
    </w:p>
    <w:p w14:paraId="4974C347" w14:textId="77777777" w:rsidR="00190587" w:rsidRDefault="00190587" w:rsidP="00190587">
      <w:pPr>
        <w:tabs>
          <w:tab w:val="left" w:pos="849"/>
        </w:tabs>
        <w:spacing w:after="160" w:line="259" w:lineRule="auto"/>
        <w:rPr>
          <w:rFonts w:ascii="Tahoma" w:eastAsia="Times New Roman" w:hAnsi="Tahoma" w:cs="Tahoma"/>
          <w:color w:val="000000"/>
          <w:sz w:val="24"/>
          <w:szCs w:val="24"/>
        </w:rPr>
      </w:pPr>
    </w:p>
    <w:p w14:paraId="2CE0940B" w14:textId="77777777" w:rsidR="00190587" w:rsidRDefault="00190587" w:rsidP="00190587">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Oświadczamy, iż poszczególny zakres prac wykonają następujący wykonawcy:</w:t>
      </w:r>
    </w:p>
    <w:p w14:paraId="3E9C45A2" w14:textId="77777777" w:rsidR="00190587" w:rsidRPr="00075C9E" w:rsidRDefault="00190587" w:rsidP="00190587">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23"/>
        <w:gridCol w:w="5418"/>
        <w:gridCol w:w="3373"/>
      </w:tblGrid>
      <w:tr w:rsidR="00190587" w:rsidRPr="00075C9E" w14:paraId="3206FB44" w14:textId="77777777" w:rsidTr="00722705">
        <w:tc>
          <w:tcPr>
            <w:tcW w:w="846" w:type="dxa"/>
          </w:tcPr>
          <w:p w14:paraId="0C283750"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Lp.</w:t>
            </w:r>
          </w:p>
        </w:tc>
        <w:tc>
          <w:tcPr>
            <w:tcW w:w="8482" w:type="dxa"/>
          </w:tcPr>
          <w:p w14:paraId="7DDEBB45"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Zakres prac</w:t>
            </w:r>
          </w:p>
        </w:tc>
        <w:tc>
          <w:tcPr>
            <w:tcW w:w="4664" w:type="dxa"/>
          </w:tcPr>
          <w:p w14:paraId="64C343A5"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Wykonawca</w:t>
            </w:r>
          </w:p>
        </w:tc>
      </w:tr>
      <w:tr w:rsidR="00190587" w:rsidRPr="00075C9E" w14:paraId="6FA98928" w14:textId="77777777" w:rsidTr="00722705">
        <w:tc>
          <w:tcPr>
            <w:tcW w:w="846" w:type="dxa"/>
          </w:tcPr>
          <w:p w14:paraId="50E22FE0"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1.</w:t>
            </w:r>
          </w:p>
        </w:tc>
        <w:tc>
          <w:tcPr>
            <w:tcW w:w="8482" w:type="dxa"/>
          </w:tcPr>
          <w:p w14:paraId="10538BDB" w14:textId="77777777" w:rsidR="00190587" w:rsidRPr="00075C9E" w:rsidRDefault="00190587" w:rsidP="00722705">
            <w:pPr>
              <w:suppressAutoHyphens/>
              <w:spacing w:line="276" w:lineRule="auto"/>
              <w:rPr>
                <w:rFonts w:ascii="Tahoma" w:hAnsi="Tahoma" w:cs="Tahoma"/>
                <w:sz w:val="24"/>
                <w:szCs w:val="24"/>
                <w:u w:val="single"/>
                <w:lang w:eastAsia="en-US"/>
              </w:rPr>
            </w:pPr>
          </w:p>
        </w:tc>
        <w:tc>
          <w:tcPr>
            <w:tcW w:w="4664" w:type="dxa"/>
          </w:tcPr>
          <w:p w14:paraId="7028FE1D" w14:textId="77777777" w:rsidR="00190587" w:rsidRPr="00075C9E" w:rsidRDefault="00190587" w:rsidP="00722705">
            <w:pPr>
              <w:suppressAutoHyphens/>
              <w:spacing w:line="276" w:lineRule="auto"/>
              <w:rPr>
                <w:rFonts w:ascii="Tahoma" w:hAnsi="Tahoma" w:cs="Tahoma"/>
                <w:sz w:val="24"/>
                <w:szCs w:val="24"/>
                <w:u w:val="single"/>
                <w:lang w:eastAsia="en-US"/>
              </w:rPr>
            </w:pPr>
          </w:p>
        </w:tc>
      </w:tr>
      <w:tr w:rsidR="00190587" w:rsidRPr="00075C9E" w14:paraId="736D61D2" w14:textId="77777777" w:rsidTr="00722705">
        <w:tc>
          <w:tcPr>
            <w:tcW w:w="846" w:type="dxa"/>
          </w:tcPr>
          <w:p w14:paraId="55FFAFA7"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2.</w:t>
            </w:r>
          </w:p>
        </w:tc>
        <w:tc>
          <w:tcPr>
            <w:tcW w:w="8482" w:type="dxa"/>
          </w:tcPr>
          <w:p w14:paraId="4D0277B4" w14:textId="77777777" w:rsidR="00190587" w:rsidRPr="00075C9E" w:rsidRDefault="00190587" w:rsidP="00722705">
            <w:pPr>
              <w:suppressAutoHyphens/>
              <w:spacing w:line="276" w:lineRule="auto"/>
              <w:rPr>
                <w:rFonts w:ascii="Tahoma" w:hAnsi="Tahoma" w:cs="Tahoma"/>
                <w:sz w:val="24"/>
                <w:szCs w:val="24"/>
                <w:u w:val="single"/>
                <w:lang w:eastAsia="en-US"/>
              </w:rPr>
            </w:pPr>
          </w:p>
        </w:tc>
        <w:tc>
          <w:tcPr>
            <w:tcW w:w="4664" w:type="dxa"/>
          </w:tcPr>
          <w:p w14:paraId="72B70CA7" w14:textId="77777777" w:rsidR="00190587" w:rsidRPr="00075C9E" w:rsidRDefault="00190587" w:rsidP="00722705">
            <w:pPr>
              <w:suppressAutoHyphens/>
              <w:spacing w:line="276" w:lineRule="auto"/>
              <w:rPr>
                <w:rFonts w:ascii="Tahoma" w:hAnsi="Tahoma" w:cs="Tahoma"/>
                <w:sz w:val="24"/>
                <w:szCs w:val="24"/>
                <w:u w:val="single"/>
                <w:lang w:eastAsia="en-US"/>
              </w:rPr>
            </w:pPr>
          </w:p>
        </w:tc>
      </w:tr>
    </w:tbl>
    <w:p w14:paraId="464E9892" w14:textId="77777777" w:rsidR="00190587" w:rsidRPr="00075C9E" w:rsidRDefault="00190587" w:rsidP="00190587">
      <w:pPr>
        <w:jc w:val="both"/>
        <w:rPr>
          <w:rStyle w:val="Brak"/>
          <w:rFonts w:ascii="Tahoma" w:hAnsi="Tahoma" w:cs="Tahoma"/>
          <w:bCs/>
          <w:sz w:val="24"/>
          <w:szCs w:val="24"/>
        </w:rPr>
      </w:pPr>
    </w:p>
    <w:p w14:paraId="503FE670" w14:textId="77777777" w:rsidR="00190587" w:rsidRDefault="00190587" w:rsidP="00190587">
      <w:pPr>
        <w:jc w:val="both"/>
        <w:rPr>
          <w:rStyle w:val="Brak"/>
          <w:rFonts w:ascii="Tahoma" w:hAnsi="Tahoma" w:cs="Tahoma"/>
          <w:bCs/>
          <w:sz w:val="24"/>
          <w:szCs w:val="24"/>
        </w:rPr>
      </w:pPr>
    </w:p>
    <w:p w14:paraId="3E7848E1" w14:textId="77777777" w:rsidR="00190587" w:rsidRDefault="00190587" w:rsidP="00190587">
      <w:pPr>
        <w:jc w:val="both"/>
        <w:rPr>
          <w:rStyle w:val="Brak"/>
          <w:rFonts w:ascii="Tahoma" w:hAnsi="Tahoma" w:cs="Tahoma"/>
          <w:bCs/>
          <w:sz w:val="24"/>
          <w:szCs w:val="24"/>
        </w:rPr>
      </w:pPr>
    </w:p>
    <w:p w14:paraId="2790B2B0" w14:textId="77777777" w:rsidR="00190587" w:rsidRPr="0099643A"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99643A">
        <w:rPr>
          <w:rStyle w:val="Brak"/>
          <w:rFonts w:ascii="Tahoma" w:hAnsi="Tahoma" w:cs="Tahoma"/>
        </w:rPr>
        <w:t>................... dn. ................... .........................................................................</w:t>
      </w:r>
    </w:p>
    <w:p w14:paraId="7523C055" w14:textId="77777777" w:rsidR="00190587" w:rsidRPr="0099643A" w:rsidRDefault="00190587" w:rsidP="00190587">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99643A">
        <w:rPr>
          <w:rStyle w:val="Brak"/>
          <w:rFonts w:ascii="Tahoma" w:hAnsi="Tahoma" w:cs="Tahoma"/>
          <w:sz w:val="20"/>
          <w:szCs w:val="20"/>
        </w:rPr>
        <w:t xml:space="preserve"> podpis i pieczęć Wykonawcy lub upełnomocnionego </w:t>
      </w:r>
    </w:p>
    <w:p w14:paraId="77967822" w14:textId="77777777" w:rsidR="00190587"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sidRPr="0099643A">
        <w:rPr>
          <w:rStyle w:val="Brak"/>
          <w:rFonts w:ascii="Tahoma" w:hAnsi="Tahoma" w:cs="Tahoma"/>
          <w:sz w:val="20"/>
          <w:szCs w:val="20"/>
        </w:rPr>
        <w:tab/>
      </w:r>
      <w:r>
        <w:rPr>
          <w:rStyle w:val="Brak"/>
          <w:rFonts w:ascii="Tahoma" w:hAnsi="Tahoma" w:cs="Tahoma"/>
          <w:sz w:val="20"/>
          <w:szCs w:val="20"/>
        </w:rPr>
        <w:t xml:space="preserve">        </w:t>
      </w:r>
      <w:r w:rsidRPr="0099643A">
        <w:rPr>
          <w:rStyle w:val="Brak"/>
          <w:rFonts w:ascii="Tahoma" w:hAnsi="Tahoma" w:cs="Tahoma"/>
          <w:sz w:val="20"/>
          <w:szCs w:val="20"/>
        </w:rPr>
        <w:t>przedstawiciela (przedstawicieli) Wykonawcy</w:t>
      </w:r>
    </w:p>
    <w:p w14:paraId="628BA8E9" w14:textId="77777777" w:rsidR="00190587" w:rsidRDefault="00190587" w:rsidP="00190587">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14:paraId="4E3BD5BB" w14:textId="40B483AB" w:rsidR="00FB3D86" w:rsidRPr="00190587" w:rsidRDefault="00E376F9" w:rsidP="00190587">
      <w:pPr>
        <w:spacing w:after="160" w:line="259" w:lineRule="auto"/>
        <w:jc w:val="both"/>
        <w:rPr>
          <w:rFonts w:ascii="Tahoma" w:hAnsi="Tahoma" w:cs="Tahoma"/>
          <w:b/>
          <w:bCs/>
          <w:sz w:val="24"/>
          <w:szCs w:val="24"/>
        </w:rPr>
      </w:pPr>
      <w:r w:rsidRPr="00190587">
        <w:rPr>
          <w:rStyle w:val="Brak"/>
          <w:rFonts w:ascii="Tahoma" w:hAnsi="Tahoma" w:cs="Tahoma"/>
          <w:b/>
          <w:bCs/>
          <w:sz w:val="24"/>
          <w:szCs w:val="24"/>
        </w:rPr>
        <w:lastRenderedPageBreak/>
        <w:t xml:space="preserve">Załącznik nr </w:t>
      </w:r>
      <w:r w:rsidR="00261410" w:rsidRPr="00190587">
        <w:rPr>
          <w:rStyle w:val="Brak"/>
          <w:rFonts w:ascii="Tahoma" w:hAnsi="Tahoma" w:cs="Tahoma"/>
          <w:b/>
          <w:bCs/>
          <w:sz w:val="24"/>
          <w:szCs w:val="24"/>
        </w:rPr>
        <w:t>6</w:t>
      </w:r>
      <w:r w:rsidRPr="00190587">
        <w:rPr>
          <w:rStyle w:val="Brak"/>
          <w:rFonts w:ascii="Tahoma" w:hAnsi="Tahoma" w:cs="Tahoma"/>
          <w:b/>
          <w:bCs/>
          <w:sz w:val="24"/>
          <w:szCs w:val="24"/>
        </w:rPr>
        <w:t xml:space="preserve"> do SWZ</w:t>
      </w:r>
      <w:r w:rsidR="00190587" w:rsidRPr="00190587">
        <w:rPr>
          <w:rStyle w:val="Brak"/>
          <w:rFonts w:ascii="Tahoma" w:hAnsi="Tahoma" w:cs="Tahoma"/>
          <w:b/>
          <w:bCs/>
          <w:sz w:val="24"/>
          <w:szCs w:val="24"/>
        </w:rPr>
        <w:t xml:space="preserve"> -</w:t>
      </w:r>
      <w:r w:rsidR="00190587" w:rsidRPr="00190587">
        <w:rPr>
          <w:rFonts w:ascii="Tahoma" w:eastAsia="Times New Roman" w:hAnsi="Tahoma" w:cs="Tahoma"/>
          <w:b/>
          <w:bCs/>
          <w:color w:val="000000"/>
          <w:sz w:val="24"/>
          <w:szCs w:val="24"/>
        </w:rPr>
        <w:t xml:space="preserve"> Wzór oświadczenia Wykonawcy o aktualności informacji zawartych  w oświadczeniu, o którym mowa w art. 125 ust. 1 Ustawy. </w:t>
      </w:r>
    </w:p>
    <w:p w14:paraId="688335D5" w14:textId="77777777" w:rsidR="00FB3D86" w:rsidRPr="007F1A3F" w:rsidRDefault="00FB3D86" w:rsidP="00FB3D86">
      <w:pPr>
        <w:pStyle w:val="Tekstprzypisudolnego"/>
        <w:spacing w:before="227" w:line="276" w:lineRule="auto"/>
        <w:jc w:val="right"/>
        <w:rPr>
          <w:rFonts w:ascii="Tahoma" w:hAnsi="Tahoma" w:cs="Tahoma"/>
        </w:rPr>
      </w:pPr>
      <w:r w:rsidRPr="007F1A3F">
        <w:rPr>
          <w:rFonts w:ascii="Tahoma" w:hAnsi="Tahoma" w:cs="Tahoma"/>
          <w:spacing w:val="4"/>
        </w:rPr>
        <w:t>……………………….., dnia ………………….</w:t>
      </w:r>
    </w:p>
    <w:p w14:paraId="0CB5107D" w14:textId="28312F06" w:rsidR="00FB3D86" w:rsidRPr="007F1A3F" w:rsidRDefault="00FB3D86" w:rsidP="00723EC1">
      <w:pPr>
        <w:pStyle w:val="Tekstprzypisudolnego"/>
        <w:spacing w:before="227" w:after="170" w:line="276" w:lineRule="auto"/>
        <w:jc w:val="center"/>
        <w:rPr>
          <w:rFonts w:ascii="Tahoma" w:hAnsi="Tahoma" w:cs="Tahoma"/>
          <w:b/>
        </w:rPr>
      </w:pPr>
      <w:r w:rsidRPr="007F1A3F">
        <w:rPr>
          <w:rFonts w:ascii="Tahoma" w:hAnsi="Tahoma" w:cs="Tahoma"/>
          <w:b/>
        </w:rPr>
        <w:t xml:space="preserve">Dotyczy postępowania o udzielenie zamówienia publicznego pn. </w:t>
      </w:r>
      <w:r w:rsidR="00190587" w:rsidRPr="00190587">
        <w:rPr>
          <w:rFonts w:ascii="Tahoma" w:hAnsi="Tahoma" w:cs="Tahoma"/>
          <w:b/>
        </w:rPr>
        <w:t>DOSTAWA ZESTAWU DWÓCH PROJEKTORÓW LASEROWYCH Z KRÓTKĄ OPTYKĄ</w:t>
      </w:r>
      <w:r w:rsidR="00190587">
        <w:rPr>
          <w:rFonts w:ascii="Tahoma" w:hAnsi="Tahoma" w:cs="Tahoma"/>
          <w:b/>
        </w:rPr>
        <w:t>.</w:t>
      </w:r>
    </w:p>
    <w:p w14:paraId="1946324D" w14:textId="77777777" w:rsidR="00FB3D86" w:rsidRPr="007F1A3F" w:rsidRDefault="00FB3D86" w:rsidP="00FB3D86">
      <w:pPr>
        <w:widowControl w:val="0"/>
        <w:jc w:val="both"/>
        <w:rPr>
          <w:rFonts w:ascii="Tahoma" w:hAnsi="Tahoma" w:cs="Tahoma"/>
          <w:b/>
          <w:u w:val="single"/>
        </w:rPr>
      </w:pPr>
    </w:p>
    <w:p w14:paraId="350471DD" w14:textId="77777777" w:rsidR="00FB3D86" w:rsidRPr="007F1A3F" w:rsidRDefault="00FB3D86" w:rsidP="00FB3D86">
      <w:pPr>
        <w:widowControl w:val="0"/>
        <w:jc w:val="both"/>
        <w:rPr>
          <w:rFonts w:ascii="Tahoma" w:hAnsi="Tahoma" w:cs="Tahoma"/>
        </w:rPr>
      </w:pPr>
      <w:r w:rsidRPr="007F1A3F">
        <w:rPr>
          <w:rFonts w:ascii="Tahoma" w:hAnsi="Tahoma" w:cs="Tahoma"/>
          <w:b/>
          <w:u w:val="single"/>
        </w:rPr>
        <w:t xml:space="preserve">WYKONAWCA: </w:t>
      </w:r>
      <w:r w:rsidRPr="007F1A3F">
        <w:rPr>
          <w:rFonts w:ascii="Tahoma" w:hAnsi="Tahoma" w:cs="Tahoma"/>
        </w:rPr>
        <w:t>……………………………………………………………………………………</w:t>
      </w:r>
    </w:p>
    <w:p w14:paraId="0691067A" w14:textId="77777777" w:rsidR="00FB3D86" w:rsidRPr="007F1A3F" w:rsidRDefault="00FB3D86" w:rsidP="00FB3D86">
      <w:pPr>
        <w:spacing w:after="170"/>
        <w:jc w:val="center"/>
        <w:rPr>
          <w:rFonts w:ascii="Tahoma" w:hAnsi="Tahoma" w:cs="Tahoma"/>
          <w:sz w:val="18"/>
          <w:szCs w:val="18"/>
        </w:rPr>
      </w:pPr>
      <w:r w:rsidRPr="007F1A3F">
        <w:rPr>
          <w:rFonts w:ascii="Tahoma" w:hAnsi="Tahoma" w:cs="Tahoma"/>
          <w:i/>
          <w:sz w:val="18"/>
          <w:szCs w:val="18"/>
        </w:rPr>
        <w:t>(pełna nazwa/firma, adres)</w:t>
      </w:r>
    </w:p>
    <w:p w14:paraId="04B22BF9" w14:textId="77777777" w:rsidR="00FB3D86" w:rsidRPr="007F1A3F" w:rsidRDefault="00FB3D86" w:rsidP="00FB3D86">
      <w:pPr>
        <w:rPr>
          <w:rFonts w:ascii="Tahoma" w:hAnsi="Tahoma" w:cs="Tahoma"/>
        </w:rPr>
      </w:pPr>
      <w:r w:rsidRPr="007F1A3F">
        <w:rPr>
          <w:rFonts w:ascii="Tahoma" w:hAnsi="Tahoma" w:cs="Tahoma"/>
          <w:u w:val="single"/>
        </w:rPr>
        <w:t xml:space="preserve">reprezentowany przez: </w:t>
      </w:r>
      <w:r w:rsidRPr="007F1A3F">
        <w:rPr>
          <w:rFonts w:ascii="Tahoma" w:hAnsi="Tahoma" w:cs="Tahoma"/>
        </w:rPr>
        <w:t>……………………………………………………………….………….</w:t>
      </w:r>
    </w:p>
    <w:p w14:paraId="424DA508" w14:textId="77777777" w:rsidR="00FB3D86" w:rsidRPr="007F1A3F" w:rsidRDefault="00FB3D86" w:rsidP="00FB3D86">
      <w:pPr>
        <w:spacing w:after="170"/>
        <w:jc w:val="both"/>
        <w:rPr>
          <w:rFonts w:ascii="Tahoma" w:hAnsi="Tahoma" w:cs="Tahoma"/>
        </w:rPr>
      </w:pPr>
      <w:r w:rsidRPr="007F1A3F">
        <w:rPr>
          <w:rStyle w:val="czeinternetowe"/>
          <w:rFonts w:ascii="Tahoma" w:eastAsia="Liberation Sans;Arial" w:hAnsi="Tahoma" w:cs="Tahoma"/>
          <w:b/>
          <w:bCs/>
          <w:i/>
          <w:iCs/>
          <w:color w:val="000000"/>
        </w:rPr>
        <w:t xml:space="preserve">                                   </w:t>
      </w:r>
      <w:r w:rsidRPr="007F1A3F">
        <w:rPr>
          <w:rStyle w:val="czeinternetowe"/>
          <w:rFonts w:ascii="Tahoma" w:eastAsia="Liberation Sans;Arial" w:hAnsi="Tahoma" w:cs="Tahoma"/>
          <w:i/>
          <w:iCs/>
          <w:color w:val="000000"/>
        </w:rPr>
        <w:t xml:space="preserve">     </w:t>
      </w:r>
      <w:r w:rsidRPr="007F1A3F">
        <w:rPr>
          <w:rStyle w:val="czeinternetowe"/>
          <w:rFonts w:ascii="Tahoma" w:hAnsi="Tahoma" w:cs="Tahoma"/>
          <w:i/>
          <w:iCs/>
          <w:color w:val="000000"/>
        </w:rPr>
        <w:t>(</w:t>
      </w:r>
      <w:r w:rsidRPr="007F1A3F">
        <w:rPr>
          <w:rStyle w:val="czeinternetowe"/>
          <w:rFonts w:ascii="Tahoma" w:hAnsi="Tahoma" w:cs="Tahoma"/>
          <w:i/>
          <w:iCs/>
          <w:color w:val="000000"/>
          <w:sz w:val="18"/>
          <w:szCs w:val="18"/>
        </w:rPr>
        <w:t>imię, nazwisko, stanowisko/podstawa do reprezentacji)</w:t>
      </w:r>
    </w:p>
    <w:p w14:paraId="37C0F8E0" w14:textId="77777777" w:rsidR="00FB3D86" w:rsidRPr="007F1A3F" w:rsidRDefault="00FB3D86" w:rsidP="00FB3D86">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FB3D86" w:rsidRPr="007F1A3F" w14:paraId="1B84AD27" w14:textId="77777777" w:rsidTr="0060016F">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01188278"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szCs w:val="21"/>
              </w:rPr>
              <w:t>Oświadczenie Wykonawcy o aktualności informacji zawartych w oświadczeniu,</w:t>
            </w:r>
          </w:p>
          <w:p w14:paraId="2451E7F3"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szCs w:val="21"/>
              </w:rPr>
              <w:t xml:space="preserve">o którym mowa w art. 125 ust. 1 ustawy </w:t>
            </w:r>
            <w:proofErr w:type="spellStart"/>
            <w:r w:rsidRPr="007F1A3F">
              <w:rPr>
                <w:rFonts w:ascii="Tahoma" w:hAnsi="Tahoma" w:cs="Tahoma"/>
                <w:b/>
                <w:bCs/>
                <w:szCs w:val="21"/>
              </w:rPr>
              <w:t>Pzp</w:t>
            </w:r>
            <w:proofErr w:type="spellEnd"/>
            <w:r w:rsidRPr="007F1A3F">
              <w:rPr>
                <w:rFonts w:ascii="Tahoma" w:hAnsi="Tahoma" w:cs="Tahoma"/>
                <w:b/>
                <w:bCs/>
                <w:szCs w:val="21"/>
              </w:rPr>
              <w:t xml:space="preserve"> w zakresie  podstaw wykluczenia wskazanych przez Zamawiającego, w zakresie przesłanek, o których mowa</w:t>
            </w:r>
          </w:p>
          <w:p w14:paraId="753C0B26"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color w:val="000000"/>
                <w:szCs w:val="21"/>
              </w:rPr>
              <w:t>w art.  108 ust. 1  PZP.</w:t>
            </w:r>
          </w:p>
        </w:tc>
      </w:tr>
    </w:tbl>
    <w:p w14:paraId="4BF36219" w14:textId="77777777" w:rsidR="00FB3D86" w:rsidRPr="007F1A3F" w:rsidRDefault="00FB3D86" w:rsidP="00FB3D86">
      <w:pPr>
        <w:rPr>
          <w:rFonts w:ascii="Tahoma" w:hAnsi="Tahoma" w:cs="Tahoma"/>
          <w:szCs w:val="21"/>
        </w:rPr>
      </w:pPr>
    </w:p>
    <w:p w14:paraId="53072402" w14:textId="77777777" w:rsidR="00FB3D86" w:rsidRPr="007F1A3F" w:rsidRDefault="00FB3D86" w:rsidP="00FB3D86">
      <w:pPr>
        <w:spacing w:before="227" w:after="113" w:line="276" w:lineRule="auto"/>
        <w:jc w:val="both"/>
        <w:rPr>
          <w:rFonts w:ascii="Tahoma" w:hAnsi="Tahoma" w:cs="Tahoma"/>
        </w:rPr>
      </w:pPr>
      <w:r w:rsidRPr="007F1A3F">
        <w:rPr>
          <w:rFonts w:ascii="Tahoma" w:hAnsi="Tahoma" w:cs="Tahoma"/>
        </w:rPr>
        <w:t>Świadomy odpowiedzialności karnej za składanie fałszywego oświadczenia, oświadczam, że:</w:t>
      </w:r>
    </w:p>
    <w:p w14:paraId="53FD5324" w14:textId="77777777" w:rsidR="00FB3D86" w:rsidRPr="007F1A3F" w:rsidRDefault="00FB3D86" w:rsidP="00403973">
      <w:pPr>
        <w:numPr>
          <w:ilvl w:val="0"/>
          <w:numId w:val="1"/>
        </w:numPr>
        <w:suppressAutoHyphens/>
        <w:spacing w:after="113" w:line="276" w:lineRule="auto"/>
        <w:jc w:val="both"/>
        <w:rPr>
          <w:rFonts w:ascii="Tahoma" w:hAnsi="Tahoma" w:cs="Tahoma"/>
        </w:rPr>
      </w:pPr>
      <w:r w:rsidRPr="007F1A3F">
        <w:rPr>
          <w:rFonts w:ascii="Tahoma" w:hAnsi="Tahoma" w:cs="Tahoma"/>
          <w:b/>
          <w:bCs/>
          <w:color w:val="FF0000"/>
        </w:rPr>
        <w:t xml:space="preserve">* </w:t>
      </w:r>
      <w:r w:rsidRPr="007F1A3F">
        <w:rPr>
          <w:rFonts w:ascii="Tahoma" w:hAnsi="Tahoma" w:cs="Tahoma"/>
        </w:rPr>
        <w:t xml:space="preserve">aktualne są informacje zawarte w oświadczeniu, o którym mowa w art. 125 ust 1 ustawy </w:t>
      </w:r>
      <w:proofErr w:type="spellStart"/>
      <w:r w:rsidRPr="007F1A3F">
        <w:rPr>
          <w:rFonts w:ascii="Tahoma" w:hAnsi="Tahoma" w:cs="Tahoma"/>
        </w:rPr>
        <w:t>Pzp</w:t>
      </w:r>
      <w:proofErr w:type="spellEnd"/>
      <w:r w:rsidRPr="007F1A3F">
        <w:rPr>
          <w:rFonts w:ascii="Tahoma" w:hAnsi="Tahoma" w:cs="Tahoma"/>
        </w:rPr>
        <w:t>, w zakresie podstaw wykluczenia z postępowania, o których mow</w:t>
      </w:r>
      <w:r w:rsidRPr="007F1A3F">
        <w:rPr>
          <w:rFonts w:ascii="Tahoma" w:hAnsi="Tahoma" w:cs="Tahoma"/>
          <w:color w:val="000000"/>
        </w:rPr>
        <w:t>a w art. 108 ust. 1 PZP.</w:t>
      </w:r>
    </w:p>
    <w:p w14:paraId="386B73EE" w14:textId="77777777" w:rsidR="00FB3D86" w:rsidRPr="007F1A3F" w:rsidRDefault="00FB3D86" w:rsidP="00403973">
      <w:pPr>
        <w:numPr>
          <w:ilvl w:val="0"/>
          <w:numId w:val="1"/>
        </w:numPr>
        <w:suppressAutoHyphens/>
        <w:spacing w:line="276" w:lineRule="auto"/>
        <w:jc w:val="both"/>
        <w:rPr>
          <w:rFonts w:ascii="Tahoma" w:hAnsi="Tahoma" w:cs="Tahoma"/>
        </w:rPr>
      </w:pPr>
      <w:r w:rsidRPr="007F1A3F">
        <w:rPr>
          <w:rFonts w:ascii="Tahoma" w:hAnsi="Tahoma" w:cs="Tahoma"/>
          <w:b/>
          <w:bCs/>
          <w:color w:val="FF0000"/>
        </w:rPr>
        <w:t xml:space="preserve">* </w:t>
      </w:r>
      <w:r w:rsidRPr="007F1A3F">
        <w:rPr>
          <w:rFonts w:ascii="Tahoma" w:hAnsi="Tahoma" w:cs="Tahoma"/>
          <w:color w:val="000000"/>
        </w:rPr>
        <w:t>następujące informacje z</w:t>
      </w:r>
      <w:r w:rsidRPr="007F1A3F">
        <w:rPr>
          <w:rFonts w:ascii="Tahoma" w:hAnsi="Tahoma" w:cs="Tahoma"/>
        </w:rPr>
        <w:t xml:space="preserve">awarte przeze mnie w oświadczeniu, o którym mowa art. 125 ust. 1 ustawy </w:t>
      </w:r>
      <w:proofErr w:type="spellStart"/>
      <w:r w:rsidRPr="007F1A3F">
        <w:rPr>
          <w:rFonts w:ascii="Tahoma" w:hAnsi="Tahoma" w:cs="Tahoma"/>
        </w:rPr>
        <w:t>Pzp</w:t>
      </w:r>
      <w:proofErr w:type="spellEnd"/>
      <w:r w:rsidRPr="007F1A3F">
        <w:rPr>
          <w:rFonts w:ascii="Tahoma" w:hAnsi="Tahoma" w:cs="Tahoma"/>
        </w:rPr>
        <w:t xml:space="preserve">, w zakresie podstaw wykluczenia z postępowania, o których mowa w art. 108 ust. 1 </w:t>
      </w:r>
      <w:r w:rsidRPr="007F1A3F">
        <w:rPr>
          <w:rFonts w:ascii="Tahoma" w:hAnsi="Tahoma" w:cs="Tahoma"/>
          <w:color w:val="000000"/>
        </w:rPr>
        <w:t xml:space="preserve"> </w:t>
      </w:r>
      <w:r w:rsidRPr="007F1A3F">
        <w:rPr>
          <w:rFonts w:ascii="Tahoma" w:hAnsi="Tahoma" w:cs="Tahoma"/>
        </w:rPr>
        <w:t xml:space="preserve">PZP, są nieaktualne w następującym zakresie ………………………. </w:t>
      </w:r>
      <w:r w:rsidRPr="007F1A3F">
        <w:rPr>
          <w:rFonts w:ascii="Tahoma" w:hAnsi="Tahoma" w:cs="Tahoma"/>
          <w:i/>
          <w:iCs/>
        </w:rPr>
        <w:t>(</w:t>
      </w:r>
      <w:r w:rsidRPr="007F1A3F">
        <w:rPr>
          <w:rFonts w:ascii="Tahoma" w:hAnsi="Tahoma" w:cs="Tahoma"/>
          <w:i/>
          <w:iCs/>
          <w:color w:val="000000"/>
        </w:rPr>
        <w:t>podać mającą zastosowanie podstawę prawną wykluczenia spośród wymienionych powyżej w art. 108 ust. 1 PZP</w:t>
      </w:r>
      <w:r w:rsidRPr="007F1A3F">
        <w:rPr>
          <w:rFonts w:ascii="Tahoma" w:hAnsi="Tahoma" w:cs="Tahoma"/>
          <w:i/>
          <w:iCs/>
        </w:rPr>
        <w:t>).</w:t>
      </w:r>
    </w:p>
    <w:p w14:paraId="0D4B41DD" w14:textId="77777777" w:rsidR="00FB3D86" w:rsidRPr="007F1A3F" w:rsidRDefault="00FB3D86" w:rsidP="00FB3D86">
      <w:pPr>
        <w:spacing w:line="276" w:lineRule="auto"/>
        <w:jc w:val="both"/>
        <w:rPr>
          <w:rFonts w:ascii="Tahoma" w:hAnsi="Tahoma" w:cs="Tahoma"/>
          <w:color w:val="C9211E"/>
        </w:rPr>
      </w:pPr>
    </w:p>
    <w:p w14:paraId="1B2A6AF1" w14:textId="77777777" w:rsidR="00FB3D86" w:rsidRPr="007F1A3F" w:rsidRDefault="00FB3D86" w:rsidP="00FB3D86">
      <w:pPr>
        <w:spacing w:line="276" w:lineRule="auto"/>
        <w:jc w:val="both"/>
        <w:rPr>
          <w:rFonts w:ascii="Tahoma" w:hAnsi="Tahoma" w:cs="Tahoma"/>
          <w:color w:val="C9211E"/>
        </w:rPr>
      </w:pPr>
    </w:p>
    <w:p w14:paraId="4555671B" w14:textId="77777777" w:rsidR="00FB3D86" w:rsidRPr="007F1A3F" w:rsidRDefault="00FB3D86" w:rsidP="00FB3D86">
      <w:pPr>
        <w:spacing w:line="276" w:lineRule="auto"/>
        <w:jc w:val="both"/>
        <w:rPr>
          <w:rFonts w:ascii="Tahoma" w:hAnsi="Tahoma" w:cs="Tahoma"/>
          <w:color w:val="C9211E"/>
        </w:rPr>
      </w:pPr>
    </w:p>
    <w:p w14:paraId="7861628D" w14:textId="77777777" w:rsidR="00FB3D86" w:rsidRPr="007F1A3F" w:rsidRDefault="00FB3D86" w:rsidP="00FB3D86">
      <w:pPr>
        <w:spacing w:after="200"/>
        <w:jc w:val="center"/>
        <w:rPr>
          <w:rFonts w:ascii="Tahoma" w:hAnsi="Tahoma" w:cs="Tahoma"/>
          <w:color w:val="000000"/>
        </w:rPr>
      </w:pPr>
      <w:r w:rsidRPr="007F1A3F">
        <w:rPr>
          <w:rFonts w:ascii="Tahoma" w:hAnsi="Tahoma" w:cs="Tahoma"/>
          <w:color w:val="000000"/>
        </w:rPr>
        <w:t>…………………………………………………………………………</w:t>
      </w:r>
    </w:p>
    <w:p w14:paraId="4B0EC311" w14:textId="77777777" w:rsidR="00FB3D86" w:rsidRPr="007F1A3F" w:rsidRDefault="00FB3D86" w:rsidP="00FB3D86">
      <w:pPr>
        <w:spacing w:after="200"/>
        <w:jc w:val="center"/>
        <w:rPr>
          <w:rFonts w:ascii="Tahoma" w:hAnsi="Tahoma" w:cs="Tahoma"/>
        </w:rPr>
      </w:pPr>
      <w:r w:rsidRPr="007F1A3F">
        <w:rPr>
          <w:rFonts w:ascii="Tahoma" w:hAnsi="Tahoma" w:cs="Tahoma"/>
          <w:color w:val="000000"/>
        </w:rPr>
        <w:t>Podpis osoby/osób upoważnionej/</w:t>
      </w:r>
      <w:proofErr w:type="spellStart"/>
      <w:r w:rsidRPr="007F1A3F">
        <w:rPr>
          <w:rFonts w:ascii="Tahoma" w:hAnsi="Tahoma" w:cs="Tahoma"/>
          <w:color w:val="000000"/>
        </w:rPr>
        <w:t>ych</w:t>
      </w:r>
      <w:proofErr w:type="spellEnd"/>
      <w:r w:rsidRPr="007F1A3F">
        <w:rPr>
          <w:rFonts w:ascii="Tahoma" w:hAnsi="Tahoma" w:cs="Tahoma"/>
          <w:color w:val="000000"/>
        </w:rPr>
        <w:t xml:space="preserve"> do występowania w imieniu Wykonawcy.</w:t>
      </w:r>
    </w:p>
    <w:p w14:paraId="105E4928" w14:textId="77777777" w:rsidR="00FB3D86" w:rsidRPr="007F1A3F" w:rsidRDefault="00FB3D86" w:rsidP="00FB3D86">
      <w:pPr>
        <w:spacing w:before="120" w:line="276" w:lineRule="auto"/>
        <w:jc w:val="both"/>
        <w:rPr>
          <w:rFonts w:ascii="Tahoma" w:hAnsi="Tahoma" w:cs="Tahoma"/>
        </w:rPr>
      </w:pPr>
      <w:r w:rsidRPr="007F1A3F">
        <w:rPr>
          <w:rFonts w:ascii="Tahoma" w:hAnsi="Tahoma" w:cs="Tahoma"/>
          <w:b/>
          <w:bCs/>
          <w:color w:val="FF0000"/>
          <w:sz w:val="24"/>
          <w:szCs w:val="24"/>
        </w:rPr>
        <w:t xml:space="preserve">* </w:t>
      </w:r>
      <w:r w:rsidRPr="007F1A3F">
        <w:rPr>
          <w:rFonts w:ascii="Tahoma" w:hAnsi="Tahoma" w:cs="Tahoma"/>
          <w:color w:val="FF0000"/>
          <w:sz w:val="24"/>
          <w:szCs w:val="24"/>
        </w:rPr>
        <w:t>-</w:t>
      </w:r>
      <w:r w:rsidRPr="007F1A3F">
        <w:rPr>
          <w:rFonts w:ascii="Tahoma" w:hAnsi="Tahoma" w:cs="Tahoma"/>
          <w:color w:val="FF0000"/>
          <w:sz w:val="32"/>
          <w:szCs w:val="32"/>
        </w:rPr>
        <w:t xml:space="preserve"> </w:t>
      </w:r>
      <w:r w:rsidRPr="007F1A3F">
        <w:rPr>
          <w:rFonts w:ascii="Tahoma" w:hAnsi="Tahoma" w:cs="Tahoma"/>
          <w:color w:val="FF0000"/>
          <w:sz w:val="18"/>
          <w:szCs w:val="18"/>
        </w:rPr>
        <w:t>niepotrzebne skreślić</w:t>
      </w:r>
    </w:p>
    <w:p w14:paraId="1EB94CAC" w14:textId="77777777" w:rsidR="00261410" w:rsidRPr="007F1A3F" w:rsidRDefault="00261410" w:rsidP="007C1BDE">
      <w:pPr>
        <w:jc w:val="both"/>
        <w:rPr>
          <w:rStyle w:val="Brak"/>
          <w:rFonts w:ascii="Tahoma" w:hAnsi="Tahoma" w:cs="Tahoma"/>
          <w:bCs/>
          <w:sz w:val="22"/>
          <w:szCs w:val="24"/>
        </w:rPr>
      </w:pPr>
    </w:p>
    <w:sectPr w:rsidR="00261410" w:rsidRPr="007F1A3F" w:rsidSect="00E60A07">
      <w:footerReference w:type="default" r:id="rId15"/>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FFFA5" w14:textId="77777777" w:rsidR="007E36A8" w:rsidRDefault="007E36A8" w:rsidP="006841C8">
      <w:r>
        <w:separator/>
      </w:r>
    </w:p>
  </w:endnote>
  <w:endnote w:type="continuationSeparator" w:id="0">
    <w:p w14:paraId="69CFA455" w14:textId="77777777" w:rsidR="007E36A8" w:rsidRDefault="007E36A8"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EndPr/>
    <w:sdtContent>
      <w:p w14:paraId="283F191C" w14:textId="4C121844" w:rsidR="00812F2B" w:rsidRPr="00AF36BD" w:rsidRDefault="00812F2B">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23</w:t>
        </w:r>
        <w:r w:rsidRPr="00AF36BD">
          <w:rPr>
            <w:rFonts w:ascii="Tahoma" w:hAnsi="Tahoma" w:cs="Tahoma"/>
          </w:rPr>
          <w:fldChar w:fldCharType="end"/>
        </w:r>
      </w:p>
    </w:sdtContent>
  </w:sdt>
  <w:p w14:paraId="4CF7A32E" w14:textId="77777777" w:rsidR="00812F2B" w:rsidRPr="00AF36BD" w:rsidRDefault="00812F2B">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2195" w14:textId="77777777" w:rsidR="007E36A8" w:rsidRDefault="007E36A8" w:rsidP="006841C8">
      <w:r>
        <w:separator/>
      </w:r>
    </w:p>
  </w:footnote>
  <w:footnote w:type="continuationSeparator" w:id="0">
    <w:p w14:paraId="304F1B66" w14:textId="77777777" w:rsidR="007E36A8" w:rsidRDefault="007E36A8"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ED7D56"/>
    <w:multiLevelType w:val="multilevel"/>
    <w:tmpl w:val="27041A44"/>
    <w:lvl w:ilvl="0">
      <w:start w:val="1"/>
      <w:numFmt w:val="decimal"/>
      <w:lvlText w:val="%1."/>
      <w:lvlJc w:val="left"/>
      <w:rPr>
        <w:rFonts w:eastAsia="Times New Roman"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8893268"/>
    <w:multiLevelType w:val="multilevel"/>
    <w:tmpl w:val="1C5AF70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E40570E"/>
    <w:multiLevelType w:val="multilevel"/>
    <w:tmpl w:val="33E8B502"/>
    <w:lvl w:ilvl="0">
      <w:start w:val="1"/>
      <w:numFmt w:val="decimal"/>
      <w:lvlText w:val="%1."/>
      <w:lvlJc w:val="left"/>
      <w:rPr>
        <w:rFonts w:eastAsia="Times New Roman" w:cs="Times New Roman"/>
        <w:color w:val="auto"/>
        <w:sz w:val="22"/>
        <w:szCs w:val="22"/>
        <w:lang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FB420F6"/>
    <w:multiLevelType w:val="multilevel"/>
    <w:tmpl w:val="59940708"/>
    <w:lvl w:ilvl="0">
      <w:start w:val="1"/>
      <w:numFmt w:val="decimal"/>
      <w:lvlText w:val="%1."/>
      <w:lvlJc w:val="left"/>
      <w:rPr>
        <w:rFonts w:cs="Times New Roman"/>
        <w:color w:val="000000"/>
        <w:sz w:val="22"/>
        <w:szCs w:val="22"/>
        <w:lang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781F8D"/>
    <w:multiLevelType w:val="multilevel"/>
    <w:tmpl w:val="475637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4A233BF"/>
    <w:multiLevelType w:val="multilevel"/>
    <w:tmpl w:val="A84852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5424266"/>
    <w:multiLevelType w:val="multilevel"/>
    <w:tmpl w:val="B8F88022"/>
    <w:lvl w:ilvl="0">
      <w:start w:val="1"/>
      <w:numFmt w:val="decimal"/>
      <w:lvlText w:val="%1."/>
      <w:lvlJc w:val="left"/>
      <w:rPr>
        <w:rFonts w:eastAsia="Times New Roman" w:cs="Arial"/>
        <w:bCs/>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54407F4"/>
    <w:multiLevelType w:val="multilevel"/>
    <w:tmpl w:val="A7EEDD4A"/>
    <w:lvl w:ilvl="0">
      <w:start w:val="1"/>
      <w:numFmt w:val="decimal"/>
      <w:lvlText w:val="%1)"/>
      <w:lvlJc w:val="left"/>
      <w:rPr>
        <w:rFonts w:eastAsia="Times New Roman" w:cs="Aria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2C22D4"/>
    <w:multiLevelType w:val="hybridMultilevel"/>
    <w:tmpl w:val="901C2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313F2"/>
    <w:multiLevelType w:val="hybridMultilevel"/>
    <w:tmpl w:val="35A8E5C4"/>
    <w:lvl w:ilvl="0" w:tplc="04150001">
      <w:start w:val="1"/>
      <w:numFmt w:val="bullet"/>
      <w:lvlText w:val=""/>
      <w:lvlJc w:val="left"/>
      <w:pPr>
        <w:ind w:left="360" w:hanging="360"/>
      </w:pPr>
      <w:rPr>
        <w:rFonts w:ascii="Symbol" w:hAnsi="Symbo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F659F5"/>
    <w:multiLevelType w:val="hybridMultilevel"/>
    <w:tmpl w:val="AEB86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76D8B"/>
    <w:multiLevelType w:val="multilevel"/>
    <w:tmpl w:val="903CC0D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84558"/>
    <w:multiLevelType w:val="multilevel"/>
    <w:tmpl w:val="23A608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D150B5F"/>
    <w:multiLevelType w:val="multilevel"/>
    <w:tmpl w:val="1AE40A1A"/>
    <w:lvl w:ilvl="0">
      <w:start w:val="2"/>
      <w:numFmt w:val="decimal"/>
      <w:lvlText w:val="%1."/>
      <w:lvlJc w:val="left"/>
      <w:rPr>
        <w:rFonts w:ascii="Tahoma" w:eastAsia="Times New Roman" w:hAnsi="Tahoma" w:cs="Tahoma" w:hint="default"/>
      </w:rPr>
    </w:lvl>
    <w:lvl w:ilvl="1">
      <w:start w:val="2"/>
      <w:numFmt w:val="decimal"/>
      <w:lvlText w:val="%2."/>
      <w:lvlJc w:val="left"/>
    </w:lvl>
    <w:lvl w:ilvl="2">
      <w:start w:val="2"/>
      <w:numFmt w:val="decimal"/>
      <w:lvlText w:val="%1.%2.%3."/>
      <w:lvlJc w:val="left"/>
    </w:lvl>
    <w:lvl w:ilvl="3">
      <w:start w:val="2"/>
      <w:numFmt w:val="decimal"/>
      <w:lvlText w:val="%1.%2.%3.%4."/>
      <w:lvlJc w:val="left"/>
    </w:lvl>
    <w:lvl w:ilvl="4">
      <w:start w:val="2"/>
      <w:numFmt w:val="decimal"/>
      <w:lvlText w:val="%1.%2.%3.%4.%5."/>
      <w:lvlJc w:val="left"/>
    </w:lvl>
    <w:lvl w:ilvl="5">
      <w:start w:val="2"/>
      <w:numFmt w:val="decimal"/>
      <w:lvlText w:val="%1.%2.%3.%4.%5.%6."/>
      <w:lvlJc w:val="left"/>
    </w:lvl>
    <w:lvl w:ilvl="6">
      <w:start w:val="2"/>
      <w:numFmt w:val="decimal"/>
      <w:lvlText w:val="%1.%2.%3.%4.%5.%6.%7."/>
      <w:lvlJc w:val="left"/>
    </w:lvl>
    <w:lvl w:ilvl="7">
      <w:start w:val="2"/>
      <w:numFmt w:val="decimal"/>
      <w:lvlText w:val="%1.%2.%3.%4.%5.%6.%7.%8."/>
      <w:lvlJc w:val="left"/>
    </w:lvl>
    <w:lvl w:ilvl="8">
      <w:start w:val="2"/>
      <w:numFmt w:val="decimal"/>
      <w:lvlText w:val="%1.%2.%3.%4.%5.%6.%7.%8.%9."/>
      <w:lvlJc w:val="left"/>
    </w:lvl>
  </w:abstractNum>
  <w:abstractNum w:abstractNumId="1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602596F"/>
    <w:multiLevelType w:val="multilevel"/>
    <w:tmpl w:val="6EE4877C"/>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20" w15:restartNumberingAfterBreak="0">
    <w:nsid w:val="586F518A"/>
    <w:multiLevelType w:val="hybridMultilevel"/>
    <w:tmpl w:val="48EAC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7B11954"/>
    <w:multiLevelType w:val="multilevel"/>
    <w:tmpl w:val="DE16886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23" w15:restartNumberingAfterBreak="0">
    <w:nsid w:val="7AC10A26"/>
    <w:multiLevelType w:val="multilevel"/>
    <w:tmpl w:val="2B8C138A"/>
    <w:lvl w:ilvl="0">
      <w:start w:val="1"/>
      <w:numFmt w:val="decimal"/>
      <w:lvlText w:val="%1)"/>
      <w:lvlJc w:val="left"/>
      <w:rPr>
        <w:bCs/>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2"/>
  </w:num>
  <w:num w:numId="3">
    <w:abstractNumId w:val="10"/>
  </w:num>
  <w:num w:numId="4">
    <w:abstractNumId w:val="21"/>
  </w:num>
  <w:num w:numId="5">
    <w:abstractNumId w:val="13"/>
  </w:num>
  <w:num w:numId="6">
    <w:abstractNumId w:val="11"/>
  </w:num>
  <w:num w:numId="7">
    <w:abstractNumId w:val="24"/>
  </w:num>
  <w:num w:numId="8">
    <w:abstractNumId w:val="15"/>
  </w:num>
  <w:num w:numId="9">
    <w:abstractNumId w:val="4"/>
  </w:num>
  <w:num w:numId="10">
    <w:abstractNumId w:val="8"/>
  </w:num>
  <w:num w:numId="11">
    <w:abstractNumId w:val="7"/>
  </w:num>
  <w:num w:numId="12">
    <w:abstractNumId w:val="5"/>
  </w:num>
  <w:num w:numId="13">
    <w:abstractNumId w:val="6"/>
  </w:num>
  <w:num w:numId="14">
    <w:abstractNumId w:val="19"/>
  </w:num>
  <w:num w:numId="15">
    <w:abstractNumId w:val="2"/>
  </w:num>
  <w:num w:numId="16">
    <w:abstractNumId w:val="3"/>
  </w:num>
  <w:num w:numId="17">
    <w:abstractNumId w:val="17"/>
  </w:num>
  <w:num w:numId="18">
    <w:abstractNumId w:val="9"/>
  </w:num>
  <w:num w:numId="19">
    <w:abstractNumId w:val="22"/>
  </w:num>
  <w:num w:numId="20">
    <w:abstractNumId w:val="16"/>
  </w:num>
  <w:num w:numId="21">
    <w:abstractNumId w:val="14"/>
  </w:num>
  <w:num w:numId="22">
    <w:abstractNumId w:val="20"/>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C88"/>
    <w:rsid w:val="00003881"/>
    <w:rsid w:val="00022BEF"/>
    <w:rsid w:val="000303BE"/>
    <w:rsid w:val="00030F43"/>
    <w:rsid w:val="00035E61"/>
    <w:rsid w:val="00040AF0"/>
    <w:rsid w:val="00051AEB"/>
    <w:rsid w:val="00054583"/>
    <w:rsid w:val="0006102D"/>
    <w:rsid w:val="000724AE"/>
    <w:rsid w:val="00072E44"/>
    <w:rsid w:val="00077A91"/>
    <w:rsid w:val="000843C8"/>
    <w:rsid w:val="00084D75"/>
    <w:rsid w:val="000A0147"/>
    <w:rsid w:val="000C4EDA"/>
    <w:rsid w:val="000D0FEB"/>
    <w:rsid w:val="000E79A9"/>
    <w:rsid w:val="000E7B39"/>
    <w:rsid w:val="000F7F27"/>
    <w:rsid w:val="001055CD"/>
    <w:rsid w:val="00106E77"/>
    <w:rsid w:val="0010757B"/>
    <w:rsid w:val="00107CC4"/>
    <w:rsid w:val="00113380"/>
    <w:rsid w:val="001133AF"/>
    <w:rsid w:val="001210AF"/>
    <w:rsid w:val="00123BB5"/>
    <w:rsid w:val="001270D0"/>
    <w:rsid w:val="00127FD0"/>
    <w:rsid w:val="00130822"/>
    <w:rsid w:val="00131A92"/>
    <w:rsid w:val="00137466"/>
    <w:rsid w:val="001527E5"/>
    <w:rsid w:val="00154CAF"/>
    <w:rsid w:val="001773F3"/>
    <w:rsid w:val="001800B0"/>
    <w:rsid w:val="0018140B"/>
    <w:rsid w:val="00183ED3"/>
    <w:rsid w:val="001857D2"/>
    <w:rsid w:val="00187FDF"/>
    <w:rsid w:val="00190587"/>
    <w:rsid w:val="00190A6D"/>
    <w:rsid w:val="001A159E"/>
    <w:rsid w:val="001A15E7"/>
    <w:rsid w:val="001A16C6"/>
    <w:rsid w:val="001A2CD1"/>
    <w:rsid w:val="001B3B84"/>
    <w:rsid w:val="001C34D2"/>
    <w:rsid w:val="001D139B"/>
    <w:rsid w:val="001D25B7"/>
    <w:rsid w:val="001D45C9"/>
    <w:rsid w:val="001E38BC"/>
    <w:rsid w:val="001E548A"/>
    <w:rsid w:val="001F3F65"/>
    <w:rsid w:val="001F696E"/>
    <w:rsid w:val="002002A3"/>
    <w:rsid w:val="002137F6"/>
    <w:rsid w:val="00214C88"/>
    <w:rsid w:val="002158C8"/>
    <w:rsid w:val="00216CBB"/>
    <w:rsid w:val="00216CF9"/>
    <w:rsid w:val="00221111"/>
    <w:rsid w:val="0022727A"/>
    <w:rsid w:val="00230B98"/>
    <w:rsid w:val="00236515"/>
    <w:rsid w:val="0025526A"/>
    <w:rsid w:val="002610DF"/>
    <w:rsid w:val="00261410"/>
    <w:rsid w:val="00273CAD"/>
    <w:rsid w:val="00280C33"/>
    <w:rsid w:val="00284888"/>
    <w:rsid w:val="00294EDF"/>
    <w:rsid w:val="00295B48"/>
    <w:rsid w:val="002A63D2"/>
    <w:rsid w:val="002A7846"/>
    <w:rsid w:val="002B0DB9"/>
    <w:rsid w:val="002B77EF"/>
    <w:rsid w:val="002D1A73"/>
    <w:rsid w:val="002E3CF7"/>
    <w:rsid w:val="002E474E"/>
    <w:rsid w:val="002E7BE9"/>
    <w:rsid w:val="002F0B43"/>
    <w:rsid w:val="002F1C0A"/>
    <w:rsid w:val="002F68CB"/>
    <w:rsid w:val="0030117D"/>
    <w:rsid w:val="0030374C"/>
    <w:rsid w:val="00320423"/>
    <w:rsid w:val="003250D8"/>
    <w:rsid w:val="00326C75"/>
    <w:rsid w:val="00327978"/>
    <w:rsid w:val="00346C4F"/>
    <w:rsid w:val="003574B4"/>
    <w:rsid w:val="0036079B"/>
    <w:rsid w:val="00360E11"/>
    <w:rsid w:val="003611A2"/>
    <w:rsid w:val="00361DF8"/>
    <w:rsid w:val="003726FC"/>
    <w:rsid w:val="00377960"/>
    <w:rsid w:val="003803C8"/>
    <w:rsid w:val="00386F25"/>
    <w:rsid w:val="0039577B"/>
    <w:rsid w:val="003B77C1"/>
    <w:rsid w:val="003C11BB"/>
    <w:rsid w:val="003C190A"/>
    <w:rsid w:val="003C4900"/>
    <w:rsid w:val="003C4A44"/>
    <w:rsid w:val="003C4D7A"/>
    <w:rsid w:val="003D6AD0"/>
    <w:rsid w:val="003D6D09"/>
    <w:rsid w:val="00400A6C"/>
    <w:rsid w:val="00403973"/>
    <w:rsid w:val="00406528"/>
    <w:rsid w:val="00416D4C"/>
    <w:rsid w:val="004170CE"/>
    <w:rsid w:val="004352A0"/>
    <w:rsid w:val="00436152"/>
    <w:rsid w:val="004454B1"/>
    <w:rsid w:val="0047647D"/>
    <w:rsid w:val="00480DBE"/>
    <w:rsid w:val="00480F5E"/>
    <w:rsid w:val="004957B3"/>
    <w:rsid w:val="004B2737"/>
    <w:rsid w:val="004B2E29"/>
    <w:rsid w:val="004B4B24"/>
    <w:rsid w:val="004C196B"/>
    <w:rsid w:val="004F0943"/>
    <w:rsid w:val="004F5222"/>
    <w:rsid w:val="005039AE"/>
    <w:rsid w:val="005125F4"/>
    <w:rsid w:val="005146CA"/>
    <w:rsid w:val="00514805"/>
    <w:rsid w:val="00514F77"/>
    <w:rsid w:val="005153F2"/>
    <w:rsid w:val="005215A1"/>
    <w:rsid w:val="005219DE"/>
    <w:rsid w:val="00522FD2"/>
    <w:rsid w:val="00523255"/>
    <w:rsid w:val="00524F29"/>
    <w:rsid w:val="0052636F"/>
    <w:rsid w:val="005307A7"/>
    <w:rsid w:val="00530A9C"/>
    <w:rsid w:val="00532D66"/>
    <w:rsid w:val="00535C88"/>
    <w:rsid w:val="005417E5"/>
    <w:rsid w:val="0055245F"/>
    <w:rsid w:val="00553111"/>
    <w:rsid w:val="00561E50"/>
    <w:rsid w:val="005700E0"/>
    <w:rsid w:val="0057054B"/>
    <w:rsid w:val="0058577D"/>
    <w:rsid w:val="0058719D"/>
    <w:rsid w:val="005971DF"/>
    <w:rsid w:val="005A07BB"/>
    <w:rsid w:val="005A2394"/>
    <w:rsid w:val="005A6935"/>
    <w:rsid w:val="005B0DF7"/>
    <w:rsid w:val="005B294F"/>
    <w:rsid w:val="005B3C1C"/>
    <w:rsid w:val="005B6243"/>
    <w:rsid w:val="005B6509"/>
    <w:rsid w:val="005B794A"/>
    <w:rsid w:val="005C04BD"/>
    <w:rsid w:val="005C7217"/>
    <w:rsid w:val="005D3197"/>
    <w:rsid w:val="005E3D6A"/>
    <w:rsid w:val="0060016F"/>
    <w:rsid w:val="00600F53"/>
    <w:rsid w:val="006011D5"/>
    <w:rsid w:val="006171DA"/>
    <w:rsid w:val="0062658F"/>
    <w:rsid w:val="0063655F"/>
    <w:rsid w:val="0064618E"/>
    <w:rsid w:val="00657EB2"/>
    <w:rsid w:val="00661A8B"/>
    <w:rsid w:val="00680A87"/>
    <w:rsid w:val="00680E7A"/>
    <w:rsid w:val="006841C8"/>
    <w:rsid w:val="00685DA5"/>
    <w:rsid w:val="00687DF6"/>
    <w:rsid w:val="00694976"/>
    <w:rsid w:val="00695B92"/>
    <w:rsid w:val="006A69AE"/>
    <w:rsid w:val="006B0001"/>
    <w:rsid w:val="006B1EEA"/>
    <w:rsid w:val="006B73FE"/>
    <w:rsid w:val="006C299F"/>
    <w:rsid w:val="006D2198"/>
    <w:rsid w:val="006D2545"/>
    <w:rsid w:val="006D2825"/>
    <w:rsid w:val="007000DA"/>
    <w:rsid w:val="0070130F"/>
    <w:rsid w:val="00701328"/>
    <w:rsid w:val="00706BD7"/>
    <w:rsid w:val="00722705"/>
    <w:rsid w:val="00723EC1"/>
    <w:rsid w:val="0073007C"/>
    <w:rsid w:val="007337AD"/>
    <w:rsid w:val="00736985"/>
    <w:rsid w:val="00737BB8"/>
    <w:rsid w:val="00747E20"/>
    <w:rsid w:val="0075062F"/>
    <w:rsid w:val="007517E9"/>
    <w:rsid w:val="0075659F"/>
    <w:rsid w:val="00771C85"/>
    <w:rsid w:val="00772A76"/>
    <w:rsid w:val="007950E4"/>
    <w:rsid w:val="00795E99"/>
    <w:rsid w:val="007A00FC"/>
    <w:rsid w:val="007A32C6"/>
    <w:rsid w:val="007A7D47"/>
    <w:rsid w:val="007C1BDE"/>
    <w:rsid w:val="007D100D"/>
    <w:rsid w:val="007E36A8"/>
    <w:rsid w:val="007F1A3F"/>
    <w:rsid w:val="007F3ACC"/>
    <w:rsid w:val="007F4C70"/>
    <w:rsid w:val="007F7CE2"/>
    <w:rsid w:val="00800FE9"/>
    <w:rsid w:val="00806988"/>
    <w:rsid w:val="00812F2B"/>
    <w:rsid w:val="00817207"/>
    <w:rsid w:val="008204B8"/>
    <w:rsid w:val="00824741"/>
    <w:rsid w:val="00825B17"/>
    <w:rsid w:val="00861421"/>
    <w:rsid w:val="008648D4"/>
    <w:rsid w:val="0089582F"/>
    <w:rsid w:val="0089717E"/>
    <w:rsid w:val="008A419E"/>
    <w:rsid w:val="008A76E8"/>
    <w:rsid w:val="008B0E05"/>
    <w:rsid w:val="008B37FE"/>
    <w:rsid w:val="008B57C1"/>
    <w:rsid w:val="008C1B49"/>
    <w:rsid w:val="008C67A0"/>
    <w:rsid w:val="008E7C28"/>
    <w:rsid w:val="008F5B22"/>
    <w:rsid w:val="00902BD3"/>
    <w:rsid w:val="009043EC"/>
    <w:rsid w:val="00905A90"/>
    <w:rsid w:val="00914EA4"/>
    <w:rsid w:val="0092480C"/>
    <w:rsid w:val="00932167"/>
    <w:rsid w:val="00933F17"/>
    <w:rsid w:val="0094356E"/>
    <w:rsid w:val="00943EC6"/>
    <w:rsid w:val="009510F9"/>
    <w:rsid w:val="00962AAD"/>
    <w:rsid w:val="0096653B"/>
    <w:rsid w:val="00974318"/>
    <w:rsid w:val="0098773E"/>
    <w:rsid w:val="009A2108"/>
    <w:rsid w:val="009A416D"/>
    <w:rsid w:val="009B283D"/>
    <w:rsid w:val="009B372E"/>
    <w:rsid w:val="009C013F"/>
    <w:rsid w:val="009C3478"/>
    <w:rsid w:val="009D1EA4"/>
    <w:rsid w:val="009D6EC5"/>
    <w:rsid w:val="009E3B84"/>
    <w:rsid w:val="009E646A"/>
    <w:rsid w:val="00A04101"/>
    <w:rsid w:val="00A06467"/>
    <w:rsid w:val="00A22839"/>
    <w:rsid w:val="00A22ABE"/>
    <w:rsid w:val="00A25812"/>
    <w:rsid w:val="00A321C3"/>
    <w:rsid w:val="00A408DA"/>
    <w:rsid w:val="00A42064"/>
    <w:rsid w:val="00A43035"/>
    <w:rsid w:val="00A45AF8"/>
    <w:rsid w:val="00A640A0"/>
    <w:rsid w:val="00A7537E"/>
    <w:rsid w:val="00A77D4E"/>
    <w:rsid w:val="00A80616"/>
    <w:rsid w:val="00A82E44"/>
    <w:rsid w:val="00A83C72"/>
    <w:rsid w:val="00A95C15"/>
    <w:rsid w:val="00AA3AC8"/>
    <w:rsid w:val="00AA5C67"/>
    <w:rsid w:val="00AB08DC"/>
    <w:rsid w:val="00AB4498"/>
    <w:rsid w:val="00AC071A"/>
    <w:rsid w:val="00AC507E"/>
    <w:rsid w:val="00AD1BA3"/>
    <w:rsid w:val="00AD7AE6"/>
    <w:rsid w:val="00AE2455"/>
    <w:rsid w:val="00AF1A14"/>
    <w:rsid w:val="00AF36BD"/>
    <w:rsid w:val="00AF3B06"/>
    <w:rsid w:val="00AF48C6"/>
    <w:rsid w:val="00B02C1D"/>
    <w:rsid w:val="00B0509A"/>
    <w:rsid w:val="00B1078E"/>
    <w:rsid w:val="00B11479"/>
    <w:rsid w:val="00B12ED8"/>
    <w:rsid w:val="00B13F2A"/>
    <w:rsid w:val="00B21329"/>
    <w:rsid w:val="00B22240"/>
    <w:rsid w:val="00B230FD"/>
    <w:rsid w:val="00B31EDA"/>
    <w:rsid w:val="00B32D87"/>
    <w:rsid w:val="00B37D06"/>
    <w:rsid w:val="00B41660"/>
    <w:rsid w:val="00B47911"/>
    <w:rsid w:val="00B53562"/>
    <w:rsid w:val="00B54C4D"/>
    <w:rsid w:val="00B63DC3"/>
    <w:rsid w:val="00B63F28"/>
    <w:rsid w:val="00B660E0"/>
    <w:rsid w:val="00BB791D"/>
    <w:rsid w:val="00BC096E"/>
    <w:rsid w:val="00BC1110"/>
    <w:rsid w:val="00BC7C72"/>
    <w:rsid w:val="00BE11B2"/>
    <w:rsid w:val="00BE67BA"/>
    <w:rsid w:val="00BF05E8"/>
    <w:rsid w:val="00BF0703"/>
    <w:rsid w:val="00BF114C"/>
    <w:rsid w:val="00BF477D"/>
    <w:rsid w:val="00BF5180"/>
    <w:rsid w:val="00BF7F2B"/>
    <w:rsid w:val="00C01024"/>
    <w:rsid w:val="00C01905"/>
    <w:rsid w:val="00C028D0"/>
    <w:rsid w:val="00C0781E"/>
    <w:rsid w:val="00C1395E"/>
    <w:rsid w:val="00C30A1B"/>
    <w:rsid w:val="00C4377A"/>
    <w:rsid w:val="00C470B2"/>
    <w:rsid w:val="00C50186"/>
    <w:rsid w:val="00C70895"/>
    <w:rsid w:val="00C73362"/>
    <w:rsid w:val="00C8283D"/>
    <w:rsid w:val="00C933E1"/>
    <w:rsid w:val="00C962F1"/>
    <w:rsid w:val="00CA4D27"/>
    <w:rsid w:val="00CA7A2D"/>
    <w:rsid w:val="00CB1F1D"/>
    <w:rsid w:val="00CB2F37"/>
    <w:rsid w:val="00CC1E82"/>
    <w:rsid w:val="00CC6EE3"/>
    <w:rsid w:val="00CD5812"/>
    <w:rsid w:val="00CD72A5"/>
    <w:rsid w:val="00CE277D"/>
    <w:rsid w:val="00CE586B"/>
    <w:rsid w:val="00CE6815"/>
    <w:rsid w:val="00CE7B5E"/>
    <w:rsid w:val="00CF39E0"/>
    <w:rsid w:val="00D03158"/>
    <w:rsid w:val="00D04E9D"/>
    <w:rsid w:val="00D170B5"/>
    <w:rsid w:val="00D21DFC"/>
    <w:rsid w:val="00D264F7"/>
    <w:rsid w:val="00D324F7"/>
    <w:rsid w:val="00D463CB"/>
    <w:rsid w:val="00D4794D"/>
    <w:rsid w:val="00D52886"/>
    <w:rsid w:val="00D56BBE"/>
    <w:rsid w:val="00D57266"/>
    <w:rsid w:val="00D64EB3"/>
    <w:rsid w:val="00D717F2"/>
    <w:rsid w:val="00D71CCB"/>
    <w:rsid w:val="00D72EC1"/>
    <w:rsid w:val="00D7453A"/>
    <w:rsid w:val="00D764B2"/>
    <w:rsid w:val="00D82F21"/>
    <w:rsid w:val="00D84ABC"/>
    <w:rsid w:val="00D85EDE"/>
    <w:rsid w:val="00D8707C"/>
    <w:rsid w:val="00D96641"/>
    <w:rsid w:val="00D96C95"/>
    <w:rsid w:val="00DA05B3"/>
    <w:rsid w:val="00DA1713"/>
    <w:rsid w:val="00DA3899"/>
    <w:rsid w:val="00DB025C"/>
    <w:rsid w:val="00DC006B"/>
    <w:rsid w:val="00DD6BFB"/>
    <w:rsid w:val="00E0155D"/>
    <w:rsid w:val="00E24A31"/>
    <w:rsid w:val="00E25E0D"/>
    <w:rsid w:val="00E324BA"/>
    <w:rsid w:val="00E33CC0"/>
    <w:rsid w:val="00E346DA"/>
    <w:rsid w:val="00E36FB1"/>
    <w:rsid w:val="00E376F9"/>
    <w:rsid w:val="00E45E07"/>
    <w:rsid w:val="00E511A0"/>
    <w:rsid w:val="00E56CCC"/>
    <w:rsid w:val="00E56FDE"/>
    <w:rsid w:val="00E60A07"/>
    <w:rsid w:val="00E66C3E"/>
    <w:rsid w:val="00E7790A"/>
    <w:rsid w:val="00E804F6"/>
    <w:rsid w:val="00E978E8"/>
    <w:rsid w:val="00EA027D"/>
    <w:rsid w:val="00EA5559"/>
    <w:rsid w:val="00EA5AA8"/>
    <w:rsid w:val="00EE1BA3"/>
    <w:rsid w:val="00EE52AF"/>
    <w:rsid w:val="00EE622E"/>
    <w:rsid w:val="00EF2C5B"/>
    <w:rsid w:val="00F02435"/>
    <w:rsid w:val="00F028CB"/>
    <w:rsid w:val="00F119E3"/>
    <w:rsid w:val="00F125CE"/>
    <w:rsid w:val="00F14757"/>
    <w:rsid w:val="00F423A1"/>
    <w:rsid w:val="00F423FE"/>
    <w:rsid w:val="00F42552"/>
    <w:rsid w:val="00F46092"/>
    <w:rsid w:val="00F462F0"/>
    <w:rsid w:val="00F47541"/>
    <w:rsid w:val="00F547FA"/>
    <w:rsid w:val="00F6093D"/>
    <w:rsid w:val="00F71957"/>
    <w:rsid w:val="00F7595C"/>
    <w:rsid w:val="00F82F95"/>
    <w:rsid w:val="00F8709A"/>
    <w:rsid w:val="00F9233E"/>
    <w:rsid w:val="00F93A48"/>
    <w:rsid w:val="00FA291F"/>
    <w:rsid w:val="00FA3F89"/>
    <w:rsid w:val="00FA7E97"/>
    <w:rsid w:val="00FB3D86"/>
    <w:rsid w:val="00FB4E3C"/>
    <w:rsid w:val="00FD5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docId w15:val="{EC428DD0-15E6-4FFD-9B9E-239B531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paragraph" w:styleId="Nagwek2">
    <w:name w:val="heading 2"/>
    <w:basedOn w:val="Normalny"/>
    <w:next w:val="Normalny"/>
    <w:link w:val="Nagwek2Znak"/>
    <w:rsid w:val="00800FE9"/>
    <w:pPr>
      <w:keepNext/>
      <w:tabs>
        <w:tab w:val="left" w:pos="576"/>
      </w:tabs>
      <w:suppressAutoHyphens/>
      <w:autoSpaceDN w:val="0"/>
      <w:jc w:val="both"/>
      <w:textAlignment w:val="baseline"/>
      <w:outlineLvl w:val="1"/>
    </w:pPr>
    <w:rPr>
      <w:rFonts w:eastAsia="Lucida Sans Unicode" w:cs="Mangal"/>
      <w:b/>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
    <w:link w:val="Akapitzlist"/>
    <w:uiPriority w:val="34"/>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semiHidden/>
    <w:unhideWhenUsed/>
    <w:rsid w:val="00861421"/>
  </w:style>
  <w:style w:type="character" w:customStyle="1" w:styleId="TekstkomentarzaZnak">
    <w:name w:val="Tekst komentarza Znak"/>
    <w:basedOn w:val="Domylnaczcionkaakapitu"/>
    <w:link w:val="Tekstkomentarza"/>
    <w:uiPriority w:val="99"/>
    <w:semiHidden/>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customStyle="1" w:styleId="Teksttreci2">
    <w:name w:val="Tekst treści (2)"/>
    <w:basedOn w:val="Normalny"/>
    <w:rsid w:val="008E7C28"/>
    <w:pPr>
      <w:widowControl w:val="0"/>
      <w:suppressAutoHyphens/>
    </w:pPr>
    <w:rPr>
      <w:rFonts w:eastAsia="Lucida Sans Unicode"/>
      <w:kern w:val="1"/>
      <w:sz w:val="24"/>
      <w:szCs w:val="24"/>
      <w:lang w:eastAsia="en-US"/>
    </w:rPr>
  </w:style>
  <w:style w:type="paragraph" w:styleId="Tekstblokowy">
    <w:name w:val="Block Text"/>
    <w:basedOn w:val="Normalny"/>
    <w:rsid w:val="008E7C28"/>
    <w:pPr>
      <w:suppressAutoHyphens/>
      <w:ind w:left="57" w:right="57"/>
      <w:jc w:val="both"/>
    </w:pPr>
    <w:rPr>
      <w:rFonts w:eastAsia="Times New Roman"/>
      <w:sz w:val="24"/>
      <w:szCs w:val="24"/>
      <w:lang w:eastAsia="ar-SA"/>
    </w:rPr>
  </w:style>
  <w:style w:type="paragraph" w:customStyle="1" w:styleId="Standard">
    <w:name w:val="Standard"/>
    <w:rsid w:val="009D6E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kstpodstawowy">
    <w:name w:val="Body Text"/>
    <w:basedOn w:val="Normalny"/>
    <w:link w:val="TekstpodstawowyZnak"/>
    <w:uiPriority w:val="99"/>
    <w:semiHidden/>
    <w:unhideWhenUsed/>
    <w:rsid w:val="00800FE9"/>
    <w:pPr>
      <w:spacing w:after="120"/>
    </w:pPr>
  </w:style>
  <w:style w:type="character" w:customStyle="1" w:styleId="TekstpodstawowyZnak">
    <w:name w:val="Tekst podstawowy Znak"/>
    <w:basedOn w:val="Domylnaczcionkaakapitu"/>
    <w:link w:val="Tekstpodstawowy"/>
    <w:uiPriority w:val="99"/>
    <w:semiHidden/>
    <w:rsid w:val="00800FE9"/>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rsid w:val="00800FE9"/>
    <w:rPr>
      <w:rFonts w:ascii="Times New Roman" w:eastAsia="Lucida Sans Unicode" w:hAnsi="Times New Roman" w:cs="Mangal"/>
      <w:b/>
      <w:kern w:val="3"/>
      <w:sz w:val="24"/>
      <w:szCs w:val="24"/>
      <w:lang w:eastAsia="hi-IN" w:bidi="hi-IN"/>
    </w:rPr>
  </w:style>
  <w:style w:type="paragraph" w:customStyle="1" w:styleId="Standardowy1">
    <w:name w:val="Standardowy1"/>
    <w:rsid w:val="00800FE9"/>
    <w:pPr>
      <w:suppressAutoHyphens/>
      <w:spacing w:after="0" w:line="240" w:lineRule="auto"/>
    </w:pPr>
    <w:rPr>
      <w:rFonts w:ascii="Times New Roman" w:eastAsia="Arial" w:hAnsi="Times New Roman" w:cs="Times New Roman"/>
      <w:sz w:val="24"/>
      <w:szCs w:val="20"/>
      <w:lang w:eastAsia="ar-SA"/>
    </w:rPr>
  </w:style>
  <w:style w:type="paragraph" w:customStyle="1" w:styleId="Textbody">
    <w:name w:val="Text body"/>
    <w:basedOn w:val="Normalny"/>
    <w:rsid w:val="00800FE9"/>
    <w:pPr>
      <w:autoSpaceDN w:val="0"/>
      <w:spacing w:after="120"/>
      <w:textAlignment w:val="baseline"/>
    </w:pPr>
    <w:rPr>
      <w:rFonts w:eastAsia="Times New Roman"/>
    </w:rPr>
  </w:style>
  <w:style w:type="paragraph" w:customStyle="1" w:styleId="WW-Tekstpodstawowy2">
    <w:name w:val="WW-Tekst podstawowy 2"/>
    <w:basedOn w:val="Normalny"/>
    <w:rsid w:val="00800FE9"/>
    <w:pPr>
      <w:suppressAutoHyphens/>
      <w:autoSpaceDN w:val="0"/>
      <w:jc w:val="both"/>
      <w:textAlignment w:val="baseline"/>
    </w:pPr>
    <w:rPr>
      <w:rFonts w:eastAsia="Lucida Sans Unicode" w:cs="Mangal"/>
      <w:kern w:val="3"/>
      <w:sz w:val="24"/>
      <w:szCs w:val="24"/>
      <w:lang w:eastAsia="hi-IN" w:bidi="hi-IN"/>
    </w:rPr>
  </w:style>
  <w:style w:type="character" w:customStyle="1" w:styleId="INS">
    <w:name w:val="INS"/>
    <w:rsid w:val="00800FE9"/>
  </w:style>
  <w:style w:type="character" w:customStyle="1" w:styleId="Odwoaniedokomentarza1">
    <w:name w:val="Odwołanie do komentarza1"/>
    <w:rsid w:val="00800FE9"/>
    <w:rPr>
      <w:sz w:val="16"/>
      <w:szCs w:val="16"/>
    </w:rPr>
  </w:style>
  <w:style w:type="character" w:styleId="Nierozpoznanawzmianka">
    <w:name w:val="Unresolved Mention"/>
    <w:basedOn w:val="Domylnaczcionkaakapitu"/>
    <w:uiPriority w:val="99"/>
    <w:semiHidden/>
    <w:unhideWhenUsed/>
    <w:rsid w:val="00CB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494446839">
      <w:bodyDiv w:val="1"/>
      <w:marLeft w:val="0"/>
      <w:marRight w:val="0"/>
      <w:marTop w:val="0"/>
      <w:marBottom w:val="0"/>
      <w:divBdr>
        <w:top w:val="none" w:sz="0" w:space="0" w:color="auto"/>
        <w:left w:val="none" w:sz="0" w:space="0" w:color="auto"/>
        <w:bottom w:val="none" w:sz="0" w:space="0" w:color="auto"/>
        <w:right w:val="none" w:sz="0" w:space="0" w:color="auto"/>
      </w:divBdr>
    </w:div>
    <w:div w:id="1522888163">
      <w:bodyDiv w:val="1"/>
      <w:marLeft w:val="0"/>
      <w:marRight w:val="0"/>
      <w:marTop w:val="0"/>
      <w:marBottom w:val="0"/>
      <w:divBdr>
        <w:top w:val="none" w:sz="0" w:space="0" w:color="auto"/>
        <w:left w:val="none" w:sz="0" w:space="0" w:color="auto"/>
        <w:bottom w:val="none" w:sz="0" w:space="0" w:color="auto"/>
        <w:right w:val="none" w:sz="0" w:space="0" w:color="auto"/>
      </w:divBdr>
    </w:div>
    <w:div w:id="1668291180">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teatrateneu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teatrateneu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teatrateneu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teatrateneum.pl/" TargetMode="External"/><Relationship Id="rId14" Type="http://schemas.openxmlformats.org/officeDocument/2006/relationships/hyperlink" Target="mailto:iod@teatratene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3D987-A449-434D-A221-946C8021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10549</Words>
  <Characters>63300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Iwanowski</dc:creator>
  <cp:lastModifiedBy>Piotr Iwanowski</cp:lastModifiedBy>
  <cp:revision>24</cp:revision>
  <dcterms:created xsi:type="dcterms:W3CDTF">2021-09-29T12:14:00Z</dcterms:created>
  <dcterms:modified xsi:type="dcterms:W3CDTF">2021-10-13T12:09:00Z</dcterms:modified>
</cp:coreProperties>
</file>