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AE8" w:rsidRDefault="005F5AE8" w:rsidP="005F5AE8">
      <w:pPr>
        <w:pStyle w:val="Akapitzlist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Sprawa 1/2019</w:t>
      </w:r>
    </w:p>
    <w:p w:rsidR="005F5AE8" w:rsidRDefault="005F5AE8" w:rsidP="005F5AE8">
      <w:pPr>
        <w:jc w:val="center"/>
        <w:rPr>
          <w:rFonts w:ascii="Tahoma" w:hAnsi="Tahoma" w:cs="Tahoma"/>
          <w:b/>
          <w:sz w:val="32"/>
          <w:szCs w:val="32"/>
        </w:rPr>
      </w:pPr>
    </w:p>
    <w:p w:rsidR="005F5AE8" w:rsidRPr="00607282" w:rsidRDefault="005F5AE8" w:rsidP="005F5AE8">
      <w:pPr>
        <w:jc w:val="center"/>
        <w:rPr>
          <w:rFonts w:ascii="Tahoma" w:hAnsi="Tahoma" w:cs="Tahoma"/>
          <w:b/>
          <w:sz w:val="32"/>
          <w:szCs w:val="32"/>
        </w:rPr>
      </w:pPr>
      <w:r w:rsidRPr="00607282">
        <w:rPr>
          <w:rFonts w:ascii="Tahoma" w:hAnsi="Tahoma" w:cs="Tahoma"/>
          <w:b/>
          <w:sz w:val="32"/>
          <w:szCs w:val="32"/>
        </w:rPr>
        <w:t>Przetarg nieograniczony</w:t>
      </w:r>
    </w:p>
    <w:p w:rsidR="005F5AE8" w:rsidRDefault="005F5AE8" w:rsidP="005F5AE8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ahoma" w:eastAsia="Calibri" w:hAnsi="Tahoma" w:cs="Tahoma"/>
          <w:b/>
          <w:caps/>
          <w:sz w:val="32"/>
          <w:lang w:eastAsia="ja-JP"/>
        </w:rPr>
      </w:pPr>
      <w:r w:rsidRPr="001F0406">
        <w:rPr>
          <w:rFonts w:ascii="Tahoma" w:eastAsia="Calibri" w:hAnsi="Tahoma" w:cs="Tahoma"/>
          <w:b/>
          <w:caps/>
          <w:sz w:val="32"/>
          <w:lang w:eastAsia="ja-JP"/>
        </w:rPr>
        <w:t>Przebudowa</w:t>
      </w:r>
      <w:bookmarkStart w:id="0" w:name="_GoBack"/>
      <w:bookmarkEnd w:id="0"/>
      <w:r w:rsidRPr="001F0406">
        <w:rPr>
          <w:rFonts w:ascii="Tahoma" w:eastAsia="Calibri" w:hAnsi="Tahoma" w:cs="Tahoma"/>
          <w:b/>
          <w:caps/>
          <w:sz w:val="32"/>
          <w:lang w:eastAsia="ja-JP"/>
        </w:rPr>
        <w:t xml:space="preserve"> Sali Zjazdowej na salę widowiskową Teatru Ateneum oraz pomieszczeń biurowych na zespół garderób w budynku Związku Nauczycielstwa Polskiego, zlokalizowanym przy ul. Smulikowskiego 6/8 w Warszawie</w:t>
      </w:r>
      <w:r>
        <w:rPr>
          <w:rFonts w:ascii="Tahoma" w:eastAsia="Calibri" w:hAnsi="Tahoma" w:cs="Tahoma"/>
          <w:b/>
          <w:caps/>
          <w:sz w:val="32"/>
          <w:lang w:eastAsia="ja-JP"/>
        </w:rPr>
        <w:t>.</w:t>
      </w:r>
    </w:p>
    <w:p w:rsidR="005F5AE8" w:rsidRDefault="005F5AE8" w:rsidP="005F5AE8">
      <w:pPr>
        <w:pStyle w:val="Akapitzlist"/>
        <w:ind w:left="0"/>
        <w:jc w:val="both"/>
        <w:rPr>
          <w:rFonts w:ascii="Tahoma" w:hAnsi="Tahoma" w:cs="Tahoma"/>
          <w:b/>
        </w:rPr>
      </w:pPr>
    </w:p>
    <w:p w:rsidR="005F5AE8" w:rsidRPr="00854F2E" w:rsidRDefault="005F5AE8" w:rsidP="005F5AE8">
      <w:pPr>
        <w:pStyle w:val="Akapitzlist"/>
        <w:ind w:left="0"/>
        <w:jc w:val="both"/>
        <w:rPr>
          <w:rFonts w:ascii="Tahoma" w:hAnsi="Tahoma" w:cs="Tahoma"/>
          <w:b/>
        </w:rPr>
      </w:pPr>
      <w:r w:rsidRPr="00854F2E">
        <w:rPr>
          <w:rFonts w:ascii="Tahoma" w:hAnsi="Tahoma" w:cs="Tahoma"/>
          <w:b/>
        </w:rPr>
        <w:t xml:space="preserve">Zmiana treści SIWZ z dnia </w:t>
      </w:r>
      <w:r>
        <w:rPr>
          <w:rFonts w:ascii="Tahoma" w:hAnsi="Tahoma" w:cs="Tahoma"/>
          <w:b/>
        </w:rPr>
        <w:t>22.01.2019</w:t>
      </w:r>
      <w:r w:rsidRPr="00854F2E">
        <w:rPr>
          <w:rFonts w:ascii="Tahoma" w:hAnsi="Tahoma" w:cs="Tahoma"/>
          <w:b/>
        </w:rPr>
        <w:t xml:space="preserve"> r.</w:t>
      </w:r>
    </w:p>
    <w:p w:rsidR="005F5AE8" w:rsidRPr="00854F2E" w:rsidRDefault="005F5AE8" w:rsidP="005F5AE8">
      <w:pPr>
        <w:pStyle w:val="Akapitzlist"/>
        <w:ind w:left="0"/>
        <w:jc w:val="both"/>
        <w:rPr>
          <w:rFonts w:ascii="Tahoma" w:hAnsi="Tahoma" w:cs="Tahoma"/>
        </w:rPr>
      </w:pPr>
    </w:p>
    <w:p w:rsidR="005F5AE8" w:rsidRPr="00854F2E" w:rsidRDefault="005F5AE8" w:rsidP="005F5AE8">
      <w:pPr>
        <w:pStyle w:val="Akapitzlist"/>
        <w:ind w:left="0"/>
        <w:jc w:val="both"/>
        <w:rPr>
          <w:rFonts w:ascii="Tahoma" w:hAnsi="Tahoma" w:cs="Tahoma"/>
        </w:rPr>
      </w:pPr>
      <w:r w:rsidRPr="00854F2E">
        <w:rPr>
          <w:rFonts w:ascii="Tahoma" w:hAnsi="Tahoma" w:cs="Tahoma"/>
        </w:rPr>
        <w:t>Działając na podstawie art. 38 ust. 4 ustawy Prawo zamówień publicznych, Zamawiający wprowadza następujące zmiany do treści SIWZ:</w:t>
      </w:r>
    </w:p>
    <w:p w:rsidR="005F5AE8" w:rsidRDefault="005F5AE8" w:rsidP="005F5AE8">
      <w:pPr>
        <w:pStyle w:val="Akapitzlist"/>
        <w:ind w:left="0"/>
        <w:jc w:val="both"/>
        <w:rPr>
          <w:rFonts w:ascii="Tahoma" w:hAnsi="Tahoma" w:cs="Tahoma"/>
        </w:rPr>
      </w:pPr>
    </w:p>
    <w:p w:rsidR="005F5AE8" w:rsidRPr="00854F2E" w:rsidRDefault="00A81D5C" w:rsidP="005F5AE8">
      <w:pPr>
        <w:pStyle w:val="Akapitzlist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5F5AE8" w:rsidRPr="00854F2E">
        <w:rPr>
          <w:rFonts w:ascii="Tahoma" w:hAnsi="Tahoma" w:cs="Tahoma"/>
        </w:rPr>
        <w:t xml:space="preserve">. Zmianie ulega termin składania ofert z dnia </w:t>
      </w:r>
      <w:r w:rsidR="005F5AE8" w:rsidRPr="005F5AE8">
        <w:rPr>
          <w:rFonts w:ascii="Tahoma" w:hAnsi="Tahoma" w:cs="Tahoma"/>
          <w:bCs/>
        </w:rPr>
        <w:t xml:space="preserve">25.01.2019 </w:t>
      </w:r>
      <w:r w:rsidR="005F5AE8">
        <w:rPr>
          <w:rFonts w:ascii="Tahoma" w:hAnsi="Tahoma" w:cs="Tahoma"/>
        </w:rPr>
        <w:t>r.</w:t>
      </w:r>
      <w:r w:rsidR="005F5AE8" w:rsidRPr="00854F2E">
        <w:rPr>
          <w:rFonts w:ascii="Tahoma" w:hAnsi="Tahoma" w:cs="Tahoma"/>
        </w:rPr>
        <w:t xml:space="preserve"> godz. </w:t>
      </w:r>
      <w:r w:rsidR="005F5AE8">
        <w:rPr>
          <w:rFonts w:ascii="Tahoma" w:hAnsi="Tahoma" w:cs="Tahoma"/>
        </w:rPr>
        <w:t>11:3</w:t>
      </w:r>
      <w:r w:rsidR="005F5AE8" w:rsidRPr="00854F2E">
        <w:rPr>
          <w:rFonts w:ascii="Tahoma" w:hAnsi="Tahoma" w:cs="Tahoma"/>
        </w:rPr>
        <w:t xml:space="preserve">0 na dzień </w:t>
      </w:r>
      <w:r w:rsidR="005F5AE8">
        <w:rPr>
          <w:rFonts w:ascii="Tahoma" w:hAnsi="Tahoma" w:cs="Tahoma"/>
          <w:bCs/>
        </w:rPr>
        <w:t>29.01.2019</w:t>
      </w:r>
      <w:r w:rsidR="005F5AE8" w:rsidRPr="00854F2E">
        <w:rPr>
          <w:rFonts w:ascii="Tahoma" w:hAnsi="Tahoma" w:cs="Tahoma"/>
          <w:bCs/>
        </w:rPr>
        <w:t xml:space="preserve"> </w:t>
      </w:r>
      <w:r w:rsidR="005F5AE8" w:rsidRPr="00854F2E">
        <w:rPr>
          <w:rFonts w:ascii="Tahoma" w:hAnsi="Tahoma" w:cs="Tahoma"/>
        </w:rPr>
        <w:t xml:space="preserve">r. godz. </w:t>
      </w:r>
      <w:r w:rsidR="005F5AE8">
        <w:rPr>
          <w:rFonts w:ascii="Tahoma" w:hAnsi="Tahoma" w:cs="Tahoma"/>
        </w:rPr>
        <w:t>11:30</w:t>
      </w:r>
      <w:r w:rsidR="005F5AE8" w:rsidRPr="00854F2E">
        <w:rPr>
          <w:rFonts w:ascii="Tahoma" w:hAnsi="Tahoma" w:cs="Tahoma"/>
        </w:rPr>
        <w:t>,</w:t>
      </w:r>
    </w:p>
    <w:p w:rsidR="005F5AE8" w:rsidRDefault="005F5AE8" w:rsidP="005F5AE8">
      <w:pPr>
        <w:pStyle w:val="Akapitzlist"/>
        <w:ind w:left="0"/>
        <w:jc w:val="both"/>
        <w:rPr>
          <w:rFonts w:ascii="Tahoma" w:hAnsi="Tahoma" w:cs="Tahoma"/>
        </w:rPr>
      </w:pPr>
    </w:p>
    <w:p w:rsidR="005F5AE8" w:rsidRPr="00854F2E" w:rsidRDefault="00A81D5C" w:rsidP="005F5AE8">
      <w:pPr>
        <w:pStyle w:val="Akapitzlist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II</w:t>
      </w:r>
      <w:r w:rsidR="005F5AE8" w:rsidRPr="00854F2E">
        <w:rPr>
          <w:rFonts w:ascii="Tahoma" w:hAnsi="Tahoma" w:cs="Tahoma"/>
        </w:rPr>
        <w:t xml:space="preserve">. Zmianie ulega termin otwarcia ofert z dnia </w:t>
      </w:r>
      <w:r w:rsidR="005F5AE8" w:rsidRPr="005F5AE8">
        <w:rPr>
          <w:rFonts w:ascii="Tahoma" w:hAnsi="Tahoma" w:cs="Tahoma"/>
          <w:bCs/>
        </w:rPr>
        <w:t xml:space="preserve">25.01.2019 </w:t>
      </w:r>
      <w:r w:rsidR="005F5AE8" w:rsidRPr="00854F2E">
        <w:rPr>
          <w:rFonts w:ascii="Tahoma" w:hAnsi="Tahoma" w:cs="Tahoma"/>
        </w:rPr>
        <w:t>r</w:t>
      </w:r>
      <w:r w:rsidR="005F5AE8">
        <w:rPr>
          <w:rFonts w:ascii="Tahoma" w:hAnsi="Tahoma" w:cs="Tahoma"/>
        </w:rPr>
        <w:t>.</w:t>
      </w:r>
      <w:r w:rsidR="005F5AE8" w:rsidRPr="00854F2E">
        <w:rPr>
          <w:rFonts w:ascii="Tahoma" w:hAnsi="Tahoma" w:cs="Tahoma"/>
        </w:rPr>
        <w:t xml:space="preserve"> godz. </w:t>
      </w:r>
      <w:r w:rsidR="005F5AE8">
        <w:rPr>
          <w:rFonts w:ascii="Tahoma" w:hAnsi="Tahoma" w:cs="Tahoma"/>
        </w:rPr>
        <w:t>11:4</w:t>
      </w:r>
      <w:r w:rsidR="005F5AE8" w:rsidRPr="00854F2E">
        <w:rPr>
          <w:rFonts w:ascii="Tahoma" w:hAnsi="Tahoma" w:cs="Tahoma"/>
        </w:rPr>
        <w:t xml:space="preserve">5 na dzień </w:t>
      </w:r>
      <w:r>
        <w:rPr>
          <w:rFonts w:ascii="Tahoma" w:hAnsi="Tahoma" w:cs="Tahoma"/>
          <w:bCs/>
        </w:rPr>
        <w:t>29</w:t>
      </w:r>
      <w:r w:rsidR="005F5AE8">
        <w:rPr>
          <w:rFonts w:ascii="Tahoma" w:hAnsi="Tahoma" w:cs="Tahoma"/>
          <w:bCs/>
        </w:rPr>
        <w:t>.</w:t>
      </w:r>
      <w:r>
        <w:rPr>
          <w:rFonts w:ascii="Tahoma" w:hAnsi="Tahoma" w:cs="Tahoma"/>
          <w:bCs/>
        </w:rPr>
        <w:t>01.2018</w:t>
      </w:r>
      <w:r w:rsidR="005F5AE8" w:rsidRPr="00854F2E">
        <w:rPr>
          <w:rFonts w:ascii="Tahoma" w:hAnsi="Tahoma" w:cs="Tahoma"/>
          <w:bCs/>
        </w:rPr>
        <w:t xml:space="preserve"> </w:t>
      </w:r>
      <w:r w:rsidR="005F5AE8">
        <w:rPr>
          <w:rFonts w:ascii="Tahoma" w:hAnsi="Tahoma" w:cs="Tahoma"/>
        </w:rPr>
        <w:t>r. godz. 11:4</w:t>
      </w:r>
      <w:r w:rsidR="005F5AE8" w:rsidRPr="00854F2E">
        <w:rPr>
          <w:rFonts w:ascii="Tahoma" w:hAnsi="Tahoma" w:cs="Tahoma"/>
        </w:rPr>
        <w:t>5.</w:t>
      </w:r>
    </w:p>
    <w:p w:rsidR="00A81D5C" w:rsidRDefault="00A81D5C" w:rsidP="005F5AE8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5F5AE8" w:rsidRDefault="00A81D5C" w:rsidP="005F5AE8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III</w:t>
      </w:r>
      <w:r w:rsidR="005F5AE8" w:rsidRPr="00854F2E">
        <w:rPr>
          <w:rFonts w:ascii="Tahoma" w:hAnsi="Tahoma" w:cs="Tahoma"/>
        </w:rPr>
        <w:t>. Zmianie ulega</w:t>
      </w:r>
      <w:r w:rsidR="005F5AE8">
        <w:rPr>
          <w:rFonts w:ascii="Tahoma" w:hAnsi="Tahoma" w:cs="Tahoma"/>
        </w:rPr>
        <w:t>ją</w:t>
      </w:r>
      <w:r w:rsidR="005F5AE8" w:rsidRPr="00854F2E">
        <w:rPr>
          <w:rFonts w:ascii="Tahoma" w:hAnsi="Tahoma" w:cs="Tahoma"/>
        </w:rPr>
        <w:t xml:space="preserve"> zapis</w:t>
      </w:r>
      <w:r w:rsidR="005F5AE8">
        <w:rPr>
          <w:rFonts w:ascii="Tahoma" w:hAnsi="Tahoma" w:cs="Tahoma"/>
        </w:rPr>
        <w:t>y</w:t>
      </w:r>
      <w:r w:rsidR="005F5AE8" w:rsidRPr="00854F2E">
        <w:rPr>
          <w:rFonts w:ascii="Tahoma" w:hAnsi="Tahoma" w:cs="Tahoma"/>
        </w:rPr>
        <w:t xml:space="preserve"> </w:t>
      </w:r>
      <w:r w:rsidR="005F5AE8">
        <w:rPr>
          <w:rFonts w:ascii="Tahoma" w:hAnsi="Tahoma" w:cs="Tahoma"/>
        </w:rPr>
        <w:t>SIWZ, w szczególności:</w:t>
      </w:r>
    </w:p>
    <w:p w:rsidR="005F5AE8" w:rsidRDefault="005F5AE8" w:rsidP="00C561FB">
      <w:pPr>
        <w:jc w:val="both"/>
        <w:rPr>
          <w:rFonts w:ascii="Tahoma" w:hAnsi="Tahoma" w:cs="Tahoma"/>
        </w:rPr>
      </w:pPr>
    </w:p>
    <w:p w:rsidR="00C561FB" w:rsidRPr="00AA4858" w:rsidRDefault="00C561FB" w:rsidP="00C561F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AA4858">
        <w:rPr>
          <w:rFonts w:ascii="Tahoma" w:hAnsi="Tahoma" w:cs="Tahoma"/>
        </w:rPr>
        <w:t>Zapis znajdujący się w punkcie 8 opisu architektonicznego (plik „PW-ZNP architektura opis”), str. 31 w brzmieniu:</w:t>
      </w:r>
    </w:p>
    <w:p w:rsidR="00C561FB" w:rsidRPr="00AA4858" w:rsidRDefault="00C561FB" w:rsidP="00C561FB">
      <w:pPr>
        <w:jc w:val="both"/>
        <w:rPr>
          <w:rFonts w:ascii="Tahoma" w:hAnsi="Tahoma" w:cs="Tahoma"/>
        </w:rPr>
      </w:pPr>
    </w:p>
    <w:p w:rsidR="00C561FB" w:rsidRDefault="00C561FB" w:rsidP="00C561FB">
      <w:pPr>
        <w:jc w:val="both"/>
        <w:rPr>
          <w:rFonts w:ascii="Tahoma" w:hAnsi="Tahoma" w:cs="Tahoma"/>
          <w:i/>
          <w:color w:val="0070C0"/>
        </w:rPr>
      </w:pPr>
      <w:r w:rsidRPr="00FB57F6">
        <w:rPr>
          <w:rFonts w:ascii="Tahoma" w:hAnsi="Tahoma" w:cs="Tahoma"/>
          <w:b/>
          <w:i/>
          <w:color w:val="0070C0"/>
        </w:rPr>
        <w:t>„Konstrukcja nośna</w:t>
      </w:r>
      <w:r w:rsidRPr="00FB57F6">
        <w:rPr>
          <w:rFonts w:ascii="Tahoma" w:hAnsi="Tahoma" w:cs="Tahoma"/>
          <w:i/>
          <w:color w:val="0070C0"/>
        </w:rPr>
        <w:t>: wykonana z zamkniętych profili metalowych 30*40*2, malowana proszkowo w wybranym kolorze z palety RAL.”</w:t>
      </w:r>
    </w:p>
    <w:p w:rsidR="00C561FB" w:rsidRPr="00FB57F6" w:rsidRDefault="00C561FB" w:rsidP="00C561FB">
      <w:pPr>
        <w:jc w:val="both"/>
        <w:rPr>
          <w:rFonts w:ascii="Tahoma" w:hAnsi="Tahoma" w:cs="Tahoma"/>
          <w:i/>
          <w:color w:val="0070C0"/>
        </w:rPr>
      </w:pPr>
    </w:p>
    <w:p w:rsidR="00C561FB" w:rsidRPr="00AA4858" w:rsidRDefault="00C561FB" w:rsidP="00C561FB">
      <w:pPr>
        <w:jc w:val="both"/>
        <w:rPr>
          <w:rFonts w:ascii="Tahoma" w:hAnsi="Tahoma" w:cs="Tahoma"/>
        </w:rPr>
      </w:pPr>
      <w:r w:rsidRPr="00AA4858">
        <w:rPr>
          <w:rFonts w:ascii="Tahoma" w:hAnsi="Tahoma" w:cs="Tahoma"/>
        </w:rPr>
        <w:t>zastępuje się następującym zapisem:</w:t>
      </w:r>
    </w:p>
    <w:p w:rsidR="00C561FB" w:rsidRDefault="00C561FB" w:rsidP="00C561FB">
      <w:pPr>
        <w:jc w:val="both"/>
        <w:rPr>
          <w:rFonts w:ascii="Tahoma" w:hAnsi="Tahoma" w:cs="Tahoma"/>
          <w:b/>
          <w:i/>
          <w:color w:val="0070C0"/>
        </w:rPr>
      </w:pPr>
    </w:p>
    <w:p w:rsidR="00C561FB" w:rsidRDefault="00C561FB" w:rsidP="00C561FB">
      <w:pPr>
        <w:jc w:val="both"/>
        <w:rPr>
          <w:rFonts w:ascii="Tahoma" w:hAnsi="Tahoma" w:cs="Tahoma"/>
          <w:i/>
          <w:color w:val="0070C0"/>
        </w:rPr>
      </w:pPr>
      <w:r w:rsidRPr="00FB57F6">
        <w:rPr>
          <w:rFonts w:ascii="Tahoma" w:hAnsi="Tahoma" w:cs="Tahoma"/>
          <w:b/>
          <w:i/>
          <w:color w:val="0070C0"/>
        </w:rPr>
        <w:t>„Konstrukcja nośna</w:t>
      </w:r>
      <w:r w:rsidRPr="00FB57F6">
        <w:rPr>
          <w:rFonts w:ascii="Tahoma" w:hAnsi="Tahoma" w:cs="Tahoma"/>
          <w:i/>
          <w:color w:val="0070C0"/>
        </w:rPr>
        <w:t xml:space="preserve">: wykonana z zamkniętych profili metalowych, o przekroju prostokątnym, o minimalnych wymiarach 30*30*2 mm, malowana proszkowo w wybranym kolorze z palety RAL. Konstrukcja foteli nie może spowodować zmniejszenia ich liczby w rzędach.” </w:t>
      </w:r>
    </w:p>
    <w:p w:rsidR="00C561FB" w:rsidRPr="00FB57F6" w:rsidRDefault="00C561FB" w:rsidP="00C561FB">
      <w:pPr>
        <w:jc w:val="both"/>
        <w:rPr>
          <w:rFonts w:ascii="Tahoma" w:hAnsi="Tahoma" w:cs="Tahoma"/>
          <w:i/>
          <w:color w:val="0070C0"/>
        </w:rPr>
      </w:pPr>
    </w:p>
    <w:p w:rsidR="004421BD" w:rsidRDefault="004421BD"/>
    <w:p w:rsidR="00C561FB" w:rsidRPr="00AA4858" w:rsidRDefault="00C561FB" w:rsidP="00C561F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AA4858">
        <w:rPr>
          <w:rFonts w:ascii="Tahoma" w:hAnsi="Tahoma" w:cs="Tahoma"/>
        </w:rPr>
        <w:t>Zapis znajdujący się w punkcie 8  opisu architektonicznego (plik „PW-ZNP architektura opis”), str. 31-32 w brzmieniu:</w:t>
      </w:r>
    </w:p>
    <w:p w:rsidR="00C561FB" w:rsidRPr="00FB57F6" w:rsidRDefault="00C561FB" w:rsidP="00C561FB">
      <w:pPr>
        <w:jc w:val="both"/>
        <w:rPr>
          <w:rFonts w:ascii="Tahoma" w:hAnsi="Tahoma" w:cs="Tahoma"/>
          <w:color w:val="0070C0"/>
        </w:rPr>
      </w:pPr>
    </w:p>
    <w:p w:rsidR="00C561FB" w:rsidRPr="00FB57F6" w:rsidRDefault="00C561FB" w:rsidP="00C561FB">
      <w:pPr>
        <w:jc w:val="both"/>
        <w:rPr>
          <w:rFonts w:ascii="Tahoma" w:hAnsi="Tahoma" w:cs="Tahoma"/>
          <w:i/>
          <w:color w:val="0070C0"/>
        </w:rPr>
      </w:pPr>
      <w:r w:rsidRPr="00FB57F6">
        <w:rPr>
          <w:rFonts w:ascii="Tahoma" w:hAnsi="Tahoma" w:cs="Tahoma"/>
          <w:b/>
          <w:i/>
          <w:color w:val="0070C0"/>
        </w:rPr>
        <w:t>„Siedzisko:</w:t>
      </w:r>
      <w:r w:rsidRPr="00FB57F6">
        <w:rPr>
          <w:rFonts w:ascii="Tahoma" w:hAnsi="Tahoma" w:cs="Tahoma"/>
          <w:i/>
          <w:color w:val="0070C0"/>
        </w:rPr>
        <w:t xml:space="preserve"> konstrukcja nośna: sklejka brzozowa o gr. 18 mm pokryta pianką o gr. 50 mm formowaną na zimno w formach i tapicerowane tkaniną. Od spodu siedziska tzw. sklejka osłonowa o grubości minimum 8 mm, perforowana w liczbie minimum 480 otworów celem poprawienia właściwości akustycznych fotela.”</w:t>
      </w:r>
    </w:p>
    <w:p w:rsidR="00C561FB" w:rsidRDefault="00C561FB" w:rsidP="00C561FB">
      <w:pPr>
        <w:jc w:val="both"/>
        <w:rPr>
          <w:rFonts w:ascii="Tahoma" w:hAnsi="Tahoma" w:cs="Tahoma"/>
          <w:color w:val="0070C0"/>
        </w:rPr>
      </w:pPr>
    </w:p>
    <w:p w:rsidR="00C561FB" w:rsidRPr="00AA4858" w:rsidRDefault="00C561FB" w:rsidP="00C561FB">
      <w:pPr>
        <w:jc w:val="both"/>
        <w:rPr>
          <w:rFonts w:ascii="Tahoma" w:hAnsi="Tahoma" w:cs="Tahoma"/>
        </w:rPr>
      </w:pPr>
      <w:r w:rsidRPr="00AA4858">
        <w:rPr>
          <w:rFonts w:ascii="Tahoma" w:hAnsi="Tahoma" w:cs="Tahoma"/>
        </w:rPr>
        <w:t>zastępuje się następującym zapisem:</w:t>
      </w:r>
    </w:p>
    <w:p w:rsidR="00C561FB" w:rsidRDefault="00C561FB" w:rsidP="00C561FB">
      <w:pPr>
        <w:jc w:val="both"/>
        <w:rPr>
          <w:rFonts w:ascii="Tahoma" w:hAnsi="Tahoma" w:cs="Tahoma"/>
          <w:b/>
          <w:i/>
          <w:color w:val="0070C0"/>
        </w:rPr>
      </w:pPr>
    </w:p>
    <w:p w:rsidR="00C561FB" w:rsidRDefault="00C561FB" w:rsidP="00C561FB">
      <w:pPr>
        <w:jc w:val="both"/>
        <w:rPr>
          <w:rFonts w:ascii="Tahoma" w:hAnsi="Tahoma" w:cs="Tahoma"/>
          <w:i/>
          <w:color w:val="0070C0"/>
        </w:rPr>
      </w:pPr>
      <w:r w:rsidRPr="00FB57F6">
        <w:rPr>
          <w:rFonts w:ascii="Tahoma" w:hAnsi="Tahoma" w:cs="Tahoma"/>
          <w:b/>
          <w:i/>
          <w:color w:val="0070C0"/>
        </w:rPr>
        <w:t>„Siedzisko:</w:t>
      </w:r>
      <w:r w:rsidRPr="00FB57F6">
        <w:rPr>
          <w:rFonts w:ascii="Tahoma" w:hAnsi="Tahoma" w:cs="Tahoma"/>
          <w:i/>
          <w:color w:val="0070C0"/>
        </w:rPr>
        <w:t xml:space="preserve"> konstrukcja nośna: sklejka brzozowa o gr. 18 mm pokryta pianką o gr. 50 mm formowaną na zimno w formach i tapicerowane tkaniną. Od spodu siedziska tzw. sklejka osłonowa o grubości minimum 8 mm, </w:t>
      </w:r>
      <w:r>
        <w:rPr>
          <w:rFonts w:ascii="Tahoma" w:hAnsi="Tahoma" w:cs="Tahoma"/>
          <w:i/>
          <w:color w:val="0070C0"/>
        </w:rPr>
        <w:t>perforowana ze względów estetycznych i akustycznych. P</w:t>
      </w:r>
      <w:r w:rsidRPr="00FB57F6">
        <w:rPr>
          <w:rFonts w:ascii="Tahoma" w:hAnsi="Tahoma" w:cs="Tahoma"/>
          <w:i/>
          <w:color w:val="0070C0"/>
        </w:rPr>
        <w:t>erfor</w:t>
      </w:r>
      <w:r>
        <w:rPr>
          <w:rFonts w:ascii="Tahoma" w:hAnsi="Tahoma" w:cs="Tahoma"/>
          <w:i/>
          <w:color w:val="0070C0"/>
        </w:rPr>
        <w:t>ację wykonać</w:t>
      </w:r>
      <w:r w:rsidRPr="00FB57F6">
        <w:rPr>
          <w:rFonts w:ascii="Tahoma" w:hAnsi="Tahoma" w:cs="Tahoma"/>
          <w:i/>
          <w:color w:val="0070C0"/>
        </w:rPr>
        <w:t xml:space="preserve"> w taki sposób, aby wykonawca uzyskał parametry akustyczne Sali zgodnie z Modelem akustycznym stanowiącym załącznik do OPZ. W Projekcie wykonawczym przyjęto rozwiązania materiałowe i funkcjonalne których celem jest m.in. poprawa właściwości akustycznych fotela wpływających na akustykę Sali i wykonawca zobowiązany będzie do uzyskania projektowanych parametrów.</w:t>
      </w:r>
      <w:r>
        <w:rPr>
          <w:rFonts w:ascii="Tahoma" w:hAnsi="Tahoma" w:cs="Tahoma"/>
          <w:i/>
          <w:color w:val="0070C0"/>
        </w:rPr>
        <w:t>”</w:t>
      </w:r>
    </w:p>
    <w:p w:rsidR="00C561FB" w:rsidRPr="00FB57F6" w:rsidRDefault="00C561FB" w:rsidP="00C561FB">
      <w:pPr>
        <w:jc w:val="both"/>
        <w:rPr>
          <w:rFonts w:ascii="Tahoma" w:hAnsi="Tahoma" w:cs="Tahoma"/>
          <w:i/>
          <w:color w:val="0070C0"/>
        </w:rPr>
      </w:pPr>
    </w:p>
    <w:p w:rsidR="00C561FB" w:rsidRDefault="00C561FB"/>
    <w:p w:rsidR="00C561FB" w:rsidRPr="00AA4858" w:rsidRDefault="00C561FB" w:rsidP="00C561F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AA4858">
        <w:rPr>
          <w:rFonts w:ascii="Tahoma" w:hAnsi="Tahoma" w:cs="Tahoma"/>
        </w:rPr>
        <w:t>Zapis znajdujący się w punkcie 8  opisu architektonicznego (plik „PW-ZNP architektura opis”), str. 32 w brzmieniu:</w:t>
      </w:r>
    </w:p>
    <w:p w:rsidR="00C561FB" w:rsidRPr="00FB57F6" w:rsidRDefault="00C561FB" w:rsidP="00C561FB">
      <w:pPr>
        <w:jc w:val="both"/>
        <w:rPr>
          <w:rFonts w:ascii="Tahoma" w:hAnsi="Tahoma" w:cs="Tahoma"/>
          <w:color w:val="0070C0"/>
        </w:rPr>
      </w:pPr>
    </w:p>
    <w:p w:rsidR="00C561FB" w:rsidRPr="00FB57F6" w:rsidRDefault="00C561FB" w:rsidP="00C561FB">
      <w:pPr>
        <w:jc w:val="both"/>
        <w:rPr>
          <w:rFonts w:ascii="Tahoma" w:hAnsi="Tahoma" w:cs="Tahoma"/>
          <w:i/>
          <w:color w:val="0070C0"/>
        </w:rPr>
      </w:pPr>
      <w:r w:rsidRPr="00FB57F6">
        <w:rPr>
          <w:rFonts w:ascii="Tahoma" w:hAnsi="Tahoma" w:cs="Tahoma"/>
          <w:b/>
          <w:i/>
          <w:color w:val="0070C0"/>
        </w:rPr>
        <w:t>„Oparcie:</w:t>
      </w:r>
      <w:r w:rsidRPr="00FB57F6">
        <w:rPr>
          <w:rFonts w:ascii="Tahoma" w:hAnsi="Tahoma" w:cs="Tahoma"/>
          <w:i/>
          <w:color w:val="0070C0"/>
        </w:rPr>
        <w:t xml:space="preserve"> Tylna część oparcia – tzw. Osłona: sklejka bukowa gięta w dwóch miejscach poziomo wykonana z jednego elementu o gr. 15mm lakierowana lakierem PU. Z uwagi na wysokie stopnie gięcie sklejki przebiega odpowiednio na wysokości sklejki patrząc od góry 307mm, drugie gięcie patrząc od dołu na wysokości 184mm – dopuszcza się tolerancję w miejscach przegięć do 20mm. Gięcia w tych miejscach mają znaczenie ze względu na wysokość stopni. Przednia część oparcia (…).”</w:t>
      </w:r>
    </w:p>
    <w:p w:rsidR="00C561FB" w:rsidRDefault="00C561FB" w:rsidP="00C561FB">
      <w:pPr>
        <w:jc w:val="both"/>
        <w:rPr>
          <w:rFonts w:ascii="Tahoma" w:hAnsi="Tahoma" w:cs="Tahoma"/>
          <w:color w:val="0070C0"/>
        </w:rPr>
      </w:pPr>
    </w:p>
    <w:p w:rsidR="00C561FB" w:rsidRPr="00AA4858" w:rsidRDefault="00C561FB" w:rsidP="00C561FB">
      <w:pPr>
        <w:jc w:val="both"/>
        <w:rPr>
          <w:rFonts w:ascii="Tahoma" w:hAnsi="Tahoma" w:cs="Tahoma"/>
        </w:rPr>
      </w:pPr>
      <w:r w:rsidRPr="00AA4858">
        <w:rPr>
          <w:rFonts w:ascii="Tahoma" w:hAnsi="Tahoma" w:cs="Tahoma"/>
        </w:rPr>
        <w:t>zastępuje się następującym zapisem:</w:t>
      </w:r>
    </w:p>
    <w:p w:rsidR="00C561FB" w:rsidRDefault="00C561FB" w:rsidP="00C561FB">
      <w:pPr>
        <w:jc w:val="both"/>
        <w:rPr>
          <w:rFonts w:ascii="Tahoma" w:hAnsi="Tahoma" w:cs="Tahoma"/>
          <w:b/>
          <w:i/>
          <w:color w:val="0070C0"/>
        </w:rPr>
      </w:pPr>
    </w:p>
    <w:p w:rsidR="00C561FB" w:rsidRPr="00FB57F6" w:rsidRDefault="00C561FB" w:rsidP="00C561FB">
      <w:pPr>
        <w:jc w:val="both"/>
        <w:rPr>
          <w:rFonts w:ascii="Tahoma" w:hAnsi="Tahoma" w:cs="Tahoma"/>
          <w:color w:val="0070C0"/>
        </w:rPr>
      </w:pPr>
      <w:r w:rsidRPr="00FB57F6">
        <w:rPr>
          <w:rFonts w:ascii="Tahoma" w:hAnsi="Tahoma" w:cs="Tahoma"/>
          <w:b/>
          <w:i/>
          <w:color w:val="0070C0"/>
        </w:rPr>
        <w:t>„Oparcie:</w:t>
      </w:r>
      <w:r w:rsidRPr="00FB57F6">
        <w:rPr>
          <w:rFonts w:ascii="Tahoma" w:hAnsi="Tahoma" w:cs="Tahoma"/>
          <w:i/>
          <w:color w:val="0070C0"/>
        </w:rPr>
        <w:t xml:space="preserve"> Tylna część oparcia – tzw. Osłona: sklejka bukowa gięta w dwóch miejscach poziomo wykonana z jednego elementu o gr. 15mm lakierowana lakierem PU. Gięcie sklejki należy dostosować do wysokości stopni, uwzględniając jednocześnie wymogi ergonomii i ewakuacji. Przednia część oparcia (…).”(</w:t>
      </w:r>
      <w:r w:rsidRPr="00FB57F6">
        <w:rPr>
          <w:rFonts w:ascii="Tahoma" w:hAnsi="Tahoma" w:cs="Tahoma"/>
          <w:color w:val="0070C0"/>
        </w:rPr>
        <w:t>dalsza część bez zmian).</w:t>
      </w:r>
    </w:p>
    <w:p w:rsidR="00C561FB" w:rsidRDefault="00C561FB"/>
    <w:p w:rsidR="00C561FB" w:rsidRPr="00AA4858" w:rsidRDefault="00C561FB" w:rsidP="00C561FB">
      <w:pPr>
        <w:jc w:val="both"/>
        <w:rPr>
          <w:rFonts w:ascii="Tahoma" w:hAnsi="Tahoma" w:cs="Tahoma"/>
        </w:rPr>
      </w:pPr>
    </w:p>
    <w:p w:rsidR="00C561FB" w:rsidRPr="00AA4858" w:rsidRDefault="00C561FB" w:rsidP="00C561F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AA4858">
        <w:rPr>
          <w:rFonts w:ascii="Tahoma" w:hAnsi="Tahoma" w:cs="Tahoma"/>
        </w:rPr>
        <w:t>Zapis znajdujący się w punkcie 8  opisu architektonicznego (plik „PW-ZNP architektura opis”), str. 32 w brzmieniu:</w:t>
      </w:r>
    </w:p>
    <w:p w:rsidR="00C561FB" w:rsidRPr="00FB57F6" w:rsidRDefault="00C561FB" w:rsidP="00C561FB">
      <w:pPr>
        <w:jc w:val="both"/>
        <w:rPr>
          <w:rFonts w:ascii="Tahoma" w:hAnsi="Tahoma" w:cs="Tahoma"/>
          <w:color w:val="0070C0"/>
        </w:rPr>
      </w:pPr>
    </w:p>
    <w:p w:rsidR="00C561FB" w:rsidRPr="00FB57F6" w:rsidRDefault="00C561FB" w:rsidP="00C561FB">
      <w:pPr>
        <w:jc w:val="both"/>
        <w:rPr>
          <w:rFonts w:ascii="Tahoma" w:hAnsi="Tahoma" w:cs="Tahoma"/>
          <w:color w:val="0070C0"/>
        </w:rPr>
      </w:pPr>
      <w:r w:rsidRPr="00FB57F6">
        <w:rPr>
          <w:rFonts w:ascii="Tahoma" w:hAnsi="Tahoma" w:cs="Tahoma"/>
          <w:b/>
          <w:i/>
          <w:color w:val="0070C0"/>
        </w:rPr>
        <w:t>„</w:t>
      </w:r>
      <w:r w:rsidRPr="00FB57F6">
        <w:rPr>
          <w:rFonts w:ascii="Tahoma" w:hAnsi="Tahoma" w:cs="Tahoma"/>
          <w:b/>
          <w:color w:val="0070C0"/>
        </w:rPr>
        <w:t>Podłokietniki:</w:t>
      </w:r>
      <w:r w:rsidRPr="00FB57F6">
        <w:rPr>
          <w:rFonts w:ascii="Tahoma" w:hAnsi="Tahoma" w:cs="Tahoma"/>
          <w:color w:val="0070C0"/>
        </w:rPr>
        <w:t xml:space="preserve"> Wykonane z jednego elementu sklejkowego 50*20, giętego w dwóch miejscach do kształtu litery „C”, przy czym górna część jest dłuższa od dolnej.”</w:t>
      </w:r>
    </w:p>
    <w:p w:rsidR="00C561FB" w:rsidRDefault="00C561FB" w:rsidP="00C561FB">
      <w:pPr>
        <w:jc w:val="both"/>
        <w:rPr>
          <w:rFonts w:ascii="Tahoma" w:hAnsi="Tahoma" w:cs="Tahoma"/>
          <w:color w:val="0070C0"/>
        </w:rPr>
      </w:pPr>
    </w:p>
    <w:p w:rsidR="00C561FB" w:rsidRPr="00AA4858" w:rsidRDefault="00C561FB" w:rsidP="00C561FB">
      <w:pPr>
        <w:jc w:val="both"/>
        <w:rPr>
          <w:rFonts w:ascii="Tahoma" w:hAnsi="Tahoma" w:cs="Tahoma"/>
        </w:rPr>
      </w:pPr>
      <w:r w:rsidRPr="00AA4858">
        <w:rPr>
          <w:rFonts w:ascii="Tahoma" w:hAnsi="Tahoma" w:cs="Tahoma"/>
        </w:rPr>
        <w:t>zastępuje się następującym zapisem:</w:t>
      </w:r>
    </w:p>
    <w:p w:rsidR="00C561FB" w:rsidRDefault="00C561FB" w:rsidP="00C561FB">
      <w:pPr>
        <w:jc w:val="both"/>
        <w:rPr>
          <w:rFonts w:ascii="Tahoma" w:hAnsi="Tahoma" w:cs="Tahoma"/>
          <w:b/>
          <w:i/>
          <w:color w:val="0070C0"/>
        </w:rPr>
      </w:pPr>
    </w:p>
    <w:p w:rsidR="00C561FB" w:rsidRDefault="00C561FB" w:rsidP="00C561FB">
      <w:pPr>
        <w:jc w:val="both"/>
        <w:rPr>
          <w:rFonts w:ascii="Tahoma" w:hAnsi="Tahoma" w:cs="Tahoma"/>
          <w:color w:val="0070C0"/>
        </w:rPr>
      </w:pPr>
      <w:r w:rsidRPr="00FB57F6">
        <w:rPr>
          <w:rFonts w:ascii="Tahoma" w:hAnsi="Tahoma" w:cs="Tahoma"/>
          <w:b/>
          <w:i/>
          <w:color w:val="0070C0"/>
        </w:rPr>
        <w:t>„</w:t>
      </w:r>
      <w:r w:rsidRPr="00FB57F6">
        <w:rPr>
          <w:rFonts w:ascii="Tahoma" w:hAnsi="Tahoma" w:cs="Tahoma"/>
          <w:b/>
          <w:color w:val="0070C0"/>
        </w:rPr>
        <w:t>Podłokietniki:</w:t>
      </w:r>
      <w:r w:rsidRPr="00FB57F6">
        <w:rPr>
          <w:rFonts w:ascii="Tahoma" w:hAnsi="Tahoma" w:cs="Tahoma"/>
          <w:color w:val="0070C0"/>
        </w:rPr>
        <w:t xml:space="preserve"> Wykonane z jednego elementu sklejkowego o przekroju prostokąta i minimalnych wymiarach 50*20 mm, giętego w dwóch miejscach do kształtu litery „C”.”</w:t>
      </w:r>
    </w:p>
    <w:p w:rsidR="00C561FB" w:rsidRPr="00FB57F6" w:rsidRDefault="00C561FB" w:rsidP="00C561FB">
      <w:pPr>
        <w:jc w:val="both"/>
        <w:rPr>
          <w:rFonts w:ascii="Tahoma" w:hAnsi="Tahoma" w:cs="Tahoma"/>
          <w:color w:val="0070C0"/>
        </w:rPr>
      </w:pPr>
    </w:p>
    <w:p w:rsidR="00C561FB" w:rsidRDefault="00C561FB"/>
    <w:p w:rsidR="00AA4858" w:rsidRPr="00AA4858" w:rsidRDefault="00AA4858" w:rsidP="00AA4858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AA4858">
        <w:rPr>
          <w:rFonts w:ascii="Tahoma" w:hAnsi="Tahoma" w:cs="Tahoma"/>
        </w:rPr>
        <w:t>Na końcu akapitu „Mechanizm składania siedziska” w punkcie 8  opisu architektonicznego (plik „PW-ZNP architektura opis”), str. 32, dodaje się zapis:</w:t>
      </w:r>
    </w:p>
    <w:p w:rsidR="00AA4858" w:rsidRPr="00AA4858" w:rsidRDefault="00AA4858" w:rsidP="00AA4858">
      <w:pPr>
        <w:jc w:val="both"/>
        <w:rPr>
          <w:rFonts w:ascii="Tahoma" w:hAnsi="Tahoma" w:cs="Tahoma"/>
          <w:color w:val="0070C0"/>
        </w:rPr>
      </w:pPr>
    </w:p>
    <w:p w:rsidR="00AA4858" w:rsidRPr="00AA4858" w:rsidRDefault="00AA4858" w:rsidP="00AA4858">
      <w:pPr>
        <w:jc w:val="both"/>
        <w:rPr>
          <w:rFonts w:ascii="Tahoma" w:hAnsi="Tahoma" w:cs="Tahoma"/>
          <w:color w:val="0070C0"/>
        </w:rPr>
      </w:pPr>
      <w:r w:rsidRPr="00AA4858">
        <w:rPr>
          <w:rFonts w:ascii="Tahoma" w:hAnsi="Tahoma" w:cs="Tahoma"/>
          <w:color w:val="0070C0"/>
        </w:rPr>
        <w:lastRenderedPageBreak/>
        <w:t>„Dopuszcza się zastosowanie dowolnego mechanizmu zamykającego siedzenia w tym mechanizmu sprężynowego siedziska, pod warunkiem zastosowania spowalniaczy zapewniających ciche zamykanie oraz spełniającego pozostałe wymogi przedmiotu zamówienia.  Wszelkie mechanizmy należy ukryć np. w konstrukcji siedziska, tak aby były niewidoczne.”</w:t>
      </w:r>
    </w:p>
    <w:p w:rsidR="00AA4858" w:rsidRPr="00AA4858" w:rsidRDefault="00AA4858" w:rsidP="00AA4858">
      <w:pPr>
        <w:jc w:val="both"/>
        <w:rPr>
          <w:rFonts w:ascii="Tahoma" w:hAnsi="Tahoma" w:cs="Tahoma"/>
          <w:color w:val="0070C0"/>
        </w:rPr>
      </w:pPr>
    </w:p>
    <w:p w:rsidR="00C561FB" w:rsidRPr="00AA4858" w:rsidRDefault="00C561FB" w:rsidP="00C561F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AA4858">
        <w:rPr>
          <w:rFonts w:ascii="Tahoma" w:hAnsi="Tahoma" w:cs="Tahoma"/>
        </w:rPr>
        <w:t xml:space="preserve">Na końcu akapitu „Tapicerka” w punkcie 8  opisu architektonicznego (plik „PW-ZNP architektura opis”), na str. 33, przed akapitem zaczynającym się od słów „Zamawiający przewiduje…”, dodaje się zapis: </w:t>
      </w:r>
    </w:p>
    <w:p w:rsidR="00C561FB" w:rsidRPr="00FB57F6" w:rsidRDefault="00C561FB" w:rsidP="00C561FB">
      <w:pPr>
        <w:jc w:val="both"/>
        <w:rPr>
          <w:rFonts w:ascii="Tahoma" w:hAnsi="Tahoma" w:cs="Tahoma"/>
          <w:color w:val="0070C0"/>
        </w:rPr>
      </w:pPr>
    </w:p>
    <w:p w:rsidR="00C561FB" w:rsidRPr="00FB57F6" w:rsidRDefault="00C561FB" w:rsidP="00C561FB">
      <w:pPr>
        <w:jc w:val="both"/>
        <w:rPr>
          <w:rFonts w:ascii="Tahoma" w:hAnsi="Tahoma" w:cs="Tahoma"/>
          <w:color w:val="0070C0"/>
        </w:rPr>
      </w:pPr>
      <w:r w:rsidRPr="00FB57F6">
        <w:rPr>
          <w:rFonts w:ascii="Tahoma" w:hAnsi="Tahoma" w:cs="Tahoma"/>
          <w:color w:val="0070C0"/>
        </w:rPr>
        <w:t xml:space="preserve">„Dopuszcza się zastosowanie tkaniny zbudowanej z włókien </w:t>
      </w:r>
      <w:proofErr w:type="spellStart"/>
      <w:r w:rsidRPr="00FB57F6">
        <w:rPr>
          <w:rFonts w:ascii="Tahoma" w:hAnsi="Tahoma" w:cs="Tahoma"/>
          <w:color w:val="0070C0"/>
        </w:rPr>
        <w:t>Trevira</w:t>
      </w:r>
      <w:proofErr w:type="spellEnd"/>
      <w:r w:rsidRPr="00FB57F6">
        <w:rPr>
          <w:rFonts w:ascii="Tahoma" w:hAnsi="Tahoma" w:cs="Tahoma"/>
          <w:color w:val="0070C0"/>
        </w:rPr>
        <w:t xml:space="preserve"> CS</w:t>
      </w:r>
      <w:r w:rsidR="008B5487">
        <w:rPr>
          <w:rFonts w:ascii="Tahoma" w:hAnsi="Tahoma" w:cs="Tahoma"/>
          <w:color w:val="0070C0"/>
        </w:rPr>
        <w:t xml:space="preserve"> lub równoważnej</w:t>
      </w:r>
      <w:r w:rsidRPr="00FB57F6">
        <w:rPr>
          <w:rFonts w:ascii="Tahoma" w:hAnsi="Tahoma" w:cs="Tahoma"/>
          <w:color w:val="0070C0"/>
        </w:rPr>
        <w:t>, pod warunkiem spełnienia wymagań użytkowych, estetycznych i przeciwpożarowych.”</w:t>
      </w:r>
    </w:p>
    <w:p w:rsidR="00C561FB" w:rsidRDefault="00C561FB"/>
    <w:p w:rsidR="00C561FB" w:rsidRPr="00AA4858" w:rsidRDefault="00AA4858" w:rsidP="00C561F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AA4858">
        <w:rPr>
          <w:rFonts w:ascii="Tahoma" w:hAnsi="Tahoma" w:cs="Tahoma"/>
        </w:rPr>
        <w:t>Z</w:t>
      </w:r>
      <w:r w:rsidR="00C561FB" w:rsidRPr="00AA4858">
        <w:rPr>
          <w:rFonts w:ascii="Tahoma" w:hAnsi="Tahoma" w:cs="Tahoma"/>
        </w:rPr>
        <w:t>apis znajdujący się w punkcie 8  opisu architektonicznego (plik „PW-ZNP architektura opis”), str. 33 w brzmieniu:</w:t>
      </w:r>
    </w:p>
    <w:p w:rsidR="00C561FB" w:rsidRDefault="00C561FB" w:rsidP="00C561FB">
      <w:pPr>
        <w:ind w:left="284"/>
        <w:jc w:val="both"/>
        <w:rPr>
          <w:rFonts w:ascii="Tahoma" w:eastAsia="Verdana" w:hAnsi="Tahoma" w:cs="Tahoma"/>
          <w:b/>
          <w:color w:val="0070C0"/>
          <w:u w:val="single"/>
        </w:rPr>
      </w:pPr>
    </w:p>
    <w:p w:rsidR="00C561FB" w:rsidRPr="00FB57F6" w:rsidRDefault="00C561FB" w:rsidP="00C561FB">
      <w:pPr>
        <w:ind w:left="284"/>
        <w:jc w:val="both"/>
        <w:rPr>
          <w:rFonts w:ascii="Tahoma" w:eastAsia="Verdana" w:hAnsi="Tahoma" w:cs="Tahoma"/>
          <w:color w:val="0070C0"/>
          <w:u w:val="single"/>
        </w:rPr>
      </w:pPr>
      <w:r w:rsidRPr="00FB57F6">
        <w:rPr>
          <w:rFonts w:ascii="Tahoma" w:eastAsia="Verdana" w:hAnsi="Tahoma" w:cs="Tahoma"/>
          <w:b/>
          <w:color w:val="0070C0"/>
          <w:u w:val="single"/>
        </w:rPr>
        <w:t>„Wymagane badania, dokumenty oraz próbki, które powinny posiadać fotele</w:t>
      </w:r>
      <w:r w:rsidRPr="00FB57F6">
        <w:rPr>
          <w:rFonts w:ascii="Tahoma" w:eastAsia="Verdana" w:hAnsi="Tahoma" w:cs="Tahoma"/>
          <w:color w:val="0070C0"/>
          <w:u w:val="single"/>
        </w:rPr>
        <w:t xml:space="preserve">: </w:t>
      </w:r>
    </w:p>
    <w:p w:rsidR="00C561FB" w:rsidRPr="00FB57F6" w:rsidRDefault="00C561FB" w:rsidP="00C561FB">
      <w:pPr>
        <w:numPr>
          <w:ilvl w:val="0"/>
          <w:numId w:val="6"/>
        </w:numPr>
        <w:suppressAutoHyphens/>
        <w:ind w:left="284"/>
        <w:jc w:val="both"/>
        <w:rPr>
          <w:rFonts w:ascii="Tahoma" w:eastAsia="SimSun" w:hAnsi="Tahoma" w:cs="Tahoma"/>
          <w:color w:val="0070C0"/>
        </w:rPr>
      </w:pPr>
      <w:r w:rsidRPr="00FB57F6">
        <w:rPr>
          <w:rFonts w:ascii="Tahoma" w:eastAsia="SimSun" w:hAnsi="Tahoma" w:cs="Tahoma"/>
          <w:color w:val="0070C0"/>
        </w:rPr>
        <w:t>na trudno-zapalność (PN EN 1021-1:2014 i PN EN 1021-2:2014) i toksyczność (PN-88/B-02855:1988) -układu tapicerskiego oraz sklejki bukowej przeprowadzone przez jednostkę z akredytacją – nazwa oferowanej tkaniny musi odpowiadać nazwie tkaniny badanej.</w:t>
      </w:r>
    </w:p>
    <w:p w:rsidR="00C561FB" w:rsidRPr="00FB57F6" w:rsidRDefault="00C561FB" w:rsidP="00C561FB">
      <w:pPr>
        <w:numPr>
          <w:ilvl w:val="0"/>
          <w:numId w:val="6"/>
        </w:numPr>
        <w:suppressAutoHyphens/>
        <w:ind w:left="284"/>
        <w:jc w:val="both"/>
        <w:rPr>
          <w:rFonts w:ascii="Tahoma" w:eastAsia="SimSun" w:hAnsi="Tahoma" w:cs="Tahoma"/>
          <w:color w:val="0070C0"/>
        </w:rPr>
      </w:pPr>
      <w:r w:rsidRPr="00FB57F6">
        <w:rPr>
          <w:rFonts w:ascii="Tahoma" w:eastAsia="SimSun" w:hAnsi="Tahoma" w:cs="Tahoma"/>
          <w:color w:val="0070C0"/>
        </w:rPr>
        <w:t>Badanie pianki przeprowadzone przez jednostkę z akredytacją na 400 000 cykli wg normy PN-EN ISO 3385:2014 metodą A wg normy PN-EN ISO 2439:2010</w:t>
      </w:r>
    </w:p>
    <w:p w:rsidR="00C561FB" w:rsidRPr="00FB57F6" w:rsidRDefault="00C561FB" w:rsidP="00C561FB">
      <w:pPr>
        <w:numPr>
          <w:ilvl w:val="0"/>
          <w:numId w:val="6"/>
        </w:numPr>
        <w:suppressAutoHyphens/>
        <w:ind w:left="284"/>
        <w:jc w:val="both"/>
        <w:rPr>
          <w:rFonts w:ascii="Tahoma" w:eastAsia="SimSun" w:hAnsi="Tahoma" w:cs="Tahoma"/>
          <w:color w:val="0070C0"/>
        </w:rPr>
      </w:pPr>
      <w:r w:rsidRPr="00FB57F6">
        <w:rPr>
          <w:rFonts w:ascii="Tahoma" w:eastAsia="SimSun" w:hAnsi="Tahoma" w:cs="Tahoma"/>
          <w:color w:val="0070C0"/>
        </w:rPr>
        <w:t>Karty z badań akustycznych fotela pustego oraz z widzem wg nomy PN-EN ISO 354:2005”</w:t>
      </w:r>
    </w:p>
    <w:p w:rsidR="00C561FB" w:rsidRDefault="00C561FB" w:rsidP="00C561FB">
      <w:pPr>
        <w:ind w:left="284"/>
        <w:jc w:val="both"/>
        <w:rPr>
          <w:rFonts w:ascii="Tahoma" w:hAnsi="Tahoma" w:cs="Tahoma"/>
          <w:color w:val="0070C0"/>
        </w:rPr>
      </w:pPr>
    </w:p>
    <w:p w:rsidR="00C561FB" w:rsidRPr="00AA4858" w:rsidRDefault="00C561FB" w:rsidP="00C561FB">
      <w:pPr>
        <w:ind w:left="284"/>
        <w:jc w:val="both"/>
        <w:rPr>
          <w:rFonts w:ascii="Tahoma" w:hAnsi="Tahoma" w:cs="Tahoma"/>
        </w:rPr>
      </w:pPr>
      <w:r w:rsidRPr="00AA4858">
        <w:rPr>
          <w:rFonts w:ascii="Tahoma" w:hAnsi="Tahoma" w:cs="Tahoma"/>
        </w:rPr>
        <w:t>zastępuje się następującym zapisem:</w:t>
      </w:r>
    </w:p>
    <w:p w:rsidR="00C561FB" w:rsidRDefault="00C561FB" w:rsidP="00C561FB">
      <w:pPr>
        <w:ind w:left="284"/>
        <w:jc w:val="both"/>
        <w:rPr>
          <w:rFonts w:ascii="Tahoma" w:eastAsia="Verdana" w:hAnsi="Tahoma" w:cs="Tahoma"/>
          <w:b/>
          <w:color w:val="0070C0"/>
          <w:u w:val="single"/>
        </w:rPr>
      </w:pPr>
    </w:p>
    <w:p w:rsidR="00C561FB" w:rsidRPr="00FB57F6" w:rsidRDefault="00C561FB" w:rsidP="00C561FB">
      <w:pPr>
        <w:ind w:left="284"/>
        <w:jc w:val="both"/>
        <w:rPr>
          <w:rFonts w:ascii="Tahoma" w:eastAsia="Verdana" w:hAnsi="Tahoma" w:cs="Tahoma"/>
          <w:color w:val="0070C0"/>
          <w:u w:val="single"/>
        </w:rPr>
      </w:pPr>
      <w:r w:rsidRPr="00FB57F6">
        <w:rPr>
          <w:rFonts w:ascii="Tahoma" w:eastAsia="Verdana" w:hAnsi="Tahoma" w:cs="Tahoma"/>
          <w:b/>
          <w:color w:val="0070C0"/>
          <w:u w:val="single"/>
        </w:rPr>
        <w:t>„Wymagane badania, dokumenty oraz próbki, które powinny posiadać fotele</w:t>
      </w:r>
      <w:r w:rsidRPr="00FB57F6">
        <w:rPr>
          <w:rFonts w:ascii="Tahoma" w:eastAsia="Verdana" w:hAnsi="Tahoma" w:cs="Tahoma"/>
          <w:color w:val="0070C0"/>
          <w:u w:val="single"/>
        </w:rPr>
        <w:t xml:space="preserve">: </w:t>
      </w:r>
    </w:p>
    <w:p w:rsidR="00C561FB" w:rsidRPr="00FB57F6" w:rsidRDefault="00C561FB" w:rsidP="00C561FB">
      <w:pPr>
        <w:numPr>
          <w:ilvl w:val="0"/>
          <w:numId w:val="6"/>
        </w:numPr>
        <w:suppressAutoHyphens/>
        <w:ind w:left="284"/>
        <w:jc w:val="both"/>
        <w:rPr>
          <w:rFonts w:ascii="Tahoma" w:eastAsia="SimSun" w:hAnsi="Tahoma" w:cs="Tahoma"/>
          <w:color w:val="0070C0"/>
        </w:rPr>
      </w:pPr>
      <w:r w:rsidRPr="00FB57F6">
        <w:rPr>
          <w:rFonts w:ascii="Tahoma" w:eastAsia="SimSun" w:hAnsi="Tahoma" w:cs="Tahoma"/>
          <w:color w:val="0070C0"/>
        </w:rPr>
        <w:t xml:space="preserve">na trudno-zapalność (PN EN 1021-1:2014 </w:t>
      </w:r>
      <w:r w:rsidR="008B5487">
        <w:rPr>
          <w:rFonts w:ascii="Tahoma" w:hAnsi="Tahoma" w:cs="Tahoma"/>
          <w:color w:val="0070C0"/>
        </w:rPr>
        <w:t xml:space="preserve">lub równoważna </w:t>
      </w:r>
      <w:r w:rsidRPr="00FB57F6">
        <w:rPr>
          <w:rFonts w:ascii="Tahoma" w:eastAsia="SimSun" w:hAnsi="Tahoma" w:cs="Tahoma"/>
          <w:color w:val="0070C0"/>
        </w:rPr>
        <w:t>i PN EN 1021-2:2014</w:t>
      </w:r>
      <w:r w:rsidR="008B5487">
        <w:rPr>
          <w:rFonts w:ascii="Tahoma" w:eastAsia="SimSun" w:hAnsi="Tahoma" w:cs="Tahoma"/>
          <w:color w:val="0070C0"/>
        </w:rPr>
        <w:t xml:space="preserve"> </w:t>
      </w:r>
      <w:r w:rsidR="008B5487">
        <w:rPr>
          <w:rFonts w:ascii="Tahoma" w:hAnsi="Tahoma" w:cs="Tahoma"/>
          <w:color w:val="0070C0"/>
        </w:rPr>
        <w:t>lub równoważna</w:t>
      </w:r>
      <w:r w:rsidRPr="00FB57F6">
        <w:rPr>
          <w:rFonts w:ascii="Tahoma" w:eastAsia="SimSun" w:hAnsi="Tahoma" w:cs="Tahoma"/>
          <w:color w:val="0070C0"/>
        </w:rPr>
        <w:t>) i toksyczność (PN-88/B-02855:1988</w:t>
      </w:r>
      <w:r w:rsidR="008B5487">
        <w:rPr>
          <w:rFonts w:ascii="Tahoma" w:eastAsia="SimSun" w:hAnsi="Tahoma" w:cs="Tahoma"/>
          <w:color w:val="0070C0"/>
        </w:rPr>
        <w:t xml:space="preserve"> </w:t>
      </w:r>
      <w:r w:rsidR="008B5487">
        <w:rPr>
          <w:rFonts w:ascii="Tahoma" w:hAnsi="Tahoma" w:cs="Tahoma"/>
          <w:color w:val="0070C0"/>
        </w:rPr>
        <w:t>lub równoważna</w:t>
      </w:r>
      <w:r w:rsidRPr="00FB57F6">
        <w:rPr>
          <w:rFonts w:ascii="Tahoma" w:eastAsia="SimSun" w:hAnsi="Tahoma" w:cs="Tahoma"/>
          <w:color w:val="0070C0"/>
        </w:rPr>
        <w:t>) -</w:t>
      </w:r>
      <w:r w:rsidR="008B5487">
        <w:rPr>
          <w:rFonts w:ascii="Tahoma" w:eastAsia="SimSun" w:hAnsi="Tahoma" w:cs="Tahoma"/>
          <w:color w:val="0070C0"/>
        </w:rPr>
        <w:t xml:space="preserve"> </w:t>
      </w:r>
      <w:r w:rsidRPr="00FB57F6">
        <w:rPr>
          <w:rFonts w:ascii="Tahoma" w:eastAsia="SimSun" w:hAnsi="Tahoma" w:cs="Tahoma"/>
          <w:color w:val="0070C0"/>
        </w:rPr>
        <w:t>układu tapicerskiego oraz sklejki bukowej przeprowadzone przez jednostkę z akredytacją – nazwa oferowanej tkaniny musi odpowiadać nazwie tkaniny badanej.</w:t>
      </w:r>
    </w:p>
    <w:p w:rsidR="00C561FB" w:rsidRPr="00FB57F6" w:rsidRDefault="00C561FB" w:rsidP="00C561FB">
      <w:pPr>
        <w:numPr>
          <w:ilvl w:val="0"/>
          <w:numId w:val="6"/>
        </w:numPr>
        <w:suppressAutoHyphens/>
        <w:ind w:left="284"/>
        <w:jc w:val="both"/>
        <w:rPr>
          <w:rFonts w:ascii="Tahoma" w:eastAsia="SimSun" w:hAnsi="Tahoma" w:cs="Tahoma"/>
          <w:color w:val="0070C0"/>
        </w:rPr>
      </w:pPr>
      <w:r w:rsidRPr="00FB57F6">
        <w:rPr>
          <w:rFonts w:ascii="Tahoma" w:eastAsia="SimSun" w:hAnsi="Tahoma" w:cs="Tahoma"/>
          <w:color w:val="0070C0"/>
        </w:rPr>
        <w:t xml:space="preserve">Badanie pianki przeprowadzone przez jednostkę z akredytacją na 400 000 cykli wg normy PN-EN ISO 3385:2014 </w:t>
      </w:r>
      <w:r w:rsidR="008B5487">
        <w:rPr>
          <w:rFonts w:ascii="Tahoma" w:hAnsi="Tahoma" w:cs="Tahoma"/>
          <w:color w:val="0070C0"/>
        </w:rPr>
        <w:t>lub równoważnej</w:t>
      </w:r>
      <w:r w:rsidR="008B5487">
        <w:rPr>
          <w:rFonts w:ascii="Tahoma" w:eastAsia="SimSun" w:hAnsi="Tahoma" w:cs="Tahoma"/>
          <w:color w:val="0070C0"/>
        </w:rPr>
        <w:t xml:space="preserve"> </w:t>
      </w:r>
      <w:r w:rsidRPr="00FB57F6">
        <w:rPr>
          <w:rFonts w:ascii="Tahoma" w:eastAsia="SimSun" w:hAnsi="Tahoma" w:cs="Tahoma"/>
          <w:color w:val="0070C0"/>
        </w:rPr>
        <w:t>metodą A wg normy PN-EN ISO 2439:2010</w:t>
      </w:r>
      <w:r w:rsidR="008B5487">
        <w:rPr>
          <w:rFonts w:ascii="Tahoma" w:eastAsia="SimSun" w:hAnsi="Tahoma" w:cs="Tahoma"/>
          <w:color w:val="0070C0"/>
        </w:rPr>
        <w:t xml:space="preserve"> </w:t>
      </w:r>
      <w:r w:rsidR="008B5487">
        <w:rPr>
          <w:rFonts w:ascii="Tahoma" w:hAnsi="Tahoma" w:cs="Tahoma"/>
          <w:color w:val="0070C0"/>
        </w:rPr>
        <w:t>lub równoważnej</w:t>
      </w:r>
      <w:r w:rsidRPr="00FB57F6">
        <w:rPr>
          <w:rFonts w:ascii="Tahoma" w:eastAsia="SimSun" w:hAnsi="Tahoma" w:cs="Tahoma"/>
          <w:color w:val="0070C0"/>
        </w:rPr>
        <w:t xml:space="preserve">, lub </w:t>
      </w:r>
      <w:r w:rsidRPr="00FB57F6">
        <w:rPr>
          <w:rFonts w:ascii="Tahoma" w:hAnsi="Tahoma" w:cs="Tahoma"/>
          <w:color w:val="0070C0"/>
        </w:rPr>
        <w:t>wg normy PN-EN 12727:2016 poziom minimum 4</w:t>
      </w:r>
      <w:r w:rsidR="008B5487">
        <w:rPr>
          <w:rFonts w:ascii="Tahoma" w:hAnsi="Tahoma" w:cs="Tahoma"/>
          <w:color w:val="0070C0"/>
        </w:rPr>
        <w:t xml:space="preserve"> lub równoważnej</w:t>
      </w:r>
      <w:r w:rsidRPr="00FB57F6">
        <w:rPr>
          <w:rFonts w:ascii="Tahoma" w:hAnsi="Tahoma" w:cs="Tahoma"/>
          <w:color w:val="0070C0"/>
        </w:rPr>
        <w:t>.</w:t>
      </w:r>
    </w:p>
    <w:p w:rsidR="00C561FB" w:rsidRPr="008B5487" w:rsidRDefault="00C561FB" w:rsidP="008B5487">
      <w:pPr>
        <w:numPr>
          <w:ilvl w:val="0"/>
          <w:numId w:val="6"/>
        </w:numPr>
        <w:suppressAutoHyphens/>
        <w:ind w:left="284"/>
        <w:jc w:val="both"/>
        <w:rPr>
          <w:rFonts w:ascii="Tahoma" w:eastAsia="SimSun" w:hAnsi="Tahoma" w:cs="Tahoma"/>
          <w:color w:val="0070C0"/>
        </w:rPr>
      </w:pPr>
      <w:r w:rsidRPr="00FB57F6">
        <w:rPr>
          <w:rFonts w:ascii="Tahoma" w:eastAsia="SimSun" w:hAnsi="Tahoma" w:cs="Tahoma"/>
          <w:color w:val="0070C0"/>
        </w:rPr>
        <w:t>Karty z badań akustycznych fotela pustego oraz z widzem wg nomy PN-EN ISO 354:2005</w:t>
      </w:r>
      <w:r w:rsidR="008B5487">
        <w:rPr>
          <w:rFonts w:ascii="Tahoma" w:eastAsia="SimSun" w:hAnsi="Tahoma" w:cs="Tahoma"/>
          <w:color w:val="0070C0"/>
        </w:rPr>
        <w:t xml:space="preserve"> </w:t>
      </w:r>
      <w:r w:rsidR="008B5487">
        <w:rPr>
          <w:rFonts w:ascii="Tahoma" w:hAnsi="Tahoma" w:cs="Tahoma"/>
          <w:color w:val="0070C0"/>
        </w:rPr>
        <w:t>lub równoważnej</w:t>
      </w:r>
      <w:r>
        <w:rPr>
          <w:rFonts w:ascii="Tahoma" w:eastAsia="SimSun" w:hAnsi="Tahoma" w:cs="Tahoma"/>
          <w:color w:val="0070C0"/>
        </w:rPr>
        <w:t>,</w:t>
      </w:r>
      <w:r w:rsidR="008B5487">
        <w:rPr>
          <w:rFonts w:ascii="Tahoma" w:eastAsia="SimSun" w:hAnsi="Tahoma" w:cs="Tahoma"/>
          <w:color w:val="0070C0"/>
        </w:rPr>
        <w:t xml:space="preserve"> </w:t>
      </w:r>
      <w:r w:rsidRPr="008B5487">
        <w:rPr>
          <w:rFonts w:ascii="Tahoma" w:hAnsi="Tahoma" w:cs="Tahoma"/>
          <w:color w:val="0070C0"/>
        </w:rPr>
        <w:t>a także wszelkie inne obowiązujące przepisami prawa badania, atesty i certyfikaty dla foteli.”</w:t>
      </w:r>
    </w:p>
    <w:p w:rsidR="00C561FB" w:rsidRDefault="00C561FB"/>
    <w:p w:rsidR="00C561FB" w:rsidRPr="00C561FB" w:rsidRDefault="00C561FB" w:rsidP="00C561F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C561FB">
        <w:rPr>
          <w:rFonts w:ascii="Tahoma" w:hAnsi="Tahoma" w:cs="Tahoma"/>
        </w:rPr>
        <w:t>Tytuły tabel znajdujących się w punkcie 8  opisu architektonicznego (plik „PW-ZNP architektura opis”), str. 33-34  w brzmieniu:</w:t>
      </w:r>
    </w:p>
    <w:p w:rsidR="00C561FB" w:rsidRDefault="00C561FB" w:rsidP="00C561FB">
      <w:pPr>
        <w:jc w:val="both"/>
        <w:rPr>
          <w:rFonts w:ascii="Tahoma" w:hAnsi="Tahoma" w:cs="Tahoma"/>
          <w:color w:val="0070C0"/>
        </w:rPr>
      </w:pPr>
    </w:p>
    <w:p w:rsidR="00C561FB" w:rsidRPr="00FB57F6" w:rsidRDefault="00C561FB" w:rsidP="00C561FB">
      <w:pPr>
        <w:jc w:val="both"/>
        <w:rPr>
          <w:rFonts w:ascii="Tahoma" w:hAnsi="Tahoma" w:cs="Tahoma"/>
          <w:color w:val="0070C0"/>
        </w:rPr>
      </w:pPr>
      <w:r w:rsidRPr="00FB57F6">
        <w:rPr>
          <w:rFonts w:ascii="Tahoma" w:hAnsi="Tahoma" w:cs="Tahoma"/>
          <w:color w:val="0070C0"/>
        </w:rPr>
        <w:t>„</w:t>
      </w:r>
      <w:r w:rsidRPr="00FB57F6">
        <w:rPr>
          <w:rFonts w:ascii="Tahoma" w:hAnsi="Tahoma" w:cs="Tahoma"/>
          <w:i/>
          <w:color w:val="0070C0"/>
        </w:rPr>
        <w:t xml:space="preserve">Wyniki wzorcowe dla fotela pustego:” </w:t>
      </w:r>
      <w:r w:rsidRPr="00FB57F6">
        <w:rPr>
          <w:rFonts w:ascii="Tahoma" w:hAnsi="Tahoma" w:cs="Tahoma"/>
          <w:color w:val="0070C0"/>
        </w:rPr>
        <w:t>i „</w:t>
      </w:r>
      <w:r w:rsidRPr="00FB57F6">
        <w:rPr>
          <w:rFonts w:ascii="Tahoma" w:hAnsi="Tahoma" w:cs="Tahoma"/>
          <w:i/>
          <w:color w:val="0070C0"/>
        </w:rPr>
        <w:t>Wyniki wzorcowe dla fotela zajętego przez użytkownika:</w:t>
      </w:r>
      <w:r w:rsidRPr="00FB57F6">
        <w:rPr>
          <w:rFonts w:ascii="Tahoma" w:hAnsi="Tahoma" w:cs="Tahoma"/>
          <w:color w:val="0070C0"/>
        </w:rPr>
        <w:t xml:space="preserve">” </w:t>
      </w:r>
    </w:p>
    <w:p w:rsidR="00C561FB" w:rsidRDefault="00C561FB" w:rsidP="00C561FB">
      <w:pPr>
        <w:jc w:val="both"/>
        <w:rPr>
          <w:rFonts w:ascii="Tahoma" w:hAnsi="Tahoma" w:cs="Tahoma"/>
          <w:color w:val="0070C0"/>
        </w:rPr>
      </w:pPr>
    </w:p>
    <w:p w:rsidR="00C561FB" w:rsidRPr="00C561FB" w:rsidRDefault="00C561FB" w:rsidP="00C561FB">
      <w:pPr>
        <w:jc w:val="both"/>
        <w:rPr>
          <w:rFonts w:ascii="Tahoma" w:hAnsi="Tahoma" w:cs="Tahoma"/>
        </w:rPr>
      </w:pPr>
      <w:r w:rsidRPr="00C561FB">
        <w:rPr>
          <w:rFonts w:ascii="Tahoma" w:hAnsi="Tahoma" w:cs="Tahoma"/>
        </w:rPr>
        <w:t>zastępuje się tytułami:</w:t>
      </w:r>
    </w:p>
    <w:p w:rsidR="00C561FB" w:rsidRDefault="00C561FB" w:rsidP="00C561FB">
      <w:pPr>
        <w:jc w:val="both"/>
        <w:rPr>
          <w:rFonts w:ascii="Tahoma" w:hAnsi="Tahoma" w:cs="Tahoma"/>
          <w:color w:val="0070C0"/>
        </w:rPr>
      </w:pPr>
    </w:p>
    <w:p w:rsidR="00C561FB" w:rsidRPr="00FB57F6" w:rsidRDefault="00C561FB" w:rsidP="00C561FB">
      <w:pPr>
        <w:jc w:val="both"/>
        <w:rPr>
          <w:rFonts w:ascii="Tahoma" w:hAnsi="Tahoma" w:cs="Tahoma"/>
          <w:color w:val="0070C0"/>
        </w:rPr>
      </w:pPr>
      <w:r w:rsidRPr="00FB57F6">
        <w:rPr>
          <w:rFonts w:ascii="Tahoma" w:hAnsi="Tahoma" w:cs="Tahoma"/>
          <w:color w:val="0070C0"/>
        </w:rPr>
        <w:t>„</w:t>
      </w:r>
      <w:r w:rsidRPr="00FB57F6">
        <w:rPr>
          <w:rFonts w:ascii="Tahoma" w:hAnsi="Tahoma" w:cs="Tahoma"/>
          <w:i/>
          <w:color w:val="0070C0"/>
        </w:rPr>
        <w:t xml:space="preserve">Przykładowe wyniki wzorcowe dla fotela pustego:” </w:t>
      </w:r>
      <w:r w:rsidRPr="00FB57F6">
        <w:rPr>
          <w:rFonts w:ascii="Tahoma" w:hAnsi="Tahoma" w:cs="Tahoma"/>
          <w:color w:val="0070C0"/>
        </w:rPr>
        <w:t>i „</w:t>
      </w:r>
      <w:r w:rsidRPr="00FB57F6">
        <w:rPr>
          <w:rFonts w:ascii="Tahoma" w:hAnsi="Tahoma" w:cs="Tahoma"/>
          <w:i/>
          <w:color w:val="0070C0"/>
        </w:rPr>
        <w:t>Przykładowe wyniki wzorcowe dla fotela zajętego przez użytkownika:</w:t>
      </w:r>
      <w:r w:rsidRPr="00FB57F6">
        <w:rPr>
          <w:rFonts w:ascii="Tahoma" w:hAnsi="Tahoma" w:cs="Tahoma"/>
          <w:color w:val="0070C0"/>
        </w:rPr>
        <w:t xml:space="preserve">” </w:t>
      </w:r>
    </w:p>
    <w:p w:rsidR="00C561FB" w:rsidRDefault="00C561FB" w:rsidP="00C561FB">
      <w:pPr>
        <w:jc w:val="both"/>
        <w:rPr>
          <w:rFonts w:ascii="Tahoma" w:hAnsi="Tahoma" w:cs="Tahoma"/>
          <w:color w:val="0070C0"/>
        </w:rPr>
      </w:pPr>
    </w:p>
    <w:p w:rsidR="00C561FB" w:rsidRPr="00C561FB" w:rsidRDefault="00B25B96" w:rsidP="00C561F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="00C561FB" w:rsidRPr="00C561FB">
        <w:rPr>
          <w:rFonts w:ascii="Tahoma" w:hAnsi="Tahoma" w:cs="Tahoma"/>
        </w:rPr>
        <w:t xml:space="preserve">prowadza </w:t>
      </w:r>
      <w:r>
        <w:rPr>
          <w:rFonts w:ascii="Tahoma" w:hAnsi="Tahoma" w:cs="Tahoma"/>
        </w:rPr>
        <w:t xml:space="preserve">się </w:t>
      </w:r>
      <w:r w:rsidR="00C561FB" w:rsidRPr="00C561FB">
        <w:rPr>
          <w:rFonts w:ascii="Tahoma" w:hAnsi="Tahoma" w:cs="Tahoma"/>
        </w:rPr>
        <w:t>następujące zapisy na końcu punktu 8 opisu architektonicznego (plik „PW-ZNP architektura opis”):</w:t>
      </w:r>
    </w:p>
    <w:p w:rsidR="00C561FB" w:rsidRPr="00C561FB" w:rsidRDefault="00C561FB" w:rsidP="00C561FB">
      <w:pPr>
        <w:jc w:val="both"/>
        <w:rPr>
          <w:rFonts w:ascii="Tahoma" w:hAnsi="Tahoma" w:cs="Tahoma"/>
          <w:color w:val="0070C0"/>
        </w:rPr>
      </w:pPr>
    </w:p>
    <w:p w:rsidR="00C561FB" w:rsidRPr="00FB57F6" w:rsidRDefault="00C561FB" w:rsidP="00C561FB">
      <w:pPr>
        <w:jc w:val="both"/>
        <w:rPr>
          <w:rFonts w:ascii="Tahoma" w:hAnsi="Tahoma" w:cs="Tahoma"/>
          <w:i/>
          <w:color w:val="0070C0"/>
        </w:rPr>
      </w:pPr>
      <w:r w:rsidRPr="00FB57F6">
        <w:rPr>
          <w:rFonts w:ascii="Tahoma" w:hAnsi="Tahoma" w:cs="Tahoma"/>
          <w:i/>
          <w:color w:val="0070C0"/>
        </w:rPr>
        <w:t>„</w:t>
      </w:r>
      <w:r w:rsidRPr="00FB57F6">
        <w:rPr>
          <w:rFonts w:ascii="Tahoma" w:hAnsi="Tahoma" w:cs="Tahoma"/>
          <w:b/>
          <w:i/>
          <w:color w:val="0070C0"/>
        </w:rPr>
        <w:t>Numeracja miejsc</w:t>
      </w:r>
      <w:r w:rsidRPr="00FB57F6">
        <w:rPr>
          <w:rFonts w:ascii="Tahoma" w:hAnsi="Tahoma" w:cs="Tahoma"/>
          <w:i/>
          <w:color w:val="0070C0"/>
        </w:rPr>
        <w:t xml:space="preserve"> cyframi arabskimi, w postaci haftu komputerowego umieszczona w górnych częściach oparć foteli.</w:t>
      </w:r>
    </w:p>
    <w:p w:rsidR="00C561FB" w:rsidRPr="00FB57F6" w:rsidRDefault="00C561FB" w:rsidP="00C561FB">
      <w:pPr>
        <w:jc w:val="both"/>
        <w:rPr>
          <w:rFonts w:ascii="Tahoma" w:hAnsi="Tahoma" w:cs="Tahoma"/>
          <w:i/>
          <w:color w:val="0070C0"/>
        </w:rPr>
      </w:pPr>
      <w:r w:rsidRPr="00FB57F6">
        <w:rPr>
          <w:rFonts w:ascii="Tahoma" w:hAnsi="Tahoma" w:cs="Tahoma"/>
          <w:b/>
          <w:i/>
          <w:color w:val="0070C0"/>
        </w:rPr>
        <w:t>Numeracja rzędów</w:t>
      </w:r>
      <w:r w:rsidRPr="00FB57F6">
        <w:rPr>
          <w:rFonts w:ascii="Tahoma" w:hAnsi="Tahoma" w:cs="Tahoma"/>
          <w:i/>
          <w:color w:val="0070C0"/>
        </w:rPr>
        <w:t xml:space="preserve"> cyframi rzymskimi na prostokątnej płytce poliamidowej w kolorze konstrukcji, mocowanej do boku konstrukcji skrajnych foteli.”</w:t>
      </w:r>
    </w:p>
    <w:p w:rsidR="00C561FB" w:rsidRDefault="00C561FB"/>
    <w:p w:rsidR="00A81D5C" w:rsidRDefault="00A81D5C"/>
    <w:p w:rsidR="00A81D5C" w:rsidRPr="00854F2E" w:rsidRDefault="00A81D5C" w:rsidP="00A81D5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IV. </w:t>
      </w:r>
      <w:r w:rsidRPr="00854F2E">
        <w:rPr>
          <w:rFonts w:ascii="Tahoma" w:hAnsi="Tahoma" w:cs="Tahoma"/>
        </w:rPr>
        <w:t>Zmiana treści SIWZ została dokonana przed upływem terminu składania ofert.</w:t>
      </w:r>
    </w:p>
    <w:p w:rsidR="00A81D5C" w:rsidRDefault="00A81D5C" w:rsidP="00A81D5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Ww. zmiana SIWZ</w:t>
      </w:r>
      <w:r w:rsidRPr="00854F2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wpływa</w:t>
      </w:r>
      <w:r w:rsidRPr="00854F2E">
        <w:rPr>
          <w:rFonts w:ascii="Tahoma" w:hAnsi="Tahoma" w:cs="Tahoma"/>
        </w:rPr>
        <w:t xml:space="preserve"> na zmianę treści ogłoszenia o zamówieniu. Zamawiający</w:t>
      </w:r>
      <w:r>
        <w:rPr>
          <w:rFonts w:ascii="Tahoma" w:hAnsi="Tahoma" w:cs="Tahoma"/>
        </w:rPr>
        <w:t xml:space="preserve"> modyfikuje treść ogłoszenia o zamówieniu i tym samym wydłuża termin składania ofert </w:t>
      </w:r>
      <w:r w:rsidRPr="001C0D0D">
        <w:rPr>
          <w:rFonts w:ascii="Tahoma" w:hAnsi="Tahoma" w:cs="Tahoma"/>
        </w:rPr>
        <w:t>o czas niezbędny na wprowadzen</w:t>
      </w:r>
      <w:r>
        <w:rPr>
          <w:rFonts w:ascii="Tahoma" w:hAnsi="Tahoma" w:cs="Tahoma"/>
        </w:rPr>
        <w:t xml:space="preserve">ie zmian w </w:t>
      </w:r>
      <w:r w:rsidRPr="001C0D0D">
        <w:rPr>
          <w:rFonts w:ascii="Tahoma" w:hAnsi="Tahoma" w:cs="Tahoma"/>
        </w:rPr>
        <w:t>ofertach</w:t>
      </w:r>
      <w:r>
        <w:rPr>
          <w:rFonts w:ascii="Tahoma" w:hAnsi="Tahoma" w:cs="Tahoma"/>
        </w:rPr>
        <w:t>.</w:t>
      </w:r>
    </w:p>
    <w:p w:rsidR="00A81D5C" w:rsidRDefault="00A81D5C" w:rsidP="00A81D5C">
      <w:pPr>
        <w:jc w:val="both"/>
        <w:rPr>
          <w:rFonts w:ascii="Tahoma" w:hAnsi="Tahoma" w:cs="Tahoma"/>
        </w:rPr>
      </w:pPr>
    </w:p>
    <w:p w:rsidR="00A81D5C" w:rsidRPr="0074360A" w:rsidRDefault="00A81D5C" w:rsidP="00A81D5C">
      <w:pPr>
        <w:jc w:val="both"/>
      </w:pPr>
      <w:r>
        <w:rPr>
          <w:rFonts w:ascii="Tahoma" w:hAnsi="Tahoma" w:cs="Tahoma"/>
        </w:rPr>
        <w:t xml:space="preserve">V. </w:t>
      </w:r>
      <w:r w:rsidRPr="00854F2E">
        <w:rPr>
          <w:rFonts w:ascii="Tahoma" w:hAnsi="Tahoma" w:cs="Tahoma"/>
        </w:rPr>
        <w:t xml:space="preserve">Treść ogłoszenia o zmianie ogłoszenia o zamówieniu znajduje się na stronie Zamawiającego </w:t>
      </w:r>
      <w:r w:rsidRPr="00CB24A4">
        <w:rPr>
          <w:rFonts w:ascii="Tahoma" w:hAnsi="Tahoma" w:cs="Tahoma"/>
        </w:rPr>
        <w:t>https://teatrateneum.pl/</w:t>
      </w:r>
      <w:r>
        <w:rPr>
          <w:rFonts w:ascii="Tahoma" w:hAnsi="Tahoma" w:cs="Tahoma"/>
        </w:rPr>
        <w:t>.</w:t>
      </w:r>
    </w:p>
    <w:p w:rsidR="00A81D5C" w:rsidRDefault="00A81D5C"/>
    <w:sectPr w:rsidR="00A81D5C" w:rsidSect="00BF243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4D2" w:rsidRDefault="00F934D2" w:rsidP="009D436D">
      <w:r>
        <w:separator/>
      </w:r>
    </w:p>
  </w:endnote>
  <w:endnote w:type="continuationSeparator" w:id="0">
    <w:p w:rsidR="00F934D2" w:rsidRDefault="00F934D2" w:rsidP="009D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ahoma" w:hAnsi="Tahoma" w:cs="Tahoma"/>
      </w:rPr>
      <w:id w:val="-1042823337"/>
      <w:docPartObj>
        <w:docPartGallery w:val="Page Numbers (Bottom of Page)"/>
        <w:docPartUnique/>
      </w:docPartObj>
    </w:sdtPr>
    <w:sdtEndPr/>
    <w:sdtContent>
      <w:p w:rsidR="009D436D" w:rsidRPr="009D436D" w:rsidRDefault="009D436D">
        <w:pPr>
          <w:pStyle w:val="Stopka"/>
          <w:jc w:val="right"/>
          <w:rPr>
            <w:rFonts w:ascii="Tahoma" w:hAnsi="Tahoma" w:cs="Tahoma"/>
          </w:rPr>
        </w:pPr>
        <w:r w:rsidRPr="009D436D">
          <w:rPr>
            <w:rFonts w:ascii="Tahoma" w:hAnsi="Tahoma" w:cs="Tahoma"/>
          </w:rPr>
          <w:fldChar w:fldCharType="begin"/>
        </w:r>
        <w:r w:rsidRPr="009D436D">
          <w:rPr>
            <w:rFonts w:ascii="Tahoma" w:hAnsi="Tahoma" w:cs="Tahoma"/>
          </w:rPr>
          <w:instrText>PAGE   \* MERGEFORMAT</w:instrText>
        </w:r>
        <w:r w:rsidRPr="009D436D">
          <w:rPr>
            <w:rFonts w:ascii="Tahoma" w:hAnsi="Tahoma" w:cs="Tahoma"/>
          </w:rPr>
          <w:fldChar w:fldCharType="separate"/>
        </w:r>
        <w:r w:rsidR="00BF2432">
          <w:rPr>
            <w:rFonts w:ascii="Tahoma" w:hAnsi="Tahoma" w:cs="Tahoma"/>
            <w:noProof/>
          </w:rPr>
          <w:t>3</w:t>
        </w:r>
        <w:r w:rsidRPr="009D436D">
          <w:rPr>
            <w:rFonts w:ascii="Tahoma" w:hAnsi="Tahoma" w:cs="Tahoma"/>
          </w:rPr>
          <w:fldChar w:fldCharType="end"/>
        </w:r>
      </w:p>
    </w:sdtContent>
  </w:sdt>
  <w:p w:rsidR="009D436D" w:rsidRPr="009D436D" w:rsidRDefault="009D436D">
    <w:pPr>
      <w:pStyle w:val="Stopka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4D2" w:rsidRDefault="00F934D2" w:rsidP="009D436D">
      <w:r>
        <w:separator/>
      </w:r>
    </w:p>
  </w:footnote>
  <w:footnote w:type="continuationSeparator" w:id="0">
    <w:p w:rsidR="00F934D2" w:rsidRDefault="00F934D2" w:rsidP="009D4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432" w:rsidRDefault="00BF2432" w:rsidP="00BF2432">
    <w:pPr>
      <w:pStyle w:val="Nagwek"/>
      <w:rPr>
        <w:sz w:val="22"/>
        <w:szCs w:val="22"/>
      </w:rPr>
    </w:pPr>
    <w:r>
      <w:rPr>
        <w:rFonts w:ascii="Tahoma" w:hAnsi="Tahoma" w:cs="Tahoma"/>
        <w:noProof/>
      </w:rPr>
      <w:drawing>
        <wp:inline distT="0" distB="0" distL="0" distR="0">
          <wp:extent cx="1390650" cy="485775"/>
          <wp:effectExtent l="0" t="0" r="0" b="0"/>
          <wp:docPr id="1" name="Obraz 1" descr="ateneum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ateneum-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2432" w:rsidRDefault="00BF2432">
    <w:pPr>
      <w:pStyle w:val="Nagwek"/>
    </w:pPr>
  </w:p>
  <w:p w:rsidR="00BF2432" w:rsidRDefault="00BF24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432" w:rsidRDefault="00BF2432" w:rsidP="00BF2432">
    <w:pPr>
      <w:pStyle w:val="Nagwek"/>
      <w:rPr>
        <w:sz w:val="22"/>
        <w:szCs w:val="22"/>
      </w:rPr>
    </w:pPr>
    <w:r>
      <w:rPr>
        <w:rFonts w:ascii="Tahoma" w:hAnsi="Tahoma" w:cs="Tahoma"/>
        <w:noProof/>
      </w:rPr>
      <w:drawing>
        <wp:inline distT="0" distB="0" distL="0" distR="0">
          <wp:extent cx="1390650" cy="485775"/>
          <wp:effectExtent l="0" t="0" r="0" b="0"/>
          <wp:docPr id="2" name="Obraz 2" descr="ateneum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ateneum-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2432" w:rsidRDefault="00BF24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0491A"/>
    <w:multiLevelType w:val="hybridMultilevel"/>
    <w:tmpl w:val="CBE836C0"/>
    <w:lvl w:ilvl="0" w:tplc="6C58ED7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679CF"/>
    <w:multiLevelType w:val="hybridMultilevel"/>
    <w:tmpl w:val="7820ED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4284E"/>
    <w:multiLevelType w:val="hybridMultilevel"/>
    <w:tmpl w:val="D4764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F48FD"/>
    <w:multiLevelType w:val="hybridMultilevel"/>
    <w:tmpl w:val="2D2AF52C"/>
    <w:lvl w:ilvl="0" w:tplc="BF0267C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E0185"/>
    <w:multiLevelType w:val="hybridMultilevel"/>
    <w:tmpl w:val="3E5A4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954A5"/>
    <w:multiLevelType w:val="hybridMultilevel"/>
    <w:tmpl w:val="44222A8C"/>
    <w:lvl w:ilvl="0" w:tplc="4184C10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FB"/>
    <w:rsid w:val="001274D0"/>
    <w:rsid w:val="004421BD"/>
    <w:rsid w:val="00455FDA"/>
    <w:rsid w:val="005F5AE8"/>
    <w:rsid w:val="008B5487"/>
    <w:rsid w:val="009D436D"/>
    <w:rsid w:val="00A81D5C"/>
    <w:rsid w:val="00AA4858"/>
    <w:rsid w:val="00B25B96"/>
    <w:rsid w:val="00BF2432"/>
    <w:rsid w:val="00C561FB"/>
    <w:rsid w:val="00F9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5246A-491D-4468-9144-432C85B7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1FB"/>
    <w:pPr>
      <w:ind w:left="720"/>
      <w:contextualSpacing/>
    </w:pPr>
  </w:style>
  <w:style w:type="paragraph" w:customStyle="1" w:styleId="TreA">
    <w:name w:val="Treść A"/>
    <w:uiPriority w:val="99"/>
    <w:rsid w:val="005F5AE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styleId="Nagwek">
    <w:name w:val="header"/>
    <w:basedOn w:val="Normalny"/>
    <w:link w:val="NagwekZnak"/>
    <w:unhideWhenUsed/>
    <w:rsid w:val="009D4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43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43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3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6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84"/>
    <w:rsid w:val="00302384"/>
    <w:rsid w:val="00CE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3C4BA9B88B34459BB3DBCB28198568E">
    <w:name w:val="C3C4BA9B88B34459BB3DBCB28198568E"/>
    <w:rsid w:val="003023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311BA-9C48-4D1F-82A6-09E03872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1038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Inwestycja</dc:creator>
  <cp:keywords/>
  <dc:description/>
  <cp:lastModifiedBy>Piotr Iwanowski</cp:lastModifiedBy>
  <cp:revision>7</cp:revision>
  <dcterms:created xsi:type="dcterms:W3CDTF">2019-01-22T11:19:00Z</dcterms:created>
  <dcterms:modified xsi:type="dcterms:W3CDTF">2019-01-22T12:47:00Z</dcterms:modified>
</cp:coreProperties>
</file>