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B9A1" w14:textId="69A4A877" w:rsidR="001F62C0" w:rsidRPr="000E48F5" w:rsidRDefault="00BF4C9C" w:rsidP="001F62C0">
      <w:pPr>
        <w:pageBreakBefore/>
        <w:jc w:val="right"/>
        <w:rPr>
          <w:b/>
        </w:rPr>
      </w:pPr>
      <w:r w:rsidRPr="00496918">
        <w:rPr>
          <w:b/>
        </w:rPr>
        <w:t>Zał</w:t>
      </w:r>
      <w:r w:rsidR="001F62C0" w:rsidRPr="00496918">
        <w:rPr>
          <w:b/>
        </w:rPr>
        <w:t xml:space="preserve">ącznik nr </w:t>
      </w:r>
      <w:r w:rsidR="006C3BB0" w:rsidRPr="00496918">
        <w:rPr>
          <w:b/>
        </w:rPr>
        <w:t>1</w:t>
      </w:r>
    </w:p>
    <w:p w14:paraId="27D52F67" w14:textId="77777777" w:rsidR="001F62C0" w:rsidRPr="000E48F5" w:rsidRDefault="00AC790F" w:rsidP="001F62C0">
      <w:pPr>
        <w:jc w:val="right"/>
      </w:pPr>
      <w:r w:rsidRPr="000E48F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659EE" wp14:editId="5F8B216E">
                <wp:simplePos x="0" y="0"/>
                <wp:positionH relativeFrom="margin">
                  <wp:posOffset>215900</wp:posOffset>
                </wp:positionH>
                <wp:positionV relativeFrom="paragraph">
                  <wp:posOffset>215265</wp:posOffset>
                </wp:positionV>
                <wp:extent cx="5690870" cy="372745"/>
                <wp:effectExtent l="0" t="0" r="24130" b="27305"/>
                <wp:wrapSquare wrapText="bothSides"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372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B3D3AF" w14:textId="056F69BF" w:rsidR="003304A5" w:rsidRDefault="003304A5" w:rsidP="001F62C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vert="horz" wrap="square" lIns="100440" tIns="54720" rIns="100440" bIns="54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59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pt;margin-top:16.95pt;width:448.1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" fillcolor="silver" strokeweight=".06pt">
                <v:textbox inset="2.79mm,1.52mm,2.79mm,1.52mm">
                  <w:txbxContent>
                    <w:p w14:paraId="7CB3D3AF" w14:textId="056F69BF" w:rsidR="003304A5" w:rsidRDefault="003304A5" w:rsidP="001F62C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OPIS PRZEDMIOTU ZAMÓWIENIA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2C0" w:rsidRPr="000E48F5">
        <w:t>do SIWZ</w:t>
      </w:r>
    </w:p>
    <w:p w14:paraId="38885B0F" w14:textId="77777777" w:rsidR="001F62C0" w:rsidRPr="000E48F5" w:rsidRDefault="001F62C0" w:rsidP="001F62C0"/>
    <w:p w14:paraId="621A23B7" w14:textId="393CB64B" w:rsidR="001F62C0" w:rsidRPr="00BF4C9C" w:rsidRDefault="001F62C0" w:rsidP="00BF4C9C">
      <w:pPr>
        <w:pStyle w:val="Standard"/>
        <w:snapToGrid w:val="0"/>
        <w:jc w:val="center"/>
        <w:rPr>
          <w:rFonts w:cs="Times New Roman"/>
          <w:b/>
          <w:bCs/>
          <w:sz w:val="22"/>
          <w:szCs w:val="22"/>
        </w:rPr>
      </w:pPr>
      <w:r w:rsidRPr="000E48F5">
        <w:rPr>
          <w:rFonts w:eastAsia="Times New Roman" w:cs="Times New Roman"/>
          <w:b/>
          <w:bCs/>
          <w:sz w:val="22"/>
          <w:szCs w:val="22"/>
        </w:rPr>
        <w:t>„</w:t>
      </w:r>
      <w:bookmarkStart w:id="0" w:name="_Hlk523851646"/>
      <w:r w:rsidR="00164413" w:rsidRPr="002B71FF">
        <w:rPr>
          <w:rFonts w:cs="Times New Roman"/>
          <w:b/>
          <w:bCs/>
          <w:sz w:val="22"/>
          <w:szCs w:val="22"/>
        </w:rPr>
        <w:t xml:space="preserve">Przebudowa </w:t>
      </w:r>
      <w:r w:rsidR="00865CE7">
        <w:rPr>
          <w:rFonts w:cs="Times New Roman"/>
          <w:b/>
          <w:bCs/>
          <w:sz w:val="22"/>
          <w:szCs w:val="22"/>
        </w:rPr>
        <w:t>S</w:t>
      </w:r>
      <w:r w:rsidR="00865CE7" w:rsidRPr="00BF4C9C">
        <w:rPr>
          <w:rFonts w:cs="Times New Roman"/>
          <w:b/>
          <w:bCs/>
          <w:sz w:val="22"/>
          <w:szCs w:val="22"/>
        </w:rPr>
        <w:t xml:space="preserve">ali </w:t>
      </w:r>
      <w:r w:rsidR="00865CE7">
        <w:rPr>
          <w:rFonts w:cs="Times New Roman"/>
          <w:b/>
          <w:bCs/>
          <w:sz w:val="22"/>
          <w:szCs w:val="22"/>
        </w:rPr>
        <w:t>Z</w:t>
      </w:r>
      <w:r w:rsidR="00865CE7" w:rsidRPr="00BF4C9C">
        <w:rPr>
          <w:rFonts w:cs="Times New Roman"/>
          <w:b/>
          <w:bCs/>
          <w:sz w:val="22"/>
          <w:szCs w:val="22"/>
        </w:rPr>
        <w:t xml:space="preserve">jazdowej </w:t>
      </w:r>
      <w:r w:rsidR="00BF4C9C" w:rsidRPr="00BF4C9C">
        <w:rPr>
          <w:rFonts w:cs="Times New Roman"/>
          <w:b/>
          <w:bCs/>
          <w:sz w:val="22"/>
          <w:szCs w:val="22"/>
        </w:rPr>
        <w:t xml:space="preserve">na salę widowiskową Teatru Ateneum oraz pomieszczeń </w:t>
      </w:r>
      <w:r w:rsidR="00BF4C9C">
        <w:rPr>
          <w:rFonts w:cs="Times New Roman"/>
          <w:b/>
          <w:bCs/>
          <w:sz w:val="22"/>
          <w:szCs w:val="22"/>
        </w:rPr>
        <w:br/>
      </w:r>
      <w:r w:rsidR="00BF4C9C" w:rsidRPr="00BF4C9C">
        <w:rPr>
          <w:rFonts w:cs="Times New Roman"/>
          <w:b/>
          <w:bCs/>
          <w:sz w:val="22"/>
          <w:szCs w:val="22"/>
        </w:rPr>
        <w:t>biurowych na zespół garderób w budynku Związku Nauczycielstwa Polskiego</w:t>
      </w:r>
      <w:r w:rsidR="00BF4C9C">
        <w:rPr>
          <w:rFonts w:cs="Times New Roman"/>
          <w:b/>
          <w:bCs/>
          <w:sz w:val="22"/>
          <w:szCs w:val="22"/>
        </w:rPr>
        <w:t xml:space="preserve">, </w:t>
      </w:r>
      <w:r w:rsidR="00BF4C9C">
        <w:rPr>
          <w:rFonts w:cs="Times New Roman"/>
          <w:b/>
          <w:bCs/>
          <w:sz w:val="22"/>
          <w:szCs w:val="22"/>
        </w:rPr>
        <w:br/>
        <w:t>zlokalizowan</w:t>
      </w:r>
      <w:r w:rsidR="00825F15">
        <w:rPr>
          <w:rFonts w:cs="Times New Roman"/>
          <w:b/>
          <w:bCs/>
          <w:sz w:val="22"/>
          <w:szCs w:val="22"/>
        </w:rPr>
        <w:t>ym</w:t>
      </w:r>
      <w:r w:rsidR="00BF4C9C">
        <w:rPr>
          <w:rFonts w:cs="Times New Roman"/>
          <w:b/>
          <w:bCs/>
          <w:sz w:val="22"/>
          <w:szCs w:val="22"/>
        </w:rPr>
        <w:t xml:space="preserve"> </w:t>
      </w:r>
      <w:r w:rsidR="00BF4C9C" w:rsidRPr="00BF4C9C">
        <w:rPr>
          <w:rFonts w:cs="Times New Roman"/>
          <w:b/>
          <w:bCs/>
          <w:sz w:val="22"/>
          <w:szCs w:val="22"/>
        </w:rPr>
        <w:t>przy ul. Smulikowskiego 6/8 w Warszawie</w:t>
      </w:r>
      <w:bookmarkEnd w:id="0"/>
      <w:r w:rsidRPr="00BF4C9C">
        <w:rPr>
          <w:rFonts w:cs="Times New Roman"/>
          <w:b/>
          <w:bCs/>
          <w:sz w:val="22"/>
          <w:szCs w:val="22"/>
        </w:rPr>
        <w:t>”</w:t>
      </w:r>
    </w:p>
    <w:p w14:paraId="720D2093" w14:textId="55F668E1" w:rsidR="00A067F3" w:rsidRPr="000E48F5" w:rsidRDefault="00A6263F" w:rsidP="00BF4C9C">
      <w:pPr>
        <w:pStyle w:val="Textbody"/>
        <w:spacing w:after="0"/>
        <w:rPr>
          <w:rFonts w:cs="Times New Roman"/>
          <w:sz w:val="22"/>
          <w:szCs w:val="22"/>
        </w:rPr>
      </w:pPr>
      <w:r w:rsidRPr="000E48F5">
        <w:rPr>
          <w:rFonts w:eastAsia="Times New Roman" w:cs="Times New Roman"/>
          <w:b/>
          <w:bCs/>
          <w:sz w:val="22"/>
          <w:szCs w:val="22"/>
        </w:rPr>
        <w:t xml:space="preserve">sprawa nr </w:t>
      </w:r>
      <w:bookmarkStart w:id="1" w:name="_Hlk484681966"/>
      <w:r w:rsidR="006C3BB0">
        <w:rPr>
          <w:rFonts w:eastAsia="Times New Roman" w:cs="Times New Roman"/>
          <w:b/>
          <w:bCs/>
          <w:sz w:val="22"/>
          <w:szCs w:val="22"/>
        </w:rPr>
        <w:t>2/2018</w:t>
      </w:r>
    </w:p>
    <w:p w14:paraId="7911C4C2" w14:textId="77777777" w:rsidR="00162EBE" w:rsidRPr="00BA5C9A" w:rsidRDefault="00162EBE" w:rsidP="00A246DA">
      <w:pPr>
        <w:pStyle w:val="Textbody"/>
        <w:spacing w:after="0"/>
        <w:jc w:val="both"/>
        <w:rPr>
          <w:rFonts w:cs="Times New Roman"/>
          <w:color w:val="00B0F0"/>
          <w:sz w:val="22"/>
          <w:szCs w:val="22"/>
        </w:rPr>
      </w:pPr>
    </w:p>
    <w:p w14:paraId="39B6349F" w14:textId="77777777" w:rsidR="00162EBE" w:rsidRPr="00BF4C9C" w:rsidRDefault="00162EBE" w:rsidP="0053104C">
      <w:pPr>
        <w:pStyle w:val="Standard"/>
        <w:numPr>
          <w:ilvl w:val="0"/>
          <w:numId w:val="69"/>
        </w:numPr>
        <w:spacing w:after="60"/>
        <w:ind w:left="425" w:hanging="357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b/>
          <w:bCs/>
          <w:sz w:val="22"/>
          <w:szCs w:val="22"/>
        </w:rPr>
        <w:t>Przedmiot zamówienia</w:t>
      </w:r>
    </w:p>
    <w:p w14:paraId="1E0D9234" w14:textId="57366749" w:rsidR="00162EBE" w:rsidRPr="00280BAF" w:rsidRDefault="00162EBE" w:rsidP="00A246DA">
      <w:pPr>
        <w:pStyle w:val="Standard"/>
        <w:ind w:left="380"/>
        <w:jc w:val="both"/>
        <w:rPr>
          <w:rFonts w:eastAsia="Times New Roman" w:cs="Times New Roman"/>
          <w:bCs/>
          <w:sz w:val="22"/>
          <w:szCs w:val="22"/>
        </w:rPr>
      </w:pPr>
      <w:r w:rsidRPr="00BF4C9C">
        <w:rPr>
          <w:rFonts w:cs="Times New Roman"/>
          <w:sz w:val="22"/>
          <w:szCs w:val="22"/>
        </w:rPr>
        <w:t xml:space="preserve">Przedmiotem zamówienia są roboty budowlane polegające na przebudowie </w:t>
      </w:r>
      <w:r w:rsidR="00865CE7">
        <w:rPr>
          <w:rFonts w:cs="Times New Roman"/>
          <w:b/>
          <w:bCs/>
          <w:sz w:val="22"/>
          <w:szCs w:val="22"/>
        </w:rPr>
        <w:t>S</w:t>
      </w:r>
      <w:r w:rsidR="00865CE7" w:rsidRPr="00BF4C9C">
        <w:rPr>
          <w:rFonts w:cs="Times New Roman"/>
          <w:b/>
          <w:bCs/>
          <w:sz w:val="22"/>
          <w:szCs w:val="22"/>
        </w:rPr>
        <w:t xml:space="preserve">ali </w:t>
      </w:r>
      <w:r w:rsidR="00865CE7">
        <w:rPr>
          <w:rFonts w:cs="Times New Roman"/>
          <w:b/>
          <w:bCs/>
          <w:sz w:val="22"/>
          <w:szCs w:val="22"/>
        </w:rPr>
        <w:t>Z</w:t>
      </w:r>
      <w:r w:rsidR="00865CE7" w:rsidRPr="00BF4C9C">
        <w:rPr>
          <w:rFonts w:cs="Times New Roman"/>
          <w:b/>
          <w:bCs/>
          <w:sz w:val="22"/>
          <w:szCs w:val="22"/>
        </w:rPr>
        <w:t xml:space="preserve">jazdowej </w:t>
      </w:r>
      <w:r w:rsidR="00BF4C9C" w:rsidRPr="00BF4C9C">
        <w:rPr>
          <w:rFonts w:cs="Times New Roman"/>
          <w:b/>
          <w:bCs/>
          <w:sz w:val="22"/>
          <w:szCs w:val="22"/>
        </w:rPr>
        <w:t>na salę widowiskową Teatru Ateneum oraz pomieszczeń biurowych na zespół garderób w budynku Związku Nauczycielstwa Polskiego</w:t>
      </w:r>
      <w:r w:rsidR="00BF4C9C">
        <w:rPr>
          <w:rFonts w:cs="Times New Roman"/>
          <w:b/>
          <w:bCs/>
          <w:sz w:val="22"/>
          <w:szCs w:val="22"/>
        </w:rPr>
        <w:t xml:space="preserve">, zlokalizowanego </w:t>
      </w:r>
      <w:r w:rsidR="00BF4C9C" w:rsidRPr="00BF4C9C">
        <w:rPr>
          <w:rFonts w:cs="Times New Roman"/>
          <w:b/>
          <w:bCs/>
          <w:sz w:val="22"/>
          <w:szCs w:val="22"/>
        </w:rPr>
        <w:t>przy ul. Smulikowskiego 6/8 w Warszawie</w:t>
      </w:r>
      <w:r w:rsidRPr="00BF4C9C">
        <w:rPr>
          <w:rFonts w:eastAsia="Times New Roman" w:cs="Times New Roman"/>
          <w:bCs/>
          <w:sz w:val="22"/>
          <w:szCs w:val="22"/>
        </w:rPr>
        <w:t>, obejmujące roboty ogólnobudowlane,</w:t>
      </w:r>
      <w:r w:rsidR="00532A61">
        <w:rPr>
          <w:rFonts w:eastAsia="Times New Roman" w:cs="Times New Roman"/>
          <w:bCs/>
          <w:sz w:val="22"/>
          <w:szCs w:val="22"/>
        </w:rPr>
        <w:t xml:space="preserve"> konstrukcyjne,</w:t>
      </w:r>
      <w:r w:rsidRPr="00BF4C9C">
        <w:rPr>
          <w:rFonts w:eastAsia="Times New Roman" w:cs="Times New Roman"/>
          <w:bCs/>
          <w:sz w:val="22"/>
          <w:szCs w:val="22"/>
        </w:rPr>
        <w:t xml:space="preserve"> sanitarne</w:t>
      </w:r>
      <w:r w:rsidR="00D03E95">
        <w:rPr>
          <w:rFonts w:eastAsia="Times New Roman" w:cs="Times New Roman"/>
          <w:bCs/>
          <w:sz w:val="22"/>
          <w:szCs w:val="22"/>
        </w:rPr>
        <w:t>,</w:t>
      </w:r>
      <w:r w:rsidR="00532A61">
        <w:rPr>
          <w:rFonts w:eastAsia="Times New Roman" w:cs="Times New Roman"/>
          <w:bCs/>
          <w:sz w:val="22"/>
          <w:szCs w:val="22"/>
        </w:rPr>
        <w:t xml:space="preserve"> elektryczne</w:t>
      </w:r>
      <w:r w:rsidR="00280BAF" w:rsidRPr="00280BAF">
        <w:rPr>
          <w:rFonts w:eastAsia="Times New Roman" w:cs="Times New Roman"/>
          <w:bCs/>
          <w:sz w:val="22"/>
          <w:szCs w:val="22"/>
        </w:rPr>
        <w:t>,</w:t>
      </w:r>
      <w:r w:rsidR="00532A61" w:rsidRPr="00280BAF">
        <w:rPr>
          <w:rFonts w:eastAsia="Times New Roman" w:cs="Times New Roman"/>
          <w:bCs/>
          <w:sz w:val="22"/>
          <w:szCs w:val="22"/>
        </w:rPr>
        <w:t xml:space="preserve"> energo-elektryczne części technologicznej</w:t>
      </w:r>
      <w:r w:rsidR="00280BAF" w:rsidRPr="00280BAF">
        <w:rPr>
          <w:rFonts w:eastAsia="Times New Roman" w:cs="Times New Roman"/>
          <w:bCs/>
          <w:sz w:val="22"/>
          <w:szCs w:val="22"/>
        </w:rPr>
        <w:t xml:space="preserve">, wykonanie elementów mechaniki sceny, systemu oświetlenia estradowego, systemu multimedialnego oraz systemu </w:t>
      </w:r>
      <w:r w:rsidR="00280BAF" w:rsidRPr="00280BAF">
        <w:rPr>
          <w:rFonts w:cs="Times New Roman"/>
          <w:bCs/>
          <w:sz w:val="22"/>
          <w:szCs w:val="22"/>
        </w:rPr>
        <w:t>elektroakustycznego</w:t>
      </w:r>
      <w:r w:rsidR="00532A61" w:rsidRPr="00280BAF">
        <w:rPr>
          <w:rFonts w:eastAsia="Times New Roman" w:cs="Times New Roman"/>
          <w:bCs/>
          <w:sz w:val="22"/>
          <w:szCs w:val="22"/>
        </w:rPr>
        <w:t>.</w:t>
      </w:r>
    </w:p>
    <w:p w14:paraId="34197D4C" w14:textId="462AA79F" w:rsidR="001C7F05" w:rsidRPr="001C7F05" w:rsidRDefault="001C7F05" w:rsidP="00A246DA">
      <w:pPr>
        <w:pStyle w:val="Standard"/>
        <w:ind w:left="380"/>
        <w:jc w:val="both"/>
        <w:rPr>
          <w:rFonts w:eastAsia="Times New Roman" w:cs="Times New Roman"/>
          <w:bCs/>
          <w:sz w:val="22"/>
          <w:szCs w:val="22"/>
        </w:rPr>
      </w:pPr>
      <w:r w:rsidRPr="001C7F05">
        <w:rPr>
          <w:rFonts w:eastAsia="Times New Roman" w:cs="Times New Roman"/>
          <w:bCs/>
          <w:sz w:val="22"/>
          <w:szCs w:val="22"/>
        </w:rPr>
        <w:t>Po</w:t>
      </w:r>
      <w:r w:rsidR="006B6C7B" w:rsidRPr="001C7F05">
        <w:rPr>
          <w:rFonts w:eastAsia="Times New Roman" w:cs="Times New Roman"/>
          <w:bCs/>
          <w:sz w:val="22"/>
          <w:szCs w:val="22"/>
        </w:rPr>
        <w:t>mieszcze</w:t>
      </w:r>
      <w:r w:rsidRPr="001C7F05">
        <w:rPr>
          <w:rFonts w:eastAsia="Times New Roman" w:cs="Times New Roman"/>
          <w:bCs/>
          <w:sz w:val="22"/>
          <w:szCs w:val="22"/>
        </w:rPr>
        <w:t>nia objęte</w:t>
      </w:r>
      <w:r w:rsidR="006B6C7B" w:rsidRPr="001C7F05">
        <w:rPr>
          <w:rFonts w:eastAsia="Times New Roman" w:cs="Times New Roman"/>
          <w:bCs/>
          <w:sz w:val="22"/>
          <w:szCs w:val="22"/>
        </w:rPr>
        <w:t xml:space="preserve"> przedmiotem zamówienia</w:t>
      </w:r>
      <w:r w:rsidR="00837869">
        <w:rPr>
          <w:rFonts w:eastAsia="Times New Roman" w:cs="Times New Roman"/>
          <w:bCs/>
          <w:sz w:val="22"/>
          <w:szCs w:val="22"/>
        </w:rPr>
        <w:t>,</w:t>
      </w:r>
      <w:r w:rsidRPr="001C7F05">
        <w:rPr>
          <w:rFonts w:eastAsia="Times New Roman" w:cs="Times New Roman"/>
          <w:bCs/>
          <w:sz w:val="22"/>
          <w:szCs w:val="22"/>
        </w:rPr>
        <w:t xml:space="preserve"> obejmują </w:t>
      </w:r>
      <w:r w:rsidR="00BF4C9C" w:rsidRPr="001C7F05">
        <w:rPr>
          <w:rFonts w:eastAsia="Times New Roman" w:cs="Times New Roman"/>
          <w:bCs/>
          <w:sz w:val="22"/>
          <w:szCs w:val="22"/>
        </w:rPr>
        <w:t>łączn</w:t>
      </w:r>
      <w:r w:rsidR="00837869">
        <w:rPr>
          <w:rFonts w:eastAsia="Times New Roman" w:cs="Times New Roman"/>
          <w:bCs/>
          <w:sz w:val="22"/>
          <w:szCs w:val="22"/>
        </w:rPr>
        <w:t>ie</w:t>
      </w:r>
      <w:r w:rsidR="00BF4C9C" w:rsidRPr="001C7F05">
        <w:rPr>
          <w:rFonts w:eastAsia="Times New Roman" w:cs="Times New Roman"/>
          <w:bCs/>
          <w:sz w:val="22"/>
          <w:szCs w:val="22"/>
        </w:rPr>
        <w:t xml:space="preserve"> powierzchni</w:t>
      </w:r>
      <w:r w:rsidRPr="001C7F05">
        <w:rPr>
          <w:rFonts w:eastAsia="Times New Roman" w:cs="Times New Roman"/>
          <w:bCs/>
          <w:sz w:val="22"/>
          <w:szCs w:val="22"/>
        </w:rPr>
        <w:t>ę równą 6</w:t>
      </w:r>
      <w:r w:rsidR="00B36108">
        <w:rPr>
          <w:rFonts w:eastAsia="Times New Roman" w:cs="Times New Roman"/>
          <w:bCs/>
          <w:sz w:val="22"/>
          <w:szCs w:val="22"/>
        </w:rPr>
        <w:t>17</w:t>
      </w:r>
      <w:r w:rsidRPr="001C7F05">
        <w:rPr>
          <w:rFonts w:eastAsia="Times New Roman" w:cs="Times New Roman"/>
          <w:bCs/>
          <w:sz w:val="22"/>
          <w:szCs w:val="22"/>
        </w:rPr>
        <w:t>,</w:t>
      </w:r>
      <w:r w:rsidR="00B36108">
        <w:rPr>
          <w:rFonts w:eastAsia="Times New Roman" w:cs="Times New Roman"/>
          <w:bCs/>
          <w:sz w:val="22"/>
          <w:szCs w:val="22"/>
        </w:rPr>
        <w:t>9</w:t>
      </w:r>
      <w:r w:rsidRPr="001C7F05">
        <w:rPr>
          <w:rFonts w:eastAsia="Times New Roman" w:cs="Times New Roman"/>
          <w:bCs/>
          <w:sz w:val="22"/>
          <w:szCs w:val="22"/>
        </w:rPr>
        <w:t xml:space="preserve"> m2, w tym:</w:t>
      </w:r>
    </w:p>
    <w:p w14:paraId="4DD1DB21" w14:textId="10DE81A0" w:rsidR="001C7F05" w:rsidRPr="001C7F05" w:rsidRDefault="001C7F05" w:rsidP="00470401">
      <w:pPr>
        <w:pStyle w:val="Standard"/>
        <w:numPr>
          <w:ilvl w:val="0"/>
          <w:numId w:val="72"/>
        </w:numPr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z</w:t>
      </w:r>
      <w:r w:rsidRPr="001C7F05">
        <w:rPr>
          <w:rFonts w:eastAsia="Times New Roman" w:cs="Times New Roman"/>
          <w:bCs/>
          <w:sz w:val="22"/>
          <w:szCs w:val="22"/>
        </w:rPr>
        <w:t xml:space="preserve">espół garderób </w:t>
      </w:r>
      <w:r w:rsidRPr="001C7F05">
        <w:rPr>
          <w:rFonts w:eastAsia="Times New Roman" w:cs="Times New Roman"/>
          <w:bCs/>
          <w:sz w:val="22"/>
          <w:szCs w:val="22"/>
        </w:rPr>
        <w:tab/>
      </w:r>
      <w:r w:rsidRPr="001C7F05">
        <w:rPr>
          <w:rFonts w:eastAsia="Times New Roman" w:cs="Times New Roman"/>
          <w:bCs/>
          <w:sz w:val="22"/>
          <w:szCs w:val="22"/>
        </w:rPr>
        <w:tab/>
      </w:r>
      <w:r w:rsidRPr="001C7F05">
        <w:rPr>
          <w:rFonts w:eastAsia="Times New Roman" w:cs="Times New Roman"/>
          <w:bCs/>
          <w:sz w:val="22"/>
          <w:szCs w:val="22"/>
        </w:rPr>
        <w:tab/>
      </w:r>
      <w:r w:rsidRPr="001C7F05">
        <w:rPr>
          <w:rFonts w:eastAsia="Times New Roman" w:cs="Times New Roman"/>
          <w:bCs/>
          <w:sz w:val="22"/>
          <w:szCs w:val="22"/>
        </w:rPr>
        <w:tab/>
        <w:t>– 152,61 m</w:t>
      </w:r>
      <w:r w:rsidRPr="001C7F05">
        <w:rPr>
          <w:rFonts w:eastAsia="Times New Roman" w:cs="Times New Roman"/>
          <w:bCs/>
          <w:sz w:val="22"/>
          <w:szCs w:val="22"/>
          <w:vertAlign w:val="superscript"/>
        </w:rPr>
        <w:t>2</w:t>
      </w:r>
      <w:r w:rsidRPr="001C7F05">
        <w:rPr>
          <w:rFonts w:eastAsia="Times New Roman" w:cs="Times New Roman"/>
          <w:bCs/>
          <w:sz w:val="22"/>
          <w:szCs w:val="22"/>
        </w:rPr>
        <w:t>,</w:t>
      </w:r>
    </w:p>
    <w:p w14:paraId="49FEED8B" w14:textId="2AAAD7EA" w:rsidR="001C7F05" w:rsidRPr="001C7F05" w:rsidRDefault="001C7F05" w:rsidP="00470401">
      <w:pPr>
        <w:pStyle w:val="Standard"/>
        <w:numPr>
          <w:ilvl w:val="0"/>
          <w:numId w:val="72"/>
        </w:numPr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s</w:t>
      </w:r>
      <w:r w:rsidRPr="001C7F05">
        <w:rPr>
          <w:rFonts w:eastAsia="Times New Roman" w:cs="Times New Roman"/>
          <w:bCs/>
          <w:sz w:val="22"/>
          <w:szCs w:val="22"/>
        </w:rPr>
        <w:t xml:space="preserve">ala widowiskowa </w:t>
      </w:r>
      <w:r w:rsidRPr="001C7F05">
        <w:rPr>
          <w:rFonts w:eastAsia="Times New Roman" w:cs="Times New Roman"/>
          <w:bCs/>
          <w:sz w:val="22"/>
          <w:szCs w:val="22"/>
        </w:rPr>
        <w:tab/>
      </w:r>
      <w:r w:rsidRPr="001C7F05">
        <w:rPr>
          <w:rFonts w:eastAsia="Times New Roman" w:cs="Times New Roman"/>
          <w:bCs/>
          <w:sz w:val="22"/>
          <w:szCs w:val="22"/>
        </w:rPr>
        <w:tab/>
      </w:r>
      <w:r w:rsidRPr="001C7F05">
        <w:rPr>
          <w:rFonts w:eastAsia="Times New Roman" w:cs="Times New Roman"/>
          <w:bCs/>
          <w:sz w:val="22"/>
          <w:szCs w:val="22"/>
        </w:rPr>
        <w:tab/>
        <w:t>– 465,29 m</w:t>
      </w:r>
      <w:r w:rsidRPr="001C7F05">
        <w:rPr>
          <w:rFonts w:eastAsia="Times New Roman" w:cs="Times New Roman"/>
          <w:bCs/>
          <w:sz w:val="22"/>
          <w:szCs w:val="22"/>
          <w:vertAlign w:val="superscript"/>
        </w:rPr>
        <w:t>2</w:t>
      </w:r>
      <w:r w:rsidRPr="001C7F05">
        <w:rPr>
          <w:rFonts w:eastAsia="Times New Roman" w:cs="Times New Roman"/>
          <w:bCs/>
          <w:sz w:val="22"/>
          <w:szCs w:val="22"/>
        </w:rPr>
        <w:t>,</w:t>
      </w:r>
    </w:p>
    <w:p w14:paraId="09AE9196" w14:textId="1DB38B43" w:rsidR="00162EBE" w:rsidRPr="00BF4C9C" w:rsidRDefault="00B36108" w:rsidP="00A246DA">
      <w:pPr>
        <w:pStyle w:val="Standard"/>
        <w:ind w:left="380"/>
        <w:jc w:val="both"/>
        <w:rPr>
          <w:rFonts w:eastAsia="Times New Roman" w:cs="Times New Roman"/>
          <w:bCs/>
          <w:sz w:val="22"/>
          <w:szCs w:val="22"/>
        </w:rPr>
      </w:pPr>
      <w:r w:rsidRPr="00B36108">
        <w:rPr>
          <w:rFonts w:eastAsia="Times New Roman" w:cs="Times New Roman"/>
          <w:bCs/>
          <w:sz w:val="22"/>
          <w:szCs w:val="22"/>
        </w:rPr>
        <w:t>oraz roboty w obszarze budynku Związku Nauczycielstwa Polskiego, powiązanym infrastrukturalnie z Salą Zjazdową</w:t>
      </w:r>
      <w:r>
        <w:rPr>
          <w:rFonts w:eastAsia="Times New Roman" w:cs="Times New Roman"/>
          <w:bCs/>
          <w:sz w:val="22"/>
          <w:szCs w:val="22"/>
        </w:rPr>
        <w:t>.</w:t>
      </w:r>
    </w:p>
    <w:p w14:paraId="0913DFEB" w14:textId="4A98775E" w:rsidR="00162EBE" w:rsidRPr="00BF4C9C" w:rsidRDefault="00162EBE" w:rsidP="00A246DA">
      <w:pPr>
        <w:pStyle w:val="Standard"/>
        <w:ind w:left="380"/>
        <w:jc w:val="both"/>
        <w:rPr>
          <w:rFonts w:cs="Times New Roman"/>
          <w:sz w:val="22"/>
          <w:szCs w:val="22"/>
        </w:rPr>
      </w:pPr>
      <w:r w:rsidRPr="00BF4C9C">
        <w:rPr>
          <w:rFonts w:eastAsia="Times New Roman" w:cs="Times New Roman"/>
          <w:bCs/>
          <w:sz w:val="22"/>
          <w:szCs w:val="22"/>
        </w:rPr>
        <w:t>Wykonanie</w:t>
      </w:r>
      <w:r w:rsidRPr="00BF4C9C">
        <w:rPr>
          <w:rFonts w:cs="Times New Roman"/>
          <w:sz w:val="22"/>
          <w:szCs w:val="22"/>
        </w:rPr>
        <w:t xml:space="preserve"> w/w robót budowlanych ma na celu</w:t>
      </w:r>
      <w:r w:rsidR="00837869">
        <w:rPr>
          <w:rFonts w:cs="Times New Roman"/>
          <w:sz w:val="22"/>
          <w:szCs w:val="22"/>
        </w:rPr>
        <w:t xml:space="preserve"> adaptację </w:t>
      </w:r>
      <w:r w:rsidR="00865CE7">
        <w:rPr>
          <w:rFonts w:cs="Times New Roman"/>
          <w:sz w:val="22"/>
          <w:szCs w:val="22"/>
        </w:rPr>
        <w:t xml:space="preserve">Sali Zjazdowej </w:t>
      </w:r>
      <w:r w:rsidR="00DB5B9D">
        <w:rPr>
          <w:rFonts w:cs="Times New Roman"/>
          <w:sz w:val="22"/>
          <w:szCs w:val="22"/>
        </w:rPr>
        <w:t>na potrzeby</w:t>
      </w:r>
      <w:r w:rsidRPr="00BF4C9C">
        <w:rPr>
          <w:rFonts w:cs="Times New Roman"/>
          <w:sz w:val="22"/>
          <w:szCs w:val="22"/>
        </w:rPr>
        <w:t xml:space="preserve"> </w:t>
      </w:r>
      <w:r w:rsidR="00837869">
        <w:rPr>
          <w:rFonts w:cs="Times New Roman"/>
          <w:sz w:val="22"/>
          <w:szCs w:val="22"/>
        </w:rPr>
        <w:t>stworzeni</w:t>
      </w:r>
      <w:r w:rsidR="00DB5B9D">
        <w:rPr>
          <w:rFonts w:cs="Times New Roman"/>
          <w:sz w:val="22"/>
          <w:szCs w:val="22"/>
        </w:rPr>
        <w:t>a</w:t>
      </w:r>
      <w:r w:rsidR="00837869">
        <w:rPr>
          <w:rFonts w:cs="Times New Roman"/>
          <w:sz w:val="22"/>
          <w:szCs w:val="22"/>
        </w:rPr>
        <w:t xml:space="preserve"> warunków</w:t>
      </w:r>
      <w:r w:rsidR="00DB5B9D">
        <w:rPr>
          <w:rFonts w:cs="Times New Roman"/>
          <w:sz w:val="22"/>
          <w:szCs w:val="22"/>
        </w:rPr>
        <w:t xml:space="preserve"> umożliwiających wystawianie spektakli teatralnych z repertuaru Teatru Ateneum w Warszawie</w:t>
      </w:r>
      <w:r w:rsidR="00865CE7">
        <w:rPr>
          <w:rFonts w:cs="Times New Roman"/>
          <w:sz w:val="22"/>
          <w:szCs w:val="22"/>
        </w:rPr>
        <w:t xml:space="preserve"> oraz prowadzenie innych działań statutowych</w:t>
      </w:r>
      <w:r w:rsidR="00DB5B9D">
        <w:rPr>
          <w:rFonts w:cs="Times New Roman"/>
          <w:sz w:val="22"/>
          <w:szCs w:val="22"/>
        </w:rPr>
        <w:t xml:space="preserve">. </w:t>
      </w:r>
      <w:r w:rsidR="00837869">
        <w:rPr>
          <w:rFonts w:cs="Times New Roman"/>
          <w:sz w:val="22"/>
          <w:szCs w:val="22"/>
        </w:rPr>
        <w:t xml:space="preserve"> </w:t>
      </w:r>
    </w:p>
    <w:p w14:paraId="5A81E53B" w14:textId="66F72C3D" w:rsidR="00162EBE" w:rsidRPr="00BF4C9C" w:rsidRDefault="00162EBE" w:rsidP="00532A61">
      <w:pPr>
        <w:pStyle w:val="Standard"/>
        <w:spacing w:before="120" w:after="240"/>
        <w:ind w:left="380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>Przedmiot zamówienia powinien zostać wykonany zgodnie z opracowaniami przedstawionymi poniżej</w:t>
      </w:r>
      <w:r w:rsidR="00A246DA" w:rsidRPr="00BF4C9C">
        <w:rPr>
          <w:rFonts w:cs="Times New Roman"/>
          <w:sz w:val="22"/>
          <w:szCs w:val="22"/>
        </w:rPr>
        <w:t xml:space="preserve"> w pkt</w:t>
      </w:r>
      <w:r w:rsidRPr="00BF4C9C">
        <w:rPr>
          <w:rFonts w:cs="Times New Roman"/>
          <w:sz w:val="22"/>
          <w:szCs w:val="22"/>
        </w:rPr>
        <w:t xml:space="preserve"> </w:t>
      </w:r>
      <w:r w:rsidRPr="001A49C2">
        <w:rPr>
          <w:rFonts w:cs="Times New Roman"/>
          <w:sz w:val="22"/>
          <w:szCs w:val="22"/>
        </w:rPr>
        <w:t>8 ppkt. 1)</w:t>
      </w:r>
      <w:r w:rsidR="00A246DA" w:rsidRPr="001A49C2">
        <w:rPr>
          <w:rFonts w:cs="Times New Roman"/>
          <w:bCs/>
          <w:sz w:val="22"/>
          <w:szCs w:val="22"/>
        </w:rPr>
        <w:t xml:space="preserve"> – </w:t>
      </w:r>
      <w:r w:rsidR="001551A9">
        <w:rPr>
          <w:rFonts w:cs="Times New Roman"/>
          <w:sz w:val="22"/>
          <w:szCs w:val="22"/>
        </w:rPr>
        <w:t>9</w:t>
      </w:r>
      <w:r w:rsidRPr="001A49C2">
        <w:rPr>
          <w:rFonts w:cs="Times New Roman"/>
          <w:sz w:val="22"/>
          <w:szCs w:val="22"/>
        </w:rPr>
        <w:t xml:space="preserve">) </w:t>
      </w:r>
      <w:r w:rsidRPr="00BF4C9C">
        <w:rPr>
          <w:rFonts w:cs="Times New Roman"/>
          <w:sz w:val="22"/>
          <w:szCs w:val="22"/>
        </w:rPr>
        <w:t>oraz niniejszym Opisem przedmiotu zamówienia, które łącznie stanowią „Dokumentację projektową” i zgodnie z obowiązującymi przepisami i sztuką budowlaną.</w:t>
      </w:r>
    </w:p>
    <w:p w14:paraId="7AB6EFD3" w14:textId="77777777" w:rsidR="00162EBE" w:rsidRPr="00BF4C9C" w:rsidRDefault="00162EBE" w:rsidP="0053104C">
      <w:pPr>
        <w:pStyle w:val="Standard"/>
        <w:numPr>
          <w:ilvl w:val="0"/>
          <w:numId w:val="71"/>
        </w:numPr>
        <w:spacing w:after="60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b/>
          <w:bCs/>
          <w:sz w:val="22"/>
          <w:szCs w:val="22"/>
        </w:rPr>
        <w:t>Zakres prac obejmuje następujące roboty:</w:t>
      </w:r>
    </w:p>
    <w:p w14:paraId="571B6185" w14:textId="728B59AC" w:rsidR="00162EBE" w:rsidRPr="00BF4C9C" w:rsidRDefault="00DB5B9D" w:rsidP="0053104C">
      <w:pPr>
        <w:pStyle w:val="Standard"/>
        <w:numPr>
          <w:ilvl w:val="0"/>
          <w:numId w:val="67"/>
        </w:numPr>
        <w:spacing w:after="40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Roboty budowlane w sali widowiskowej</w:t>
      </w:r>
      <w:r w:rsidR="00162EBE" w:rsidRPr="00BF4C9C">
        <w:rPr>
          <w:rFonts w:cs="Times New Roman"/>
          <w:bCs/>
          <w:sz w:val="22"/>
          <w:szCs w:val="22"/>
        </w:rPr>
        <w:t xml:space="preserve">: </w:t>
      </w:r>
    </w:p>
    <w:p w14:paraId="50790C7F" w14:textId="0BCB3714" w:rsidR="00162EBE" w:rsidRPr="00BF4C9C" w:rsidRDefault="00162EBE" w:rsidP="0053104C">
      <w:pPr>
        <w:pStyle w:val="Standard"/>
        <w:numPr>
          <w:ilvl w:val="1"/>
          <w:numId w:val="67"/>
        </w:numPr>
        <w:ind w:left="1134" w:hanging="357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>roboty rozbiórkowe</w:t>
      </w:r>
      <w:r w:rsidR="00DB5B9D">
        <w:rPr>
          <w:rFonts w:cs="Times New Roman"/>
          <w:sz w:val="22"/>
          <w:szCs w:val="22"/>
        </w:rPr>
        <w:t xml:space="preserve"> i demontażowe</w:t>
      </w:r>
      <w:r w:rsidRPr="00BF4C9C">
        <w:rPr>
          <w:rFonts w:cs="Times New Roman"/>
          <w:sz w:val="22"/>
          <w:szCs w:val="22"/>
        </w:rPr>
        <w:t>,</w:t>
      </w:r>
    </w:p>
    <w:p w14:paraId="4EE15487" w14:textId="48662782" w:rsidR="00162EBE" w:rsidRPr="00BF4C9C" w:rsidRDefault="00DB5B9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powiększanie otworów drzwiowych,</w:t>
      </w:r>
    </w:p>
    <w:p w14:paraId="3574AA91" w14:textId="633BBF81" w:rsidR="00162EBE" w:rsidRPr="00BF4C9C" w:rsidRDefault="00DB5B9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wykonanie otworu drzwiowego </w:t>
      </w:r>
      <w:r w:rsidRPr="00DB5B9D">
        <w:rPr>
          <w:rFonts w:cs="Times New Roman"/>
          <w:sz w:val="22"/>
          <w:szCs w:val="22"/>
        </w:rPr>
        <w:t>do pomieszczenia technicznego elektroakustyków z projektowanego pomostu technicznego</w:t>
      </w:r>
      <w:r w:rsidR="00162EBE" w:rsidRPr="00BF4C9C">
        <w:rPr>
          <w:rFonts w:cs="Times New Roman"/>
          <w:sz w:val="22"/>
          <w:szCs w:val="22"/>
        </w:rPr>
        <w:t>,</w:t>
      </w:r>
    </w:p>
    <w:p w14:paraId="57C04940" w14:textId="692A37DB" w:rsidR="00162EBE" w:rsidRPr="00BF4C9C" w:rsidRDefault="00B12800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B12800">
        <w:rPr>
          <w:rFonts w:cs="Times New Roman"/>
          <w:sz w:val="22"/>
          <w:szCs w:val="22"/>
        </w:rPr>
        <w:t>wyko</w:t>
      </w:r>
      <w:r>
        <w:rPr>
          <w:rFonts w:cs="Times New Roman"/>
          <w:sz w:val="22"/>
          <w:szCs w:val="22"/>
        </w:rPr>
        <w:t>nanie stalowej konstrukcji odcią</w:t>
      </w:r>
      <w:r w:rsidRPr="00B12800">
        <w:rPr>
          <w:rFonts w:cs="Times New Roman"/>
          <w:sz w:val="22"/>
          <w:szCs w:val="22"/>
        </w:rPr>
        <w:t>żającej</w:t>
      </w:r>
      <w:r>
        <w:rPr>
          <w:rFonts w:cs="Times New Roman"/>
          <w:sz w:val="22"/>
          <w:szCs w:val="22"/>
        </w:rPr>
        <w:t xml:space="preserve"> pod konstrukcję widowni</w:t>
      </w:r>
      <w:r w:rsidR="00BF2EF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 sceny</w:t>
      </w:r>
      <w:r w:rsidR="00EE60FB">
        <w:rPr>
          <w:rFonts w:cs="Times New Roman"/>
          <w:sz w:val="22"/>
          <w:szCs w:val="22"/>
        </w:rPr>
        <w:t xml:space="preserve"> (estrady)</w:t>
      </w:r>
      <w:r w:rsidR="00162EBE" w:rsidRPr="00BF4C9C">
        <w:rPr>
          <w:rFonts w:cs="Times New Roman"/>
          <w:sz w:val="22"/>
          <w:szCs w:val="22"/>
        </w:rPr>
        <w:t>,</w:t>
      </w:r>
    </w:p>
    <w:p w14:paraId="69F9E9B5" w14:textId="331B93EF" w:rsidR="00B12800" w:rsidRPr="00B12800" w:rsidRDefault="00B12800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B12800">
        <w:rPr>
          <w:rFonts w:cs="Times New Roman"/>
          <w:sz w:val="22"/>
          <w:szCs w:val="22"/>
        </w:rPr>
        <w:t>ykonanie konstrukcji widowni</w:t>
      </w:r>
      <w:r w:rsidR="00821F00">
        <w:rPr>
          <w:rFonts w:cs="Times New Roman"/>
          <w:sz w:val="22"/>
          <w:szCs w:val="22"/>
        </w:rPr>
        <w:t xml:space="preserve"> wraz z </w:t>
      </w:r>
      <w:r w:rsidR="007F2F1D">
        <w:rPr>
          <w:rFonts w:cs="Times New Roman"/>
          <w:sz w:val="22"/>
          <w:szCs w:val="22"/>
        </w:rPr>
        <w:t>obudową ścian bocznych płytami GKF i panelami akustycznymi</w:t>
      </w:r>
      <w:r w:rsidRPr="00B12800">
        <w:rPr>
          <w:rFonts w:cs="Times New Roman"/>
          <w:sz w:val="22"/>
          <w:szCs w:val="22"/>
        </w:rPr>
        <w:t>,</w:t>
      </w:r>
      <w:r w:rsidR="007F2F1D">
        <w:rPr>
          <w:rFonts w:cs="Times New Roman"/>
          <w:sz w:val="22"/>
          <w:szCs w:val="22"/>
        </w:rPr>
        <w:t xml:space="preserve"> dostępem do przestrzeni pod widownią, oraz wykończeniem i fotelami,</w:t>
      </w:r>
    </w:p>
    <w:p w14:paraId="7A73D4E4" w14:textId="77777777" w:rsidR="00B12800" w:rsidRDefault="00B12800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B12800">
        <w:rPr>
          <w:rFonts w:cs="Times New Roman"/>
          <w:sz w:val="22"/>
          <w:szCs w:val="22"/>
        </w:rPr>
        <w:t>ykonanie podłóg na obszarze widowni, obejściu widowni i balkonie technicznym</w:t>
      </w:r>
      <w:r>
        <w:rPr>
          <w:rFonts w:cs="Times New Roman"/>
          <w:sz w:val="22"/>
          <w:szCs w:val="22"/>
        </w:rPr>
        <w:t>,</w:t>
      </w:r>
    </w:p>
    <w:p w14:paraId="1E6C3631" w14:textId="2A617582" w:rsidR="00821F00" w:rsidRPr="00821F00" w:rsidRDefault="00B12800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821F00">
        <w:rPr>
          <w:rFonts w:cs="Times New Roman"/>
          <w:sz w:val="22"/>
          <w:szCs w:val="22"/>
        </w:rPr>
        <w:t>ykonanie i zamontowanie balustrady stalowej w</w:t>
      </w:r>
      <w:r w:rsidRPr="00821F00">
        <w:rPr>
          <w:rFonts w:cs="Times New Roman"/>
          <w:sz w:val="22"/>
          <w:szCs w:val="22"/>
        </w:rPr>
        <w:t>okół widowni i balkonu technicznego</w:t>
      </w:r>
      <w:r w:rsidR="00821F00">
        <w:rPr>
          <w:rFonts w:cs="Times New Roman"/>
          <w:sz w:val="22"/>
          <w:szCs w:val="22"/>
        </w:rPr>
        <w:t>,</w:t>
      </w:r>
    </w:p>
    <w:p w14:paraId="56F50CBE" w14:textId="77777777" w:rsidR="00813A63" w:rsidRDefault="00813A63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drabiny stalowej z obręczami, zapewniającej dostęp na poziom balkonu technicznego,</w:t>
      </w:r>
    </w:p>
    <w:p w14:paraId="023743D4" w14:textId="32EFF6E1" w:rsidR="00EE60FB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wykonanie konstrukcji estrady wraz z warstwami wykończeniowymi oraz </w:t>
      </w:r>
      <w:r w:rsidR="00261054">
        <w:rPr>
          <w:rFonts w:cs="Times New Roman"/>
          <w:sz w:val="22"/>
          <w:szCs w:val="22"/>
        </w:rPr>
        <w:t xml:space="preserve">otworami na </w:t>
      </w:r>
      <w:r>
        <w:rPr>
          <w:rFonts w:cs="Times New Roman"/>
          <w:sz w:val="22"/>
          <w:szCs w:val="22"/>
        </w:rPr>
        <w:t>puszk</w:t>
      </w:r>
      <w:r w:rsidR="00261054"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podłogow</w:t>
      </w:r>
      <w:r w:rsidR="00261054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(tzw. floorboxy),</w:t>
      </w:r>
      <w:r w:rsidR="008E5413">
        <w:rPr>
          <w:rFonts w:cs="Times New Roman"/>
          <w:sz w:val="22"/>
          <w:szCs w:val="22"/>
        </w:rPr>
        <w:t xml:space="preserve"> </w:t>
      </w:r>
    </w:p>
    <w:p w14:paraId="7558D278" w14:textId="77777777" w:rsidR="00EE60FB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galerii technicznych (stalowych) po obu stronach estrady,</w:t>
      </w:r>
    </w:p>
    <w:p w14:paraId="23769A5B" w14:textId="77777777" w:rsidR="00EE60FB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montaż ekranu akustycznego </w:t>
      </w:r>
      <w:r w:rsidRPr="00EE60FB">
        <w:rPr>
          <w:rFonts w:cs="Times New Roman"/>
          <w:sz w:val="22"/>
          <w:szCs w:val="22"/>
        </w:rPr>
        <w:t>zawieszonego nad przednią części</w:t>
      </w:r>
      <w:r>
        <w:rPr>
          <w:rFonts w:cs="Times New Roman"/>
          <w:sz w:val="22"/>
          <w:szCs w:val="22"/>
        </w:rPr>
        <w:t>ą</w:t>
      </w:r>
      <w:r w:rsidRPr="00EE60FB">
        <w:rPr>
          <w:rFonts w:cs="Times New Roman"/>
          <w:sz w:val="22"/>
          <w:szCs w:val="22"/>
        </w:rPr>
        <w:t xml:space="preserve"> widowni</w:t>
      </w:r>
      <w:r>
        <w:rPr>
          <w:rFonts w:cs="Times New Roman"/>
          <w:sz w:val="22"/>
          <w:szCs w:val="22"/>
        </w:rPr>
        <w:t>,</w:t>
      </w:r>
    </w:p>
    <w:p w14:paraId="6D0CBE43" w14:textId="7DEF501A" w:rsidR="00EE60FB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montaż dźwiękochłonnych płyt sufitowych</w:t>
      </w:r>
      <w:r w:rsidR="00ED3048">
        <w:rPr>
          <w:rFonts w:cs="Times New Roman"/>
          <w:sz w:val="22"/>
          <w:szCs w:val="22"/>
        </w:rPr>
        <w:t xml:space="preserve"> oraz </w:t>
      </w:r>
      <w:r w:rsidR="00ED3048">
        <w:rPr>
          <w:sz w:val="22"/>
          <w:szCs w:val="22"/>
        </w:rPr>
        <w:t>montaż nowych elementów akustycznych</w:t>
      </w:r>
      <w:r w:rsidR="00AA4341">
        <w:rPr>
          <w:sz w:val="22"/>
          <w:szCs w:val="22"/>
        </w:rPr>
        <w:t xml:space="preserve"> (i dekoracyjnych)</w:t>
      </w:r>
      <w:r w:rsidR="00ED3048">
        <w:rPr>
          <w:sz w:val="22"/>
          <w:szCs w:val="22"/>
        </w:rPr>
        <w:t xml:space="preserve"> ściennych</w:t>
      </w:r>
      <w:r w:rsidR="00B36108">
        <w:rPr>
          <w:sz w:val="22"/>
          <w:szCs w:val="22"/>
        </w:rPr>
        <w:t xml:space="preserve"> </w:t>
      </w:r>
      <w:r w:rsidR="00B36108" w:rsidRPr="00B36108">
        <w:rPr>
          <w:sz w:val="22"/>
          <w:szCs w:val="22"/>
        </w:rPr>
        <w:t>ze sklejki liściastej z nadrukami oraz w górnej partii malowanej w kolorze czarnym, oraz zabudowy grzejników</w:t>
      </w:r>
      <w:r w:rsidR="00B36108">
        <w:rPr>
          <w:sz w:val="22"/>
          <w:szCs w:val="22"/>
        </w:rPr>
        <w:t>,</w:t>
      </w:r>
    </w:p>
    <w:p w14:paraId="28F36F93" w14:textId="77777777" w:rsidR="00EE60FB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montaż </w:t>
      </w:r>
      <w:r w:rsidRPr="00EE60FB">
        <w:rPr>
          <w:rFonts w:cs="Times New Roman"/>
          <w:sz w:val="22"/>
          <w:szCs w:val="22"/>
        </w:rPr>
        <w:t>rusztów stalowych do mocowania elementów wyposażenia technologicznego</w:t>
      </w:r>
      <w:r>
        <w:rPr>
          <w:rFonts w:cs="Times New Roman"/>
          <w:sz w:val="22"/>
          <w:szCs w:val="22"/>
        </w:rPr>
        <w:t>,</w:t>
      </w:r>
    </w:p>
    <w:p w14:paraId="6E58A3A8" w14:textId="508346B8" w:rsidR="00B161E7" w:rsidRDefault="00EE60F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wykonanie zabudowy okien </w:t>
      </w:r>
      <w:r w:rsidR="00B161E7">
        <w:rPr>
          <w:rFonts w:cs="Times New Roman"/>
          <w:sz w:val="22"/>
          <w:szCs w:val="22"/>
        </w:rPr>
        <w:t>przy granicy stref pożarowych w technologii GKF o odporności ogniowej EI60,</w:t>
      </w:r>
    </w:p>
    <w:p w14:paraId="607EF212" w14:textId="046F61F4" w:rsidR="00B161E7" w:rsidRDefault="007A0765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obudowa tylnej ściany </w:t>
      </w:r>
      <w:r w:rsidR="00575720">
        <w:rPr>
          <w:rFonts w:cs="Times New Roman"/>
          <w:sz w:val="22"/>
          <w:szCs w:val="22"/>
        </w:rPr>
        <w:t>sali panelami ściennymi akustycznymi,</w:t>
      </w:r>
    </w:p>
    <w:p w14:paraId="400D88C2" w14:textId="78F5855B" w:rsidR="00575720" w:rsidRDefault="00575720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wydzielenie klatek schodowych na poziomie II pięt</w:t>
      </w:r>
      <w:r w:rsidR="0073043A"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>a</w:t>
      </w:r>
      <w:r w:rsidR="0073043A">
        <w:rPr>
          <w:rFonts w:cs="Times New Roman"/>
          <w:sz w:val="22"/>
          <w:szCs w:val="22"/>
        </w:rPr>
        <w:t xml:space="preserve"> przegrodami o odporności ogniowej EI60 i drzwiami o klasie odporności ogniowej EI30</w:t>
      </w:r>
      <w:r>
        <w:rPr>
          <w:rFonts w:cs="Times New Roman"/>
          <w:sz w:val="22"/>
          <w:szCs w:val="22"/>
        </w:rPr>
        <w:t>,</w:t>
      </w:r>
    </w:p>
    <w:p w14:paraId="15558CF3" w14:textId="198C92F4" w:rsidR="0073043A" w:rsidRDefault="0073043A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montaż drzwi, </w:t>
      </w:r>
    </w:p>
    <w:p w14:paraId="50E70F73" w14:textId="3CC57205" w:rsidR="00575720" w:rsidRDefault="00771B0E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malowania pomieszczeń,</w:t>
      </w:r>
      <w:r w:rsidR="008E5413">
        <w:rPr>
          <w:rFonts w:cs="Times New Roman"/>
          <w:sz w:val="22"/>
          <w:szCs w:val="22"/>
        </w:rPr>
        <w:t xml:space="preserve"> </w:t>
      </w:r>
      <w:r w:rsidR="008E5413" w:rsidRPr="00C5172D">
        <w:rPr>
          <w:rFonts w:cs="Times New Roman"/>
          <w:sz w:val="22"/>
          <w:szCs w:val="22"/>
        </w:rPr>
        <w:t xml:space="preserve">w tym malowanie </w:t>
      </w:r>
      <w:r w:rsidR="008E5413" w:rsidRPr="00C5172D">
        <w:t xml:space="preserve">na kolor czarny kompletu instalacji </w:t>
      </w:r>
      <w:r w:rsidR="005B361A" w:rsidRPr="00C5172D">
        <w:t xml:space="preserve">i koryt </w:t>
      </w:r>
      <w:r w:rsidR="008E5413" w:rsidRPr="00C5172D">
        <w:t xml:space="preserve">znajdujących się w obszarze </w:t>
      </w:r>
      <w:r w:rsidR="00E85038" w:rsidRPr="00C5172D">
        <w:t xml:space="preserve">sufitu </w:t>
      </w:r>
      <w:r w:rsidR="008E5413" w:rsidRPr="00C5172D">
        <w:t>nad widownią</w:t>
      </w:r>
      <w:r w:rsidR="005B361A" w:rsidRPr="00C5172D">
        <w:t xml:space="preserve"> i sceną,</w:t>
      </w:r>
    </w:p>
    <w:p w14:paraId="233624FF" w14:textId="502CDF66" w:rsidR="00B95466" w:rsidRDefault="00B95466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wykonanie przebić w przegrodach pionowych oraz poziomych pod prowadzenie nowoprojektowanych instalacji,</w:t>
      </w:r>
    </w:p>
    <w:p w14:paraId="64832225" w14:textId="66D80B2C" w:rsidR="00B95466" w:rsidRDefault="00B95466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posadowienie urządzeń instalacyjnych na dachu, </w:t>
      </w:r>
    </w:p>
    <w:p w14:paraId="74AC7B62" w14:textId="17CD0053" w:rsidR="00771B0E" w:rsidRDefault="00771B0E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wykonanie instalacji sanitarnych (</w:t>
      </w:r>
      <w:r w:rsidRPr="00771B0E">
        <w:rPr>
          <w:rFonts w:cs="Times New Roman"/>
          <w:sz w:val="22"/>
          <w:szCs w:val="22"/>
        </w:rPr>
        <w:t>wentylacji mechanicznej</w:t>
      </w:r>
      <w:r>
        <w:rPr>
          <w:rFonts w:cs="Times New Roman"/>
          <w:sz w:val="22"/>
          <w:szCs w:val="22"/>
        </w:rPr>
        <w:t xml:space="preserve">, </w:t>
      </w:r>
      <w:r w:rsidRPr="00771B0E">
        <w:rPr>
          <w:rFonts w:cs="Times New Roman"/>
          <w:sz w:val="22"/>
          <w:szCs w:val="22"/>
        </w:rPr>
        <w:t>k</w:t>
      </w:r>
      <w:r>
        <w:rPr>
          <w:rFonts w:cs="Times New Roman"/>
          <w:sz w:val="22"/>
          <w:szCs w:val="22"/>
        </w:rPr>
        <w:t>limatyzacji, hydrantowej),</w:t>
      </w:r>
    </w:p>
    <w:p w14:paraId="6CB6D293" w14:textId="77777777" w:rsidR="00C5326C" w:rsidRDefault="00771B0E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instalacji elektrycznej</w:t>
      </w:r>
      <w:r w:rsidR="00C5326C">
        <w:rPr>
          <w:rFonts w:cs="Times New Roman"/>
          <w:sz w:val="22"/>
          <w:szCs w:val="22"/>
        </w:rPr>
        <w:t>,</w:t>
      </w:r>
    </w:p>
    <w:p w14:paraId="2E9234A3" w14:textId="2DB83752" w:rsidR="00771B0E" w:rsidRDefault="00C5326C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stołu realizatorskiego</w:t>
      </w:r>
      <w:r w:rsidR="00A57A4C">
        <w:rPr>
          <w:rFonts w:cs="Times New Roman"/>
          <w:sz w:val="22"/>
          <w:szCs w:val="22"/>
        </w:rPr>
        <w:t>.</w:t>
      </w:r>
      <w:r w:rsidR="00771B0E">
        <w:rPr>
          <w:rFonts w:cs="Times New Roman"/>
          <w:sz w:val="22"/>
          <w:szCs w:val="22"/>
        </w:rPr>
        <w:t xml:space="preserve"> </w:t>
      </w:r>
    </w:p>
    <w:p w14:paraId="04752428" w14:textId="64BDE804" w:rsidR="00162EBE" w:rsidRPr="00BF4C9C" w:rsidRDefault="00162EBE" w:rsidP="0053104C">
      <w:pPr>
        <w:pStyle w:val="Standard"/>
        <w:numPr>
          <w:ilvl w:val="0"/>
          <w:numId w:val="67"/>
        </w:numPr>
        <w:spacing w:before="120" w:after="40"/>
        <w:ind w:left="714" w:hanging="357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>Roboty budowlane w z</w:t>
      </w:r>
      <w:r w:rsidR="0038064B">
        <w:rPr>
          <w:rFonts w:cs="Times New Roman"/>
          <w:sz w:val="22"/>
          <w:szCs w:val="22"/>
        </w:rPr>
        <w:t>espole garderób</w:t>
      </w:r>
      <w:r w:rsidRPr="00BF4C9C">
        <w:rPr>
          <w:rFonts w:cs="Times New Roman"/>
          <w:sz w:val="22"/>
          <w:szCs w:val="22"/>
        </w:rPr>
        <w:t>:</w:t>
      </w:r>
    </w:p>
    <w:p w14:paraId="1CF8BAC5" w14:textId="7B0A48CB" w:rsidR="00162EBE" w:rsidRPr="00BF4C9C" w:rsidRDefault="00162EBE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 xml:space="preserve">roboty rozbiórkowe </w:t>
      </w:r>
      <w:r w:rsidR="0038064B" w:rsidRPr="0038064B">
        <w:rPr>
          <w:rFonts w:cs="Times New Roman"/>
          <w:sz w:val="22"/>
          <w:szCs w:val="22"/>
        </w:rPr>
        <w:t>ścian istniejących, i wykonanie otworów, wg oznaczeń na rysunku,</w:t>
      </w:r>
    </w:p>
    <w:p w14:paraId="0D21DFCD" w14:textId="0F7103FD" w:rsidR="00162EBE" w:rsidRPr="00BF4C9C" w:rsidRDefault="00162EBE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 xml:space="preserve">demontaż </w:t>
      </w:r>
      <w:r w:rsidR="0038064B">
        <w:rPr>
          <w:rFonts w:cs="Times New Roman"/>
          <w:sz w:val="22"/>
          <w:szCs w:val="22"/>
        </w:rPr>
        <w:t>zbędnych drzwi</w:t>
      </w:r>
      <w:r w:rsidRPr="00BF4C9C">
        <w:rPr>
          <w:rFonts w:cs="Times New Roman"/>
          <w:sz w:val="22"/>
          <w:szCs w:val="22"/>
        </w:rPr>
        <w:t>,</w:t>
      </w:r>
    </w:p>
    <w:p w14:paraId="7536DC66" w14:textId="7D63E43F" w:rsidR="0038064B" w:rsidRDefault="0038064B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38064B">
        <w:rPr>
          <w:rFonts w:cs="Times New Roman"/>
          <w:sz w:val="22"/>
          <w:szCs w:val="22"/>
        </w:rPr>
        <w:t>ykonanie otworów na prowadzenie</w:t>
      </w:r>
      <w:r w:rsidR="00131506">
        <w:rPr>
          <w:rFonts w:cs="Times New Roman"/>
          <w:sz w:val="22"/>
          <w:szCs w:val="22"/>
        </w:rPr>
        <w:t xml:space="preserve"> robót</w:t>
      </w:r>
      <w:r w:rsidRPr="0038064B">
        <w:rPr>
          <w:rFonts w:cs="Times New Roman"/>
          <w:sz w:val="22"/>
          <w:szCs w:val="22"/>
        </w:rPr>
        <w:t xml:space="preserve"> instalac</w:t>
      </w:r>
      <w:r w:rsidR="00131506">
        <w:rPr>
          <w:rFonts w:cs="Times New Roman"/>
          <w:sz w:val="22"/>
          <w:szCs w:val="22"/>
        </w:rPr>
        <w:t>yjnych</w:t>
      </w:r>
      <w:r>
        <w:rPr>
          <w:rFonts w:cs="Times New Roman"/>
          <w:sz w:val="22"/>
          <w:szCs w:val="22"/>
        </w:rPr>
        <w:t>,</w:t>
      </w:r>
    </w:p>
    <w:p w14:paraId="7C38526C" w14:textId="380B7879" w:rsidR="00647E28" w:rsidRDefault="00647E28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posadowienie urządzeń instalacyjnych na dachu</w:t>
      </w:r>
      <w:r w:rsidR="00214E33">
        <w:rPr>
          <w:rFonts w:cs="Times New Roman"/>
          <w:sz w:val="22"/>
          <w:szCs w:val="22"/>
        </w:rPr>
        <w:t>,</w:t>
      </w:r>
    </w:p>
    <w:p w14:paraId="6A4502BC" w14:textId="32AA0752" w:rsidR="00A3017D" w:rsidRPr="00A3017D" w:rsidRDefault="00A3017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Pr="00A3017D">
        <w:rPr>
          <w:rFonts w:cs="Times New Roman"/>
          <w:sz w:val="22"/>
          <w:szCs w:val="22"/>
        </w:rPr>
        <w:t>sunięcie zbędnych wykładzin dywanowych i PCV</w:t>
      </w:r>
      <w:r>
        <w:rPr>
          <w:rFonts w:cs="Times New Roman"/>
          <w:sz w:val="22"/>
          <w:szCs w:val="22"/>
        </w:rPr>
        <w:t>,</w:t>
      </w:r>
    </w:p>
    <w:p w14:paraId="447CAF1E" w14:textId="77777777" w:rsidR="00A3017D" w:rsidRDefault="00A3017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Pr="00A3017D">
        <w:rPr>
          <w:rFonts w:cs="Times New Roman"/>
          <w:sz w:val="22"/>
          <w:szCs w:val="22"/>
        </w:rPr>
        <w:t>djęcie parkietu w miejscu projektowanych łazienek, oczyszczenie powierzchni</w:t>
      </w:r>
      <w:r>
        <w:rPr>
          <w:rFonts w:cs="Times New Roman"/>
          <w:sz w:val="22"/>
          <w:szCs w:val="22"/>
        </w:rPr>
        <w:t>,</w:t>
      </w:r>
    </w:p>
    <w:p w14:paraId="2E13A88B" w14:textId="77777777" w:rsidR="00A3017D" w:rsidRDefault="00A3017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A3017D">
        <w:rPr>
          <w:rFonts w:cs="Times New Roman"/>
          <w:sz w:val="22"/>
          <w:szCs w:val="22"/>
        </w:rPr>
        <w:t>budowa nowych ścian działowych, w technologii GK oraz GKI (pomieszczenia mokre)</w:t>
      </w:r>
      <w:r>
        <w:rPr>
          <w:rFonts w:cs="Times New Roman"/>
          <w:sz w:val="22"/>
          <w:szCs w:val="22"/>
        </w:rPr>
        <w:t>,</w:t>
      </w:r>
    </w:p>
    <w:p w14:paraId="30A8D42C" w14:textId="1C07DAAB" w:rsidR="00A3017D" w:rsidRDefault="00A3017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instalacji elektrycznych wraz z robotami budowlanymi poinstalacyjnymi</w:t>
      </w:r>
      <w:r w:rsidR="00771B0E">
        <w:rPr>
          <w:rFonts w:cs="Times New Roman"/>
          <w:sz w:val="22"/>
          <w:szCs w:val="22"/>
        </w:rPr>
        <w:t xml:space="preserve"> (zasilanie urządzeń instalacji sanitarnej, instalacja gniazd wtyczkowych i oświetlenia pomieszczeń)</w:t>
      </w:r>
      <w:r>
        <w:rPr>
          <w:rFonts w:cs="Times New Roman"/>
          <w:sz w:val="22"/>
          <w:szCs w:val="22"/>
        </w:rPr>
        <w:t>,</w:t>
      </w:r>
    </w:p>
    <w:p w14:paraId="0334CEC2" w14:textId="5DEB29C8" w:rsidR="00131506" w:rsidRDefault="00A3017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instalacji sanitarnych (</w:t>
      </w:r>
      <w:r w:rsidR="009D1BF8">
        <w:rPr>
          <w:rFonts w:cs="Times New Roman"/>
          <w:sz w:val="22"/>
          <w:szCs w:val="22"/>
        </w:rPr>
        <w:t xml:space="preserve">z.w., c.w.u., cyrkulacyjnej, instalację wody hydrantowej, instalację kanalizacji </w:t>
      </w:r>
      <w:r w:rsidR="009D1BF8" w:rsidRPr="009D1BF8">
        <w:rPr>
          <w:rFonts w:cs="Times New Roman"/>
          <w:sz w:val="22"/>
          <w:szCs w:val="22"/>
        </w:rPr>
        <w:t xml:space="preserve">sanitarnej </w:t>
      </w:r>
      <w:r w:rsidR="00E81576" w:rsidRPr="009D1BF8">
        <w:rPr>
          <w:rFonts w:cs="Times New Roman"/>
          <w:sz w:val="22"/>
          <w:szCs w:val="22"/>
        </w:rPr>
        <w:t>i skroplin</w:t>
      </w:r>
      <w:r>
        <w:rPr>
          <w:rFonts w:cs="Times New Roman"/>
          <w:sz w:val="22"/>
          <w:szCs w:val="22"/>
        </w:rPr>
        <w:t>, c.o., wentylacji mechanicznej, klimatyzacji),  wraz z robotami budowlanymi poinstalacyjnymi</w:t>
      </w:r>
      <w:r w:rsidR="00131506">
        <w:rPr>
          <w:rFonts w:cs="Times New Roman"/>
          <w:sz w:val="22"/>
          <w:szCs w:val="22"/>
        </w:rPr>
        <w:t>,</w:t>
      </w:r>
    </w:p>
    <w:p w14:paraId="2E3D3BD4" w14:textId="77777777" w:rsidR="00131506" w:rsidRPr="00131506" w:rsidRDefault="00131506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131506">
        <w:rPr>
          <w:rFonts w:cs="Times New Roman"/>
          <w:sz w:val="22"/>
          <w:szCs w:val="22"/>
        </w:rPr>
        <w:t>remont istniejących drzwi przeznaczonych do zachowania,</w:t>
      </w:r>
    </w:p>
    <w:p w14:paraId="7B46A244" w14:textId="77777777" w:rsidR="00131506" w:rsidRDefault="00131506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montaż drzwi,</w:t>
      </w:r>
    </w:p>
    <w:p w14:paraId="29A2C529" w14:textId="77777777" w:rsidR="003A6E6C" w:rsidRDefault="003A6E6C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montaż wewnętrznych kurtyn przeciwpożarowych o klasie odporności ogniowej EI60,</w:t>
      </w:r>
    </w:p>
    <w:p w14:paraId="44218954" w14:textId="77777777" w:rsidR="00C21DA4" w:rsidRDefault="00C21DA4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białego montażu,</w:t>
      </w:r>
    </w:p>
    <w:p w14:paraId="12015544" w14:textId="186F05D1" w:rsidR="00050969" w:rsidRDefault="00C21DA4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posadzek z</w:t>
      </w:r>
      <w:r w:rsidR="0097304C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płytek gresowych, </w:t>
      </w:r>
      <w:r w:rsidR="00050969">
        <w:rPr>
          <w:rFonts w:cs="Times New Roman"/>
          <w:sz w:val="22"/>
          <w:szCs w:val="22"/>
        </w:rPr>
        <w:t>wykładziny PCV oraz wykładziny dywanowej,</w:t>
      </w:r>
    </w:p>
    <w:p w14:paraId="1E91119A" w14:textId="214B0771" w:rsidR="0097304C" w:rsidRDefault="00050969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wykończenia ścian</w:t>
      </w:r>
      <w:r w:rsidR="00AF4005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 xml:space="preserve"> płyt</w:t>
      </w:r>
      <w:r w:rsidR="00AF4005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>k</w:t>
      </w:r>
      <w:r w:rsidR="00AF4005">
        <w:rPr>
          <w:rFonts w:cs="Times New Roman"/>
          <w:sz w:val="22"/>
          <w:szCs w:val="22"/>
        </w:rPr>
        <w:t xml:space="preserve"> ceramicznych</w:t>
      </w:r>
      <w:r w:rsidR="0097304C">
        <w:rPr>
          <w:rFonts w:cs="Times New Roman"/>
          <w:sz w:val="22"/>
          <w:szCs w:val="22"/>
        </w:rPr>
        <w:t>,</w:t>
      </w:r>
    </w:p>
    <w:p w14:paraId="503B9108" w14:textId="77777777" w:rsidR="0097304C" w:rsidRDefault="0097304C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montaż luster w nad umywalkami,</w:t>
      </w:r>
    </w:p>
    <w:p w14:paraId="787B74B1" w14:textId="77777777" w:rsidR="0097304C" w:rsidRDefault="0097304C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obudowy szachtu instalacyjnego oraz instalacji wentylacji w technologii GK wraz z wykonaniem rewizji,</w:t>
      </w:r>
    </w:p>
    <w:p w14:paraId="06069FA7" w14:textId="1F161535" w:rsidR="00AF4005" w:rsidRDefault="0097304C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sufitów podwieszonych z płyt GK</w:t>
      </w:r>
      <w:r w:rsidR="00AF4005">
        <w:rPr>
          <w:rFonts w:cs="Times New Roman"/>
          <w:sz w:val="22"/>
          <w:szCs w:val="22"/>
        </w:rPr>
        <w:t>,</w:t>
      </w:r>
    </w:p>
    <w:p w14:paraId="6E1A92FB" w14:textId="28A362E8" w:rsidR="00162EBE" w:rsidRPr="00BF4C9C" w:rsidRDefault="00AF4005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malowania ścian i sufitów</w:t>
      </w:r>
      <w:r w:rsidR="00162EBE" w:rsidRPr="00BF4C9C">
        <w:rPr>
          <w:rFonts w:cs="Times New Roman"/>
          <w:sz w:val="22"/>
          <w:szCs w:val="22"/>
        </w:rPr>
        <w:t>.</w:t>
      </w:r>
    </w:p>
    <w:p w14:paraId="6AC82575" w14:textId="0ABC9A41" w:rsidR="006D5CC2" w:rsidRPr="00983A3D" w:rsidRDefault="006D5CC2" w:rsidP="0053104C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sz w:val="22"/>
          <w:szCs w:val="22"/>
        </w:rPr>
      </w:pPr>
      <w:r w:rsidRPr="00983A3D">
        <w:rPr>
          <w:rFonts w:cs="Times New Roman"/>
          <w:bCs/>
          <w:sz w:val="22"/>
          <w:szCs w:val="22"/>
        </w:rPr>
        <w:t>Instalacje</w:t>
      </w:r>
      <w:r w:rsidR="00EE43CB" w:rsidRPr="00983A3D">
        <w:rPr>
          <w:sz w:val="22"/>
          <w:szCs w:val="22"/>
        </w:rPr>
        <w:t xml:space="preserve"> elektryczne</w:t>
      </w:r>
      <w:r w:rsidR="00983A3D" w:rsidRPr="00983A3D">
        <w:rPr>
          <w:sz w:val="22"/>
          <w:szCs w:val="22"/>
        </w:rPr>
        <w:t xml:space="preserve"> </w:t>
      </w:r>
      <w:r w:rsidR="00983A3D" w:rsidRPr="00983A3D">
        <w:rPr>
          <w:rFonts w:cs="Times New Roman"/>
          <w:sz w:val="22"/>
          <w:szCs w:val="22"/>
        </w:rPr>
        <w:t>oświetlenia awaryjnego i przeszkodowego w sali widowiskowej, obejmujące</w:t>
      </w:r>
      <w:r w:rsidRPr="00983A3D">
        <w:rPr>
          <w:sz w:val="22"/>
          <w:szCs w:val="22"/>
        </w:rPr>
        <w:t>:</w:t>
      </w:r>
    </w:p>
    <w:p w14:paraId="1B51EB2C" w14:textId="33F9666B" w:rsidR="006D5CC2" w:rsidRPr="00983A3D" w:rsidRDefault="00983A3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983A3D">
        <w:rPr>
          <w:rFonts w:cs="Times New Roman"/>
          <w:sz w:val="22"/>
          <w:szCs w:val="22"/>
        </w:rPr>
        <w:t>nstalację oświetlenia podstawowego,</w:t>
      </w:r>
    </w:p>
    <w:p w14:paraId="3AFE5AB4" w14:textId="27BD46D8" w:rsidR="00983A3D" w:rsidRPr="00983A3D" w:rsidRDefault="00983A3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983A3D">
        <w:rPr>
          <w:rFonts w:cs="Times New Roman"/>
          <w:sz w:val="22"/>
          <w:szCs w:val="22"/>
        </w:rPr>
        <w:t>nstalację oświetlenia awaryjnego,</w:t>
      </w:r>
    </w:p>
    <w:p w14:paraId="17A812CB" w14:textId="35E99493" w:rsidR="00983A3D" w:rsidRPr="00983A3D" w:rsidRDefault="00983A3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983A3D">
        <w:rPr>
          <w:rFonts w:cs="Times New Roman"/>
          <w:sz w:val="22"/>
          <w:szCs w:val="22"/>
        </w:rPr>
        <w:t>nstalację oświetlenia przeszkodowego stopni schodowych,</w:t>
      </w:r>
    </w:p>
    <w:p w14:paraId="3E0D0422" w14:textId="6407B6F2" w:rsidR="00983A3D" w:rsidRPr="00983A3D" w:rsidRDefault="00983A3D" w:rsidP="0053104C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983A3D">
        <w:rPr>
          <w:rFonts w:cs="Times New Roman"/>
          <w:sz w:val="22"/>
          <w:szCs w:val="22"/>
        </w:rPr>
        <w:t>nstalację przypodłogowego oświetlenia naprowadzającego.</w:t>
      </w:r>
    </w:p>
    <w:p w14:paraId="0C62B717" w14:textId="093494A6" w:rsidR="00261054" w:rsidRDefault="00C5326C" w:rsidP="00B07160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sz w:val="22"/>
          <w:szCs w:val="22"/>
        </w:rPr>
      </w:pPr>
      <w:r>
        <w:rPr>
          <w:rFonts w:cs="Times New Roman"/>
          <w:bCs/>
          <w:sz w:val="22"/>
          <w:szCs w:val="22"/>
        </w:rPr>
        <w:t>B</w:t>
      </w:r>
      <w:r w:rsidR="00214E33" w:rsidRPr="00B07160">
        <w:rPr>
          <w:rFonts w:cs="Times New Roman"/>
          <w:bCs/>
          <w:sz w:val="22"/>
          <w:szCs w:val="22"/>
        </w:rPr>
        <w:t>udowa</w:t>
      </w:r>
      <w:r w:rsidR="00214E33" w:rsidRPr="00983A3D">
        <w:rPr>
          <w:sz w:val="22"/>
          <w:szCs w:val="22"/>
        </w:rPr>
        <w:t xml:space="preserve"> </w:t>
      </w:r>
      <w:r w:rsidR="00214E33" w:rsidRPr="00DC1B88">
        <w:rPr>
          <w:rFonts w:cs="Times New Roman"/>
          <w:bCs/>
          <w:sz w:val="22"/>
          <w:szCs w:val="22"/>
        </w:rPr>
        <w:t>systemu</w:t>
      </w:r>
      <w:r w:rsidR="00214E33" w:rsidRPr="00983A3D">
        <w:rPr>
          <w:sz w:val="22"/>
          <w:szCs w:val="22"/>
        </w:rPr>
        <w:t xml:space="preserve"> sygnalizacji pożarowej (</w:t>
      </w:r>
      <w:r w:rsidR="00EE43CB" w:rsidRPr="00983A3D">
        <w:rPr>
          <w:sz w:val="22"/>
          <w:szCs w:val="22"/>
        </w:rPr>
        <w:t>SSP</w:t>
      </w:r>
      <w:r w:rsidR="00214E33" w:rsidRPr="00983A3D">
        <w:rPr>
          <w:sz w:val="22"/>
          <w:szCs w:val="22"/>
        </w:rPr>
        <w:t>)</w:t>
      </w:r>
      <w:r w:rsidR="00B95466">
        <w:rPr>
          <w:sz w:val="22"/>
          <w:szCs w:val="22"/>
        </w:rPr>
        <w:t>.</w:t>
      </w:r>
    </w:p>
    <w:p w14:paraId="13AD233E" w14:textId="77777777" w:rsidR="00DC1B88" w:rsidRDefault="00DC1B88" w:rsidP="00DC1B88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rFonts w:cs="Times New Roman"/>
          <w:sz w:val="22"/>
          <w:szCs w:val="22"/>
        </w:rPr>
      </w:pPr>
      <w:r w:rsidRPr="00DC1B88">
        <w:rPr>
          <w:rFonts w:cs="Times New Roman"/>
          <w:bCs/>
          <w:sz w:val="22"/>
          <w:szCs w:val="22"/>
        </w:rPr>
        <w:t>Wykonanie</w:t>
      </w:r>
      <w:r>
        <w:rPr>
          <w:rFonts w:cs="Times New Roman"/>
          <w:sz w:val="22"/>
          <w:szCs w:val="22"/>
        </w:rPr>
        <w:t xml:space="preserve"> elementów mechaniki sceny:</w:t>
      </w:r>
    </w:p>
    <w:p w14:paraId="742DB8AB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wyciągi linowe poprzeczne </w:t>
      </w:r>
      <w:r w:rsidRPr="00C5172D">
        <w:rPr>
          <w:rFonts w:cs="Times New Roman"/>
          <w:sz w:val="22"/>
          <w:szCs w:val="22"/>
        </w:rPr>
        <w:t xml:space="preserve">– 2 </w:t>
      </w:r>
      <w:proofErr w:type="spellStart"/>
      <w:r w:rsidRPr="00C5172D">
        <w:rPr>
          <w:rFonts w:cs="Times New Roman"/>
          <w:sz w:val="22"/>
          <w:szCs w:val="22"/>
        </w:rPr>
        <w:t>kpl</w:t>
      </w:r>
      <w:proofErr w:type="spellEnd"/>
      <w:r w:rsidRPr="00C5172D">
        <w:rPr>
          <w:rFonts w:cs="Times New Roman"/>
          <w:sz w:val="22"/>
          <w:szCs w:val="22"/>
        </w:rPr>
        <w:t>.,</w:t>
      </w:r>
    </w:p>
    <w:p w14:paraId="19126C56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wyciągi boczne – 2 kpl., </w:t>
      </w:r>
    </w:p>
    <w:p w14:paraId="72D2EE97" w14:textId="77777777" w:rsidR="00DC1B88" w:rsidRPr="009C6AF0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centralny system zasilania i sterowania napędami.</w:t>
      </w:r>
    </w:p>
    <w:p w14:paraId="2117FE69" w14:textId="6679B1E1" w:rsidR="00DC1B88" w:rsidRDefault="00F8695C" w:rsidP="00DC1B88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s</w:t>
      </w:r>
      <w:r w:rsidR="00DC1B88">
        <w:rPr>
          <w:rFonts w:cs="Times New Roman"/>
          <w:sz w:val="22"/>
          <w:szCs w:val="22"/>
        </w:rPr>
        <w:t>ystem</w:t>
      </w:r>
      <w:r>
        <w:rPr>
          <w:rFonts w:cs="Times New Roman"/>
          <w:sz w:val="22"/>
          <w:szCs w:val="22"/>
        </w:rPr>
        <w:t>u</w:t>
      </w:r>
      <w:r w:rsidR="00DC1B88">
        <w:rPr>
          <w:rFonts w:cs="Times New Roman"/>
          <w:sz w:val="22"/>
          <w:szCs w:val="22"/>
        </w:rPr>
        <w:t xml:space="preserve"> </w:t>
      </w:r>
      <w:r w:rsidR="00DC1B88" w:rsidRPr="00DC1B88">
        <w:rPr>
          <w:rFonts w:cs="Times New Roman"/>
          <w:bCs/>
          <w:sz w:val="22"/>
          <w:szCs w:val="22"/>
        </w:rPr>
        <w:t>oświetlenia</w:t>
      </w:r>
      <w:r w:rsidR="00DC1B88">
        <w:rPr>
          <w:rFonts w:cs="Times New Roman"/>
          <w:sz w:val="22"/>
          <w:szCs w:val="22"/>
        </w:rPr>
        <w:t xml:space="preserve"> estradowego:</w:t>
      </w:r>
    </w:p>
    <w:p w14:paraId="3087B6D2" w14:textId="77777777" w:rsidR="00DC1B88" w:rsidRPr="00A57A4C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 w:rsidRPr="00A57A4C">
        <w:rPr>
          <w:rFonts w:cs="Times New Roman"/>
          <w:sz w:val="22"/>
          <w:szCs w:val="22"/>
        </w:rPr>
        <w:t>oświetlenie estradowe,</w:t>
      </w:r>
    </w:p>
    <w:p w14:paraId="617D645D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oświetlenie robocze estrady,</w:t>
      </w:r>
    </w:p>
    <w:p w14:paraId="228027F7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oświetlenie ogólne widowni,</w:t>
      </w:r>
    </w:p>
    <w:p w14:paraId="31104A90" w14:textId="77777777" w:rsidR="00B95A62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niebieskie oświetlenie robocze</w:t>
      </w:r>
      <w:r w:rsidR="00B95A62">
        <w:rPr>
          <w:rFonts w:cs="Times New Roman"/>
          <w:sz w:val="22"/>
          <w:szCs w:val="22"/>
        </w:rPr>
        <w:t>,</w:t>
      </w:r>
    </w:p>
    <w:p w14:paraId="298A02F4" w14:textId="4822443E" w:rsidR="00DC1B88" w:rsidRDefault="00B95A62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dostawa sprzętu Etap I</w:t>
      </w:r>
      <w:r w:rsidR="00C5172D">
        <w:rPr>
          <w:rFonts w:cs="Times New Roman"/>
          <w:sz w:val="22"/>
          <w:szCs w:val="22"/>
        </w:rPr>
        <w:t xml:space="preserve">, </w:t>
      </w:r>
      <w:bookmarkStart w:id="2" w:name="_Hlk526753399"/>
      <w:r w:rsidR="00C5172D">
        <w:rPr>
          <w:rFonts w:cs="Times New Roman"/>
          <w:sz w:val="22"/>
          <w:szCs w:val="22"/>
        </w:rPr>
        <w:t xml:space="preserve">wg </w:t>
      </w:r>
      <w:r w:rsidR="00202839">
        <w:rPr>
          <w:rFonts w:cs="Times New Roman"/>
          <w:sz w:val="22"/>
          <w:szCs w:val="22"/>
        </w:rPr>
        <w:t>przedmiaru</w:t>
      </w:r>
      <w:bookmarkEnd w:id="2"/>
      <w:r w:rsidR="00BB7565">
        <w:rPr>
          <w:rFonts w:cs="Times New Roman"/>
          <w:sz w:val="22"/>
          <w:szCs w:val="22"/>
        </w:rPr>
        <w:t>,</w:t>
      </w:r>
    </w:p>
    <w:p w14:paraId="3759EDE7" w14:textId="65A0D78A" w:rsidR="002728DB" w:rsidRDefault="002728DB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Wyposażenie stanowiska realizatora oświetlenia estradowego</w:t>
      </w:r>
      <w:r w:rsidR="00BB7565">
        <w:rPr>
          <w:rFonts w:cs="Times New Roman"/>
          <w:sz w:val="22"/>
          <w:szCs w:val="22"/>
        </w:rPr>
        <w:t>.</w:t>
      </w:r>
    </w:p>
    <w:p w14:paraId="2EA00469" w14:textId="1551E5F1" w:rsidR="00DC1B88" w:rsidRDefault="00F8695C" w:rsidP="00DC1B88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Wykonanie s</w:t>
      </w:r>
      <w:r w:rsidR="00DC1B88" w:rsidRPr="00DC1B88">
        <w:rPr>
          <w:rFonts w:cs="Times New Roman"/>
          <w:bCs/>
          <w:sz w:val="22"/>
          <w:szCs w:val="22"/>
        </w:rPr>
        <w:t>ystem</w:t>
      </w:r>
      <w:r>
        <w:rPr>
          <w:rFonts w:cs="Times New Roman"/>
          <w:bCs/>
          <w:sz w:val="22"/>
          <w:szCs w:val="22"/>
        </w:rPr>
        <w:t>u</w:t>
      </w:r>
      <w:r w:rsidR="00DC1B88">
        <w:rPr>
          <w:rFonts w:cs="Times New Roman"/>
          <w:sz w:val="22"/>
          <w:szCs w:val="22"/>
        </w:rPr>
        <w:t xml:space="preserve"> multimedialn</w:t>
      </w:r>
      <w:r>
        <w:rPr>
          <w:rFonts w:cs="Times New Roman"/>
          <w:sz w:val="22"/>
          <w:szCs w:val="22"/>
        </w:rPr>
        <w:t>ego</w:t>
      </w:r>
      <w:r w:rsidR="002728DB">
        <w:rPr>
          <w:rFonts w:cs="Times New Roman"/>
          <w:sz w:val="22"/>
          <w:szCs w:val="22"/>
        </w:rPr>
        <w:t xml:space="preserve"> wraz z wyposażeniem stanowiska realizatora multimediów</w:t>
      </w:r>
    </w:p>
    <w:p w14:paraId="4BD60BB5" w14:textId="77777777" w:rsidR="00DC1B88" w:rsidRPr="00BF4C9C" w:rsidRDefault="00DC1B88" w:rsidP="00DC1B88">
      <w:pPr>
        <w:pStyle w:val="Standard"/>
        <w:numPr>
          <w:ilvl w:val="0"/>
          <w:numId w:val="67"/>
        </w:numPr>
        <w:spacing w:before="120" w:after="60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Wykonanie systemu elektroakustycznego:</w:t>
      </w:r>
      <w:r w:rsidRPr="00BF4C9C">
        <w:rPr>
          <w:rFonts w:cs="Times New Roman"/>
          <w:bCs/>
          <w:sz w:val="22"/>
          <w:szCs w:val="22"/>
        </w:rPr>
        <w:t xml:space="preserve"> </w:t>
      </w:r>
    </w:p>
    <w:p w14:paraId="6D8BF73E" w14:textId="77777777" w:rsidR="00DC1B88" w:rsidRPr="00BF4C9C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 transmisji sygnałów wraz z konsoletą foniczną,</w:t>
      </w:r>
    </w:p>
    <w:p w14:paraId="2D98F338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zintegrowany system nagłośnienia widowni oraz regulacji czasu pogłosu,</w:t>
      </w:r>
    </w:p>
    <w:p w14:paraId="5FB7822F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 nagłośnienia monitorowego sceny,</w:t>
      </w:r>
    </w:p>
    <w:p w14:paraId="08504627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wyposażenie stanowiska realizatora dźwięku,</w:t>
      </w:r>
    </w:p>
    <w:p w14:paraId="0AA00569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 interkomowy wraz ze stanowiskiem inspicjenta,</w:t>
      </w:r>
    </w:p>
    <w:p w14:paraId="37FC4C4F" w14:textId="77777777" w:rsidR="00DC1B88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 podglądu wideo,</w:t>
      </w:r>
    </w:p>
    <w:p w14:paraId="168BA4BB" w14:textId="77777777" w:rsidR="00882DCB" w:rsidRDefault="00DC1B88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system rozgłoszeniowy</w:t>
      </w:r>
      <w:r w:rsidR="00882DCB">
        <w:rPr>
          <w:rFonts w:cs="Times New Roman"/>
          <w:sz w:val="22"/>
          <w:szCs w:val="22"/>
        </w:rPr>
        <w:t>,</w:t>
      </w:r>
    </w:p>
    <w:p w14:paraId="65085142" w14:textId="1E74771B" w:rsidR="00DC1B88" w:rsidRPr="00BF4C9C" w:rsidRDefault="00882DCB" w:rsidP="00DC1B88">
      <w:pPr>
        <w:pStyle w:val="Standard"/>
        <w:numPr>
          <w:ilvl w:val="1"/>
          <w:numId w:val="67"/>
        </w:numPr>
        <w:ind w:left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dostawa sprzęt</w:t>
      </w:r>
      <w:r w:rsidR="00B95A62">
        <w:rPr>
          <w:rFonts w:cs="Times New Roman"/>
          <w:sz w:val="22"/>
          <w:szCs w:val="22"/>
        </w:rPr>
        <w:t>u Etap I</w:t>
      </w:r>
      <w:r w:rsidR="006B0820">
        <w:rPr>
          <w:rFonts w:cs="Times New Roman"/>
          <w:sz w:val="22"/>
          <w:szCs w:val="22"/>
        </w:rPr>
        <w:t xml:space="preserve">, wg </w:t>
      </w:r>
      <w:r w:rsidR="00202839">
        <w:rPr>
          <w:rFonts w:cs="Times New Roman"/>
          <w:sz w:val="22"/>
          <w:szCs w:val="22"/>
        </w:rPr>
        <w:t>przedmiaru</w:t>
      </w:r>
      <w:r w:rsidR="00D11DA0">
        <w:rPr>
          <w:rFonts w:cs="Times New Roman"/>
          <w:sz w:val="22"/>
          <w:szCs w:val="22"/>
        </w:rPr>
        <w:t>.</w:t>
      </w:r>
    </w:p>
    <w:p w14:paraId="0B2233A9" w14:textId="07E03CDC" w:rsidR="00DC1B88" w:rsidRDefault="00DC1B88" w:rsidP="00DC1B88">
      <w:pPr>
        <w:pStyle w:val="Standard"/>
        <w:spacing w:before="120" w:after="120"/>
        <w:ind w:left="360"/>
        <w:jc w:val="both"/>
        <w:rPr>
          <w:rFonts w:cs="Times New Roman"/>
          <w:sz w:val="22"/>
          <w:szCs w:val="22"/>
        </w:rPr>
      </w:pPr>
      <w:r w:rsidRPr="00B161E7">
        <w:rPr>
          <w:rFonts w:cs="Times New Roman"/>
          <w:b/>
          <w:sz w:val="22"/>
          <w:szCs w:val="22"/>
          <w:u w:val="single"/>
        </w:rPr>
        <w:t>UWAGA:</w:t>
      </w:r>
    </w:p>
    <w:p w14:paraId="7A2BCC31" w14:textId="7CC6B74F" w:rsidR="0076504D" w:rsidRDefault="0076504D" w:rsidP="00DC1B88">
      <w:pPr>
        <w:pStyle w:val="Standard"/>
        <w:numPr>
          <w:ilvl w:val="0"/>
          <w:numId w:val="75"/>
        </w:numPr>
        <w:spacing w:before="120"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ramach zakresu ujętego w pkt. 6</w:t>
      </w:r>
      <w:r w:rsidR="00A57A4C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>-8</w:t>
      </w:r>
      <w:r w:rsidR="00A57A4C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powyżej, wchodzi również instalacja, uruchomienie i konfiguracja </w:t>
      </w:r>
      <w:r w:rsidR="00AA4341">
        <w:rPr>
          <w:rFonts w:cs="Times New Roman"/>
          <w:sz w:val="22"/>
          <w:szCs w:val="22"/>
        </w:rPr>
        <w:t>urządzeń</w:t>
      </w:r>
      <w:r>
        <w:rPr>
          <w:rFonts w:cs="Times New Roman"/>
          <w:sz w:val="22"/>
          <w:szCs w:val="22"/>
        </w:rPr>
        <w:t xml:space="preserve"> wchodzących w skład poszczególnych systemów oraz przeprowadzenie prób technicznych, </w:t>
      </w:r>
    </w:p>
    <w:p w14:paraId="3A249656" w14:textId="441524A6" w:rsidR="00DC1B88" w:rsidRPr="00DC1B88" w:rsidRDefault="0076504D" w:rsidP="00DC1B88">
      <w:pPr>
        <w:pStyle w:val="Standard"/>
        <w:numPr>
          <w:ilvl w:val="0"/>
          <w:numId w:val="75"/>
        </w:numPr>
        <w:spacing w:before="120"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zakres przedmiotu zamówienia </w:t>
      </w:r>
      <w:r w:rsidRPr="00A57A4C">
        <w:rPr>
          <w:rFonts w:cs="Times New Roman"/>
          <w:b/>
          <w:sz w:val="22"/>
          <w:szCs w:val="22"/>
          <w:u w:val="single"/>
        </w:rPr>
        <w:t>nie wchodzi</w:t>
      </w:r>
      <w:r>
        <w:rPr>
          <w:rFonts w:cs="Times New Roman"/>
          <w:sz w:val="22"/>
          <w:szCs w:val="22"/>
        </w:rPr>
        <w:t xml:space="preserve"> </w:t>
      </w:r>
      <w:r w:rsidR="000368DB">
        <w:rPr>
          <w:rFonts w:cs="Times New Roman"/>
          <w:sz w:val="22"/>
          <w:szCs w:val="22"/>
        </w:rPr>
        <w:t>d</w:t>
      </w:r>
      <w:r w:rsidR="00DC1B88" w:rsidRPr="00DC1B88">
        <w:rPr>
          <w:rFonts w:cs="Times New Roman"/>
          <w:sz w:val="22"/>
          <w:szCs w:val="22"/>
        </w:rPr>
        <w:t>ostawa okotarowania estrady wraz z torowiskami oraz podesty sceniczne</w:t>
      </w:r>
      <w:r w:rsidR="000368DB">
        <w:rPr>
          <w:rFonts w:cs="Times New Roman"/>
          <w:sz w:val="22"/>
          <w:szCs w:val="22"/>
        </w:rPr>
        <w:t>.</w:t>
      </w:r>
    </w:p>
    <w:p w14:paraId="68EC2AB9" w14:textId="77777777" w:rsidR="00162EBE" w:rsidRPr="00BF4C9C" w:rsidRDefault="00162EBE" w:rsidP="00FB0706">
      <w:pPr>
        <w:pStyle w:val="Akapitzlist"/>
        <w:widowControl w:val="0"/>
        <w:numPr>
          <w:ilvl w:val="0"/>
          <w:numId w:val="68"/>
        </w:numPr>
        <w:autoSpaceDN/>
        <w:spacing w:before="120" w:after="60"/>
        <w:jc w:val="both"/>
        <w:rPr>
          <w:b/>
          <w:iCs/>
          <w:sz w:val="22"/>
          <w:szCs w:val="22"/>
          <w:lang w:eastAsia="ar-SA" w:bidi="ar-SA"/>
        </w:rPr>
      </w:pPr>
      <w:r w:rsidRPr="00BF4C9C">
        <w:rPr>
          <w:b/>
          <w:iCs/>
          <w:sz w:val="22"/>
          <w:szCs w:val="22"/>
          <w:lang w:eastAsia="ar-SA" w:bidi="ar-SA"/>
        </w:rPr>
        <w:t>Termin wykonania przedmiotu zamówienia/Umowy.</w:t>
      </w:r>
    </w:p>
    <w:p w14:paraId="095D37A3" w14:textId="6CA77F64" w:rsidR="00F24A18" w:rsidRDefault="00162EBE" w:rsidP="00A57A4C">
      <w:pPr>
        <w:widowControl w:val="0"/>
        <w:autoSpaceDN/>
        <w:spacing w:after="60"/>
        <w:ind w:left="349"/>
        <w:jc w:val="both"/>
        <w:rPr>
          <w:iCs/>
          <w:sz w:val="22"/>
          <w:szCs w:val="22"/>
          <w:lang w:eastAsia="ar-SA" w:bidi="ar-SA"/>
        </w:rPr>
      </w:pPr>
      <w:r w:rsidRPr="00BF4C9C">
        <w:rPr>
          <w:iCs/>
          <w:sz w:val="22"/>
          <w:szCs w:val="22"/>
          <w:lang w:eastAsia="ar-SA" w:bidi="ar-SA"/>
        </w:rPr>
        <w:t xml:space="preserve">Zamawiający wymaga, aby </w:t>
      </w:r>
      <w:r w:rsidR="006D5CC2" w:rsidRPr="00BF4C9C">
        <w:rPr>
          <w:iCs/>
          <w:sz w:val="22"/>
          <w:szCs w:val="22"/>
          <w:lang w:eastAsia="ar-SA" w:bidi="ar-SA"/>
        </w:rPr>
        <w:t xml:space="preserve">zakończenie całości przedmiotu zamówienia/Umowy </w:t>
      </w:r>
      <w:r w:rsidR="00A57A4C">
        <w:rPr>
          <w:iCs/>
          <w:sz w:val="22"/>
          <w:szCs w:val="22"/>
          <w:lang w:eastAsia="ar-SA" w:bidi="ar-SA"/>
        </w:rPr>
        <w:t>nastąpiło</w:t>
      </w:r>
      <w:r w:rsidR="006D5CC2" w:rsidRPr="00BF4C9C">
        <w:rPr>
          <w:iCs/>
          <w:sz w:val="22"/>
          <w:szCs w:val="22"/>
          <w:lang w:eastAsia="ar-SA" w:bidi="ar-SA"/>
        </w:rPr>
        <w:t xml:space="preserve"> </w:t>
      </w:r>
      <w:r w:rsidR="006D5CC2" w:rsidRPr="00BF4C9C">
        <w:rPr>
          <w:b/>
          <w:iCs/>
          <w:sz w:val="22"/>
          <w:szCs w:val="22"/>
          <w:lang w:eastAsia="ar-SA" w:bidi="ar-SA"/>
        </w:rPr>
        <w:t xml:space="preserve">w terminie </w:t>
      </w:r>
      <w:r w:rsidR="00E46178" w:rsidRPr="00C5172D">
        <w:rPr>
          <w:b/>
          <w:iCs/>
          <w:sz w:val="22"/>
          <w:szCs w:val="22"/>
          <w:lang w:eastAsia="ar-SA" w:bidi="ar-SA"/>
        </w:rPr>
        <w:t>2</w:t>
      </w:r>
      <w:r w:rsidR="00BE34B9" w:rsidRPr="00C5172D">
        <w:rPr>
          <w:b/>
          <w:iCs/>
          <w:sz w:val="22"/>
          <w:szCs w:val="22"/>
          <w:lang w:eastAsia="ar-SA" w:bidi="ar-SA"/>
        </w:rPr>
        <w:t>45</w:t>
      </w:r>
      <w:r w:rsidR="00E46178" w:rsidRPr="007B545F">
        <w:rPr>
          <w:b/>
          <w:iCs/>
          <w:color w:val="FF0000"/>
          <w:sz w:val="22"/>
          <w:szCs w:val="22"/>
          <w:lang w:eastAsia="ar-SA" w:bidi="ar-SA"/>
        </w:rPr>
        <w:t xml:space="preserve"> </w:t>
      </w:r>
      <w:r w:rsidR="006D5CC2" w:rsidRPr="00BF4C9C">
        <w:rPr>
          <w:b/>
          <w:iCs/>
          <w:sz w:val="22"/>
          <w:szCs w:val="22"/>
          <w:lang w:eastAsia="ar-SA" w:bidi="ar-SA"/>
        </w:rPr>
        <w:t>dni od daty zawarcia Umowy</w:t>
      </w:r>
      <w:r w:rsidR="00F24A18">
        <w:rPr>
          <w:iCs/>
          <w:sz w:val="22"/>
          <w:szCs w:val="22"/>
          <w:lang w:eastAsia="ar-SA" w:bidi="ar-SA"/>
        </w:rPr>
        <w:t xml:space="preserve">, </w:t>
      </w:r>
      <w:r w:rsidR="002F573C">
        <w:rPr>
          <w:iCs/>
          <w:sz w:val="22"/>
          <w:szCs w:val="22"/>
          <w:lang w:eastAsia="ar-SA" w:bidi="ar-SA"/>
        </w:rPr>
        <w:t>przy czym Zamawiający ustala</w:t>
      </w:r>
      <w:r w:rsidR="00F24A18">
        <w:rPr>
          <w:iCs/>
          <w:sz w:val="22"/>
          <w:szCs w:val="22"/>
          <w:lang w:eastAsia="ar-SA" w:bidi="ar-SA"/>
        </w:rPr>
        <w:t xml:space="preserve"> terminy pośrednie</w:t>
      </w:r>
      <w:r w:rsidR="002F573C">
        <w:rPr>
          <w:iCs/>
          <w:sz w:val="22"/>
          <w:szCs w:val="22"/>
          <w:lang w:eastAsia="ar-SA" w:bidi="ar-SA"/>
        </w:rPr>
        <w:t xml:space="preserve"> na wykonanie następujących zakresów przedmiotu zamówienia/Umowy</w:t>
      </w:r>
      <w:r w:rsidR="00F24A18">
        <w:rPr>
          <w:iCs/>
          <w:sz w:val="22"/>
          <w:szCs w:val="22"/>
          <w:lang w:eastAsia="ar-SA" w:bidi="ar-SA"/>
        </w:rPr>
        <w:t>:</w:t>
      </w:r>
    </w:p>
    <w:p w14:paraId="28714F54" w14:textId="70CF1C88" w:rsidR="00F24A18" w:rsidRPr="0008663C" w:rsidRDefault="002F573C" w:rsidP="0008663C">
      <w:pPr>
        <w:pStyle w:val="Akapitzlist"/>
        <w:numPr>
          <w:ilvl w:val="1"/>
          <w:numId w:val="64"/>
        </w:numPr>
        <w:shd w:val="clear" w:color="auto" w:fill="FFFFFF"/>
        <w:suppressAutoHyphens w:val="0"/>
        <w:autoSpaceDN/>
        <w:ind w:left="851" w:hanging="425"/>
        <w:rPr>
          <w:sz w:val="24"/>
          <w:szCs w:val="24"/>
          <w:lang w:bidi="ar-SA"/>
        </w:rPr>
      </w:pPr>
      <w:r w:rsidRPr="0008663C">
        <w:rPr>
          <w:iCs/>
          <w:sz w:val="22"/>
          <w:szCs w:val="22"/>
          <w:lang w:eastAsia="ar-SA" w:bidi="ar-SA"/>
        </w:rPr>
        <w:t xml:space="preserve">w terminie </w:t>
      </w:r>
      <w:r w:rsidRPr="00981B31">
        <w:rPr>
          <w:b/>
          <w:iCs/>
          <w:sz w:val="22"/>
          <w:szCs w:val="22"/>
          <w:lang w:eastAsia="ar-SA" w:bidi="ar-SA"/>
        </w:rPr>
        <w:t xml:space="preserve">do </w:t>
      </w:r>
      <w:r w:rsidR="00B95A62" w:rsidRPr="00981B31">
        <w:rPr>
          <w:b/>
          <w:iCs/>
          <w:sz w:val="22"/>
          <w:szCs w:val="22"/>
          <w:lang w:eastAsia="ar-SA" w:bidi="ar-SA"/>
        </w:rPr>
        <w:t xml:space="preserve">45 </w:t>
      </w:r>
      <w:r w:rsidRPr="00981B31">
        <w:rPr>
          <w:b/>
          <w:iCs/>
          <w:sz w:val="22"/>
          <w:szCs w:val="22"/>
          <w:lang w:eastAsia="ar-SA" w:bidi="ar-SA"/>
        </w:rPr>
        <w:t xml:space="preserve">dni </w:t>
      </w:r>
      <w:r w:rsidRPr="0008663C">
        <w:rPr>
          <w:iCs/>
          <w:sz w:val="22"/>
          <w:szCs w:val="22"/>
          <w:lang w:eastAsia="ar-SA" w:bidi="ar-SA"/>
        </w:rPr>
        <w:t xml:space="preserve">od daty zawarcia </w:t>
      </w:r>
      <w:r w:rsidR="0008663C" w:rsidRPr="0008663C">
        <w:rPr>
          <w:iCs/>
          <w:sz w:val="22"/>
          <w:szCs w:val="22"/>
          <w:lang w:eastAsia="ar-SA" w:bidi="ar-SA"/>
        </w:rPr>
        <w:t>U</w:t>
      </w:r>
      <w:r w:rsidRPr="0008663C">
        <w:rPr>
          <w:iCs/>
          <w:sz w:val="22"/>
          <w:szCs w:val="22"/>
          <w:lang w:eastAsia="ar-SA" w:bidi="ar-SA"/>
        </w:rPr>
        <w:t xml:space="preserve">mowy, Wykonawca wykona </w:t>
      </w:r>
      <w:r w:rsidR="0008663C" w:rsidRPr="0008663C">
        <w:rPr>
          <w:iCs/>
          <w:sz w:val="22"/>
          <w:szCs w:val="22"/>
          <w:lang w:eastAsia="ar-SA" w:bidi="ar-SA"/>
        </w:rPr>
        <w:t xml:space="preserve">i przedłoży Zamawiającemu do akceptacji </w:t>
      </w:r>
      <w:r w:rsidRPr="0008663C">
        <w:rPr>
          <w:iCs/>
          <w:sz w:val="22"/>
          <w:szCs w:val="22"/>
          <w:lang w:eastAsia="ar-SA" w:bidi="ar-SA"/>
        </w:rPr>
        <w:t>dokumentacje warsztatowe, o których mowa w pkt 6 ppkt. 1</w:t>
      </w:r>
      <w:r w:rsidR="0008663C" w:rsidRPr="0008663C">
        <w:rPr>
          <w:iCs/>
          <w:sz w:val="22"/>
          <w:szCs w:val="22"/>
          <w:lang w:eastAsia="ar-SA" w:bidi="ar-SA"/>
        </w:rPr>
        <w:t>)</w:t>
      </w:r>
      <w:r w:rsidRPr="0008663C">
        <w:rPr>
          <w:iCs/>
          <w:sz w:val="22"/>
          <w:szCs w:val="22"/>
          <w:lang w:eastAsia="ar-SA" w:bidi="ar-SA"/>
        </w:rPr>
        <w:t xml:space="preserve"> poniżej</w:t>
      </w:r>
      <w:r w:rsidR="0008663C">
        <w:rPr>
          <w:sz w:val="24"/>
          <w:szCs w:val="24"/>
          <w:lang w:bidi="ar-SA"/>
        </w:rPr>
        <w:t>,</w:t>
      </w:r>
    </w:p>
    <w:p w14:paraId="0EE3FE0B" w14:textId="6CDDF43D" w:rsidR="00F24A18" w:rsidRPr="003E0F38" w:rsidRDefault="0008663C" w:rsidP="00121D9A">
      <w:pPr>
        <w:pStyle w:val="Akapitzlist"/>
        <w:numPr>
          <w:ilvl w:val="1"/>
          <w:numId w:val="64"/>
        </w:numPr>
        <w:shd w:val="clear" w:color="auto" w:fill="FFFFFF"/>
        <w:suppressAutoHyphens w:val="0"/>
        <w:autoSpaceDN/>
        <w:ind w:left="851" w:hanging="425"/>
        <w:jc w:val="both"/>
        <w:rPr>
          <w:color w:val="222222"/>
          <w:sz w:val="24"/>
          <w:szCs w:val="24"/>
          <w:lang w:bidi="ar-SA"/>
        </w:rPr>
      </w:pPr>
      <w:r w:rsidRPr="0008663C">
        <w:rPr>
          <w:iCs/>
          <w:sz w:val="22"/>
          <w:szCs w:val="22"/>
          <w:lang w:eastAsia="ar-SA" w:bidi="ar-SA"/>
        </w:rPr>
        <w:t xml:space="preserve">w terminie </w:t>
      </w:r>
      <w:r w:rsidRPr="00981B31">
        <w:rPr>
          <w:b/>
          <w:iCs/>
          <w:sz w:val="22"/>
          <w:szCs w:val="22"/>
          <w:lang w:eastAsia="ar-SA" w:bidi="ar-SA"/>
        </w:rPr>
        <w:t xml:space="preserve">do </w:t>
      </w:r>
      <w:r w:rsidR="00BE34B9" w:rsidRPr="00981B31">
        <w:rPr>
          <w:b/>
          <w:iCs/>
          <w:sz w:val="22"/>
          <w:szCs w:val="22"/>
          <w:lang w:eastAsia="ar-SA" w:bidi="ar-SA"/>
        </w:rPr>
        <w:t>1</w:t>
      </w:r>
      <w:r w:rsidR="006B0820" w:rsidRPr="00981B31">
        <w:rPr>
          <w:b/>
          <w:iCs/>
          <w:sz w:val="22"/>
          <w:szCs w:val="22"/>
          <w:lang w:eastAsia="ar-SA" w:bidi="ar-SA"/>
        </w:rPr>
        <w:t>2</w:t>
      </w:r>
      <w:r w:rsidR="00BE34B9" w:rsidRPr="00981B31">
        <w:rPr>
          <w:b/>
          <w:iCs/>
          <w:sz w:val="22"/>
          <w:szCs w:val="22"/>
          <w:lang w:eastAsia="ar-SA" w:bidi="ar-SA"/>
        </w:rPr>
        <w:t xml:space="preserve">5 </w:t>
      </w:r>
      <w:r w:rsidRPr="00981B31">
        <w:rPr>
          <w:b/>
          <w:iCs/>
          <w:sz w:val="22"/>
          <w:szCs w:val="22"/>
          <w:lang w:eastAsia="ar-SA" w:bidi="ar-SA"/>
        </w:rPr>
        <w:t>dni</w:t>
      </w:r>
      <w:r w:rsidRPr="0008663C">
        <w:rPr>
          <w:iCs/>
          <w:sz w:val="22"/>
          <w:szCs w:val="22"/>
          <w:lang w:eastAsia="ar-SA" w:bidi="ar-SA"/>
        </w:rPr>
        <w:t xml:space="preserve"> od daty zawarcia Umowy, Wykonawca </w:t>
      </w:r>
      <w:r>
        <w:rPr>
          <w:iCs/>
          <w:sz w:val="22"/>
          <w:szCs w:val="22"/>
          <w:lang w:eastAsia="ar-SA" w:bidi="ar-SA"/>
        </w:rPr>
        <w:t>z</w:t>
      </w:r>
      <w:r w:rsidR="00F24A18" w:rsidRPr="003E0F38">
        <w:rPr>
          <w:color w:val="222222"/>
          <w:sz w:val="24"/>
          <w:szCs w:val="24"/>
          <w:lang w:bidi="ar-SA"/>
        </w:rPr>
        <w:t>akończ</w:t>
      </w:r>
      <w:r>
        <w:rPr>
          <w:color w:val="222222"/>
          <w:sz w:val="24"/>
          <w:szCs w:val="24"/>
          <w:lang w:bidi="ar-SA"/>
        </w:rPr>
        <w:t xml:space="preserve">y wykonywanie </w:t>
      </w:r>
      <w:r w:rsidR="00F24A18" w:rsidRPr="003E0F38">
        <w:rPr>
          <w:color w:val="222222"/>
          <w:sz w:val="24"/>
          <w:szCs w:val="24"/>
          <w:lang w:bidi="ar-SA"/>
        </w:rPr>
        <w:t xml:space="preserve"> robót konstrukcyjnych w zakresie </w:t>
      </w:r>
      <w:r w:rsidR="006B0820">
        <w:rPr>
          <w:color w:val="222222"/>
          <w:sz w:val="24"/>
          <w:szCs w:val="24"/>
          <w:lang w:bidi="ar-SA"/>
        </w:rPr>
        <w:t xml:space="preserve">wykonania konstrukcji wsporczych pod widownię i scenę wraz z konstrukcją </w:t>
      </w:r>
      <w:r w:rsidR="00F24A18" w:rsidRPr="007A4A1A">
        <w:rPr>
          <w:color w:val="222222"/>
          <w:sz w:val="24"/>
          <w:szCs w:val="24"/>
          <w:lang w:bidi="ar-SA"/>
        </w:rPr>
        <w:t>widowni</w:t>
      </w:r>
      <w:r>
        <w:rPr>
          <w:color w:val="222222"/>
          <w:sz w:val="24"/>
          <w:szCs w:val="24"/>
          <w:lang w:bidi="ar-SA"/>
        </w:rPr>
        <w:t>,</w:t>
      </w:r>
    </w:p>
    <w:p w14:paraId="5A953356" w14:textId="58BABB60" w:rsidR="00A62011" w:rsidRDefault="00A62011" w:rsidP="0008663C">
      <w:pPr>
        <w:pStyle w:val="Akapitzlist"/>
        <w:numPr>
          <w:ilvl w:val="1"/>
          <w:numId w:val="64"/>
        </w:numPr>
        <w:shd w:val="clear" w:color="auto" w:fill="FFFFFF"/>
        <w:suppressAutoHyphens w:val="0"/>
        <w:autoSpaceDN/>
        <w:ind w:left="851" w:hanging="425"/>
        <w:rPr>
          <w:color w:val="222222"/>
          <w:sz w:val="24"/>
          <w:szCs w:val="24"/>
          <w:lang w:bidi="ar-SA"/>
        </w:rPr>
      </w:pPr>
      <w:r w:rsidRPr="0008663C">
        <w:rPr>
          <w:iCs/>
          <w:sz w:val="22"/>
          <w:szCs w:val="22"/>
          <w:lang w:eastAsia="ar-SA" w:bidi="ar-SA"/>
        </w:rPr>
        <w:t xml:space="preserve">w terminie </w:t>
      </w:r>
      <w:r w:rsidRPr="00981B31">
        <w:rPr>
          <w:b/>
          <w:iCs/>
          <w:sz w:val="22"/>
          <w:szCs w:val="22"/>
          <w:lang w:eastAsia="ar-SA" w:bidi="ar-SA"/>
        </w:rPr>
        <w:t xml:space="preserve">do </w:t>
      </w:r>
      <w:r w:rsidR="00BE34B9" w:rsidRPr="00981B31">
        <w:rPr>
          <w:b/>
          <w:iCs/>
          <w:sz w:val="22"/>
          <w:szCs w:val="22"/>
          <w:lang w:eastAsia="ar-SA" w:bidi="ar-SA"/>
        </w:rPr>
        <w:t>170</w:t>
      </w:r>
      <w:r w:rsidRPr="00981B31">
        <w:rPr>
          <w:b/>
          <w:iCs/>
          <w:sz w:val="22"/>
          <w:szCs w:val="22"/>
          <w:lang w:eastAsia="ar-SA" w:bidi="ar-SA"/>
        </w:rPr>
        <w:t xml:space="preserve"> dni</w:t>
      </w:r>
      <w:r w:rsidRPr="0008663C">
        <w:rPr>
          <w:iCs/>
          <w:sz w:val="22"/>
          <w:szCs w:val="22"/>
          <w:lang w:eastAsia="ar-SA" w:bidi="ar-SA"/>
        </w:rPr>
        <w:t xml:space="preserve"> od daty zawarcia Umowy, Wykonawca </w:t>
      </w:r>
      <w:r>
        <w:rPr>
          <w:iCs/>
          <w:sz w:val="22"/>
          <w:szCs w:val="22"/>
          <w:lang w:eastAsia="ar-SA" w:bidi="ar-SA"/>
        </w:rPr>
        <w:t>z</w:t>
      </w:r>
      <w:r w:rsidRPr="003E0F38">
        <w:rPr>
          <w:color w:val="222222"/>
          <w:sz w:val="24"/>
          <w:szCs w:val="24"/>
          <w:lang w:bidi="ar-SA"/>
        </w:rPr>
        <w:t>akończ</w:t>
      </w:r>
      <w:r>
        <w:rPr>
          <w:color w:val="222222"/>
          <w:sz w:val="24"/>
          <w:szCs w:val="24"/>
          <w:lang w:bidi="ar-SA"/>
        </w:rPr>
        <w:t xml:space="preserve">y wykonywanie </w:t>
      </w:r>
      <w:r w:rsidRPr="003E0F38">
        <w:rPr>
          <w:color w:val="222222"/>
          <w:sz w:val="24"/>
          <w:szCs w:val="24"/>
          <w:lang w:bidi="ar-SA"/>
        </w:rPr>
        <w:t xml:space="preserve"> </w:t>
      </w:r>
      <w:r>
        <w:rPr>
          <w:color w:val="222222"/>
          <w:sz w:val="24"/>
          <w:szCs w:val="24"/>
          <w:lang w:bidi="ar-SA"/>
        </w:rPr>
        <w:t>instalacji elektrycznych i teletechnicznych,</w:t>
      </w:r>
    </w:p>
    <w:p w14:paraId="660552F5" w14:textId="3825AA1F" w:rsidR="00A62011" w:rsidRDefault="00A62011" w:rsidP="0008663C">
      <w:pPr>
        <w:pStyle w:val="Akapitzlist"/>
        <w:numPr>
          <w:ilvl w:val="1"/>
          <w:numId w:val="64"/>
        </w:numPr>
        <w:shd w:val="clear" w:color="auto" w:fill="FFFFFF"/>
        <w:suppressAutoHyphens w:val="0"/>
        <w:autoSpaceDN/>
        <w:ind w:left="851" w:hanging="425"/>
        <w:rPr>
          <w:color w:val="222222"/>
          <w:sz w:val="24"/>
          <w:szCs w:val="24"/>
          <w:lang w:bidi="ar-SA"/>
        </w:rPr>
      </w:pPr>
      <w:r w:rsidRPr="0008663C">
        <w:rPr>
          <w:iCs/>
          <w:sz w:val="22"/>
          <w:szCs w:val="22"/>
          <w:lang w:eastAsia="ar-SA" w:bidi="ar-SA"/>
        </w:rPr>
        <w:t xml:space="preserve">w terminie </w:t>
      </w:r>
      <w:r w:rsidRPr="00981B31">
        <w:rPr>
          <w:b/>
          <w:iCs/>
          <w:sz w:val="22"/>
          <w:szCs w:val="22"/>
          <w:lang w:eastAsia="ar-SA" w:bidi="ar-SA"/>
        </w:rPr>
        <w:t xml:space="preserve">do </w:t>
      </w:r>
      <w:r w:rsidR="00BE34B9" w:rsidRPr="00981B31">
        <w:rPr>
          <w:b/>
          <w:iCs/>
          <w:sz w:val="22"/>
          <w:szCs w:val="22"/>
          <w:lang w:eastAsia="ar-SA" w:bidi="ar-SA"/>
        </w:rPr>
        <w:t>200</w:t>
      </w:r>
      <w:r w:rsidRPr="00981B31">
        <w:rPr>
          <w:b/>
          <w:iCs/>
          <w:sz w:val="22"/>
          <w:szCs w:val="22"/>
          <w:lang w:eastAsia="ar-SA" w:bidi="ar-SA"/>
        </w:rPr>
        <w:t xml:space="preserve"> dni</w:t>
      </w:r>
      <w:r w:rsidRPr="0008663C">
        <w:rPr>
          <w:iCs/>
          <w:sz w:val="22"/>
          <w:szCs w:val="22"/>
          <w:lang w:eastAsia="ar-SA" w:bidi="ar-SA"/>
        </w:rPr>
        <w:t xml:space="preserve"> od daty zawarcia Umowy, Wykonawca </w:t>
      </w:r>
      <w:r>
        <w:rPr>
          <w:iCs/>
          <w:sz w:val="22"/>
          <w:szCs w:val="22"/>
          <w:lang w:eastAsia="ar-SA" w:bidi="ar-SA"/>
        </w:rPr>
        <w:t>z</w:t>
      </w:r>
      <w:r w:rsidRPr="003E0F38">
        <w:rPr>
          <w:color w:val="222222"/>
          <w:sz w:val="24"/>
          <w:szCs w:val="24"/>
          <w:lang w:bidi="ar-SA"/>
        </w:rPr>
        <w:t>akończ</w:t>
      </w:r>
      <w:r>
        <w:rPr>
          <w:color w:val="222222"/>
          <w:sz w:val="24"/>
          <w:szCs w:val="24"/>
          <w:lang w:bidi="ar-SA"/>
        </w:rPr>
        <w:t>y montaż i uruch</w:t>
      </w:r>
      <w:r w:rsidR="00F8695C">
        <w:rPr>
          <w:color w:val="222222"/>
          <w:sz w:val="24"/>
          <w:szCs w:val="24"/>
          <w:lang w:bidi="ar-SA"/>
        </w:rPr>
        <w:t>o</w:t>
      </w:r>
      <w:r>
        <w:rPr>
          <w:color w:val="222222"/>
          <w:sz w:val="24"/>
          <w:szCs w:val="24"/>
          <w:lang w:bidi="ar-SA"/>
        </w:rPr>
        <w:t>mienie rozdzielnic elektrycznych</w:t>
      </w:r>
      <w:r w:rsidR="00E46178">
        <w:rPr>
          <w:color w:val="222222"/>
          <w:sz w:val="24"/>
          <w:szCs w:val="24"/>
          <w:lang w:bidi="ar-SA"/>
        </w:rPr>
        <w:t xml:space="preserve"> </w:t>
      </w:r>
      <w:r>
        <w:rPr>
          <w:color w:val="222222"/>
          <w:sz w:val="24"/>
          <w:szCs w:val="24"/>
          <w:lang w:bidi="ar-SA"/>
        </w:rPr>
        <w:t>oraz ułożenie podłogi sceny (bez cyklinowania i malowania)</w:t>
      </w:r>
      <w:r w:rsidR="00121D9A">
        <w:rPr>
          <w:color w:val="222222"/>
          <w:sz w:val="24"/>
          <w:szCs w:val="24"/>
          <w:lang w:bidi="ar-SA"/>
        </w:rPr>
        <w:t>,</w:t>
      </w:r>
    </w:p>
    <w:p w14:paraId="3AC7890E" w14:textId="77E3D5C5" w:rsidR="00E46178" w:rsidRDefault="00A62011" w:rsidP="0008663C">
      <w:pPr>
        <w:pStyle w:val="Akapitzlist"/>
        <w:numPr>
          <w:ilvl w:val="1"/>
          <w:numId w:val="64"/>
        </w:numPr>
        <w:shd w:val="clear" w:color="auto" w:fill="FFFFFF"/>
        <w:suppressAutoHyphens w:val="0"/>
        <w:autoSpaceDN/>
        <w:ind w:left="851" w:hanging="425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 </w:t>
      </w:r>
      <w:r w:rsidRPr="003E0F38">
        <w:rPr>
          <w:color w:val="222222"/>
          <w:sz w:val="24"/>
          <w:szCs w:val="24"/>
          <w:lang w:bidi="ar-SA"/>
        </w:rPr>
        <w:t xml:space="preserve"> </w:t>
      </w:r>
      <w:r w:rsidR="00E46178" w:rsidRPr="0008663C">
        <w:rPr>
          <w:iCs/>
          <w:sz w:val="22"/>
          <w:szCs w:val="22"/>
          <w:lang w:eastAsia="ar-SA" w:bidi="ar-SA"/>
        </w:rPr>
        <w:t xml:space="preserve">w terminie </w:t>
      </w:r>
      <w:r w:rsidR="00E46178" w:rsidRPr="00981B31">
        <w:rPr>
          <w:b/>
          <w:iCs/>
          <w:sz w:val="22"/>
          <w:szCs w:val="22"/>
          <w:lang w:eastAsia="ar-SA" w:bidi="ar-SA"/>
        </w:rPr>
        <w:t xml:space="preserve">do </w:t>
      </w:r>
      <w:r w:rsidR="00BE34B9" w:rsidRPr="00981B31">
        <w:rPr>
          <w:b/>
          <w:iCs/>
          <w:sz w:val="22"/>
          <w:szCs w:val="22"/>
          <w:lang w:eastAsia="ar-SA" w:bidi="ar-SA"/>
        </w:rPr>
        <w:t>224</w:t>
      </w:r>
      <w:r w:rsidR="00E46178" w:rsidRPr="00981B31">
        <w:rPr>
          <w:b/>
          <w:iCs/>
          <w:sz w:val="22"/>
          <w:szCs w:val="22"/>
          <w:lang w:eastAsia="ar-SA" w:bidi="ar-SA"/>
        </w:rPr>
        <w:t xml:space="preserve"> dni</w:t>
      </w:r>
      <w:r w:rsidR="00E46178" w:rsidRPr="0008663C">
        <w:rPr>
          <w:iCs/>
          <w:sz w:val="22"/>
          <w:szCs w:val="22"/>
          <w:lang w:eastAsia="ar-SA" w:bidi="ar-SA"/>
        </w:rPr>
        <w:t xml:space="preserve"> od daty zawarcia Umowy, Wykonawca </w:t>
      </w:r>
      <w:r w:rsidR="00E46178">
        <w:rPr>
          <w:iCs/>
          <w:sz w:val="22"/>
          <w:szCs w:val="22"/>
          <w:lang w:eastAsia="ar-SA" w:bidi="ar-SA"/>
        </w:rPr>
        <w:t>z</w:t>
      </w:r>
      <w:r w:rsidR="00E46178" w:rsidRPr="003E0F38">
        <w:rPr>
          <w:color w:val="222222"/>
          <w:sz w:val="24"/>
          <w:szCs w:val="24"/>
          <w:lang w:bidi="ar-SA"/>
        </w:rPr>
        <w:t>akończ</w:t>
      </w:r>
      <w:r w:rsidR="00E46178">
        <w:rPr>
          <w:color w:val="222222"/>
          <w:sz w:val="24"/>
          <w:szCs w:val="24"/>
          <w:lang w:bidi="ar-SA"/>
        </w:rPr>
        <w:t>y przeprowadzania prób pożarowych zgodnie ze scenariuszem pożarowym</w:t>
      </w:r>
      <w:r w:rsidR="00121D9A">
        <w:rPr>
          <w:color w:val="222222"/>
          <w:sz w:val="24"/>
          <w:szCs w:val="24"/>
          <w:lang w:bidi="ar-SA"/>
        </w:rPr>
        <w:t>.</w:t>
      </w:r>
    </w:p>
    <w:p w14:paraId="0AA0E135" w14:textId="77777777" w:rsidR="00162EBE" w:rsidRPr="00BF4C9C" w:rsidRDefault="00162EBE" w:rsidP="0053104C">
      <w:pPr>
        <w:pStyle w:val="Akapitzlist"/>
        <w:widowControl w:val="0"/>
        <w:numPr>
          <w:ilvl w:val="0"/>
          <w:numId w:val="68"/>
        </w:numPr>
        <w:autoSpaceDN/>
        <w:spacing w:before="120" w:after="240"/>
        <w:jc w:val="both"/>
        <w:rPr>
          <w:sz w:val="22"/>
          <w:szCs w:val="22"/>
        </w:rPr>
      </w:pPr>
      <w:r w:rsidRPr="00BF4C9C">
        <w:rPr>
          <w:b/>
          <w:iCs/>
          <w:sz w:val="22"/>
          <w:szCs w:val="22"/>
          <w:lang w:eastAsia="ar-SA" w:bidi="ar-SA"/>
        </w:rPr>
        <w:t>Miejsce</w:t>
      </w:r>
      <w:r w:rsidRPr="00BF4C9C">
        <w:rPr>
          <w:b/>
          <w:bCs/>
          <w:sz w:val="22"/>
          <w:szCs w:val="22"/>
        </w:rPr>
        <w:t xml:space="preserve"> prowadzenia prac</w:t>
      </w:r>
      <w:r w:rsidRPr="00BF4C9C">
        <w:rPr>
          <w:sz w:val="22"/>
          <w:szCs w:val="22"/>
        </w:rPr>
        <w:t xml:space="preserve"> będzie oznakowane stosownymi tabliczkami i ograniczone taśmami sygnalizacyjnymi. Prace będą prowadzone z zachowaniem przepisów BHP.</w:t>
      </w:r>
    </w:p>
    <w:p w14:paraId="58EC6301" w14:textId="77777777" w:rsidR="00162EBE" w:rsidRPr="00BF4C9C" w:rsidRDefault="00162EBE" w:rsidP="0053104C">
      <w:pPr>
        <w:pStyle w:val="Akapitzlist"/>
        <w:widowControl w:val="0"/>
        <w:numPr>
          <w:ilvl w:val="0"/>
          <w:numId w:val="68"/>
        </w:numPr>
        <w:autoSpaceDN/>
        <w:spacing w:before="120" w:after="60"/>
        <w:jc w:val="both"/>
        <w:rPr>
          <w:sz w:val="22"/>
          <w:szCs w:val="22"/>
        </w:rPr>
      </w:pPr>
      <w:r w:rsidRPr="00BF4C9C">
        <w:rPr>
          <w:b/>
          <w:iCs/>
          <w:sz w:val="22"/>
          <w:szCs w:val="22"/>
          <w:lang w:eastAsia="ar-SA" w:bidi="ar-SA"/>
        </w:rPr>
        <w:t>Zamawiający</w:t>
      </w:r>
      <w:r w:rsidRPr="00BF4C9C">
        <w:rPr>
          <w:b/>
          <w:bCs/>
          <w:sz w:val="22"/>
          <w:szCs w:val="22"/>
        </w:rPr>
        <w:t xml:space="preserve"> dopuszcza</w:t>
      </w:r>
      <w:r w:rsidRPr="00BF4C9C">
        <w:rPr>
          <w:sz w:val="22"/>
          <w:szCs w:val="22"/>
        </w:rPr>
        <w:t xml:space="preserve"> w ramach wykonania przedmiotu zamówienia zaoferowanie oraz użycie materiałów równoważnych w stosunku do wskazanych w Dokumentacji projektowej. Przez materiały równoważne Zamawiający rozumie takie materiały, które posiadają parametry spełniające wymagania wskazane w Dokumentacji projektowej, a także umożliwiają zastępowalność w dowolnym miejscu. Dopuszcza się zastosowanie rozwiązań równoważnych pod warunkiem:</w:t>
      </w:r>
    </w:p>
    <w:p w14:paraId="7F9EFDE8" w14:textId="77777777" w:rsidR="00162EBE" w:rsidRPr="00BF4C9C" w:rsidRDefault="00162EBE" w:rsidP="0053104C">
      <w:pPr>
        <w:pStyle w:val="Akapitzlist"/>
        <w:widowControl w:val="0"/>
        <w:numPr>
          <w:ilvl w:val="1"/>
          <w:numId w:val="68"/>
        </w:numPr>
        <w:autoSpaceDN/>
        <w:spacing w:after="60"/>
        <w:jc w:val="both"/>
        <w:rPr>
          <w:sz w:val="22"/>
          <w:szCs w:val="22"/>
        </w:rPr>
      </w:pPr>
      <w:r w:rsidRPr="00BF4C9C">
        <w:rPr>
          <w:sz w:val="22"/>
          <w:szCs w:val="22"/>
        </w:rPr>
        <w:t>przedstawienia zamiennych materiałów, urządzeń, technologii lub rozwiązań w formie pisemnej wraz z dokumentacją (dane techniczne, atesty, certyfikaty itd.),</w:t>
      </w:r>
    </w:p>
    <w:p w14:paraId="117F9C07" w14:textId="77777777" w:rsidR="00162EBE" w:rsidRPr="00BF4C9C" w:rsidRDefault="00162EBE" w:rsidP="0053104C">
      <w:pPr>
        <w:pStyle w:val="Akapitzlist"/>
        <w:widowControl w:val="0"/>
        <w:numPr>
          <w:ilvl w:val="1"/>
          <w:numId w:val="68"/>
        </w:numPr>
        <w:autoSpaceDN/>
        <w:spacing w:after="60"/>
        <w:jc w:val="both"/>
        <w:rPr>
          <w:sz w:val="22"/>
          <w:szCs w:val="22"/>
        </w:rPr>
      </w:pPr>
      <w:r w:rsidRPr="00BF4C9C">
        <w:rPr>
          <w:sz w:val="22"/>
          <w:szCs w:val="22"/>
        </w:rPr>
        <w:t>uzyskania akceptacji, Projektanta, Inspektora nadzoru oraz Zamawiającego.</w:t>
      </w:r>
    </w:p>
    <w:p w14:paraId="539BAE73" w14:textId="4E6D147C" w:rsidR="00162EBE" w:rsidRPr="00BF4C9C" w:rsidRDefault="00162EBE" w:rsidP="0047754A">
      <w:pPr>
        <w:pStyle w:val="Standard"/>
        <w:spacing w:after="240"/>
        <w:ind w:left="357"/>
        <w:jc w:val="both"/>
        <w:textAlignment w:val="auto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>Wszystkie użyte przez Wykonawcę materiały muszą być fabrycz</w:t>
      </w:r>
      <w:r w:rsidR="0047754A" w:rsidRPr="00BF4C9C">
        <w:rPr>
          <w:rFonts w:cs="Times New Roman"/>
          <w:sz w:val="22"/>
          <w:szCs w:val="22"/>
        </w:rPr>
        <w:t>nie nowe, wcześniej nieużywane.</w:t>
      </w:r>
    </w:p>
    <w:p w14:paraId="16805390" w14:textId="77777777" w:rsidR="00162EBE" w:rsidRPr="00BF4C9C" w:rsidRDefault="00162EBE" w:rsidP="0053104C">
      <w:pPr>
        <w:pStyle w:val="Standard"/>
        <w:numPr>
          <w:ilvl w:val="0"/>
          <w:numId w:val="63"/>
        </w:numPr>
        <w:jc w:val="both"/>
        <w:textAlignment w:val="auto"/>
        <w:rPr>
          <w:rFonts w:eastAsia="Times New Roman" w:cs="Times New Roman"/>
          <w:b/>
          <w:bCs/>
          <w:sz w:val="22"/>
          <w:szCs w:val="22"/>
        </w:rPr>
      </w:pPr>
      <w:r w:rsidRPr="00BF4C9C">
        <w:rPr>
          <w:rFonts w:eastAsia="Times New Roman" w:cs="Times New Roman"/>
          <w:b/>
          <w:bCs/>
          <w:sz w:val="22"/>
          <w:szCs w:val="22"/>
        </w:rPr>
        <w:t>Informacje dodatkowe</w:t>
      </w:r>
    </w:p>
    <w:p w14:paraId="2E977708" w14:textId="3EDE7918" w:rsidR="00055369" w:rsidRPr="003020FB" w:rsidRDefault="00B12AD9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3020FB">
        <w:rPr>
          <w:sz w:val="22"/>
          <w:szCs w:val="22"/>
        </w:rPr>
        <w:t xml:space="preserve">Wykonawca </w:t>
      </w:r>
      <w:r w:rsidR="00AA4341" w:rsidRPr="003020FB">
        <w:rPr>
          <w:sz w:val="22"/>
          <w:szCs w:val="22"/>
        </w:rPr>
        <w:t xml:space="preserve">w terminach określonych w pkt. 3 powyżej, </w:t>
      </w:r>
      <w:r w:rsidRPr="003020FB">
        <w:rPr>
          <w:sz w:val="22"/>
          <w:szCs w:val="22"/>
        </w:rPr>
        <w:t>winien wykonać i przedłożyć Zamawiającemu do akceptacji</w:t>
      </w:r>
      <w:r w:rsidR="00F05C7C" w:rsidRPr="003020FB">
        <w:rPr>
          <w:sz w:val="22"/>
          <w:szCs w:val="22"/>
        </w:rPr>
        <w:t xml:space="preserve"> następujące</w:t>
      </w:r>
      <w:r w:rsidRPr="003020FB">
        <w:rPr>
          <w:sz w:val="22"/>
          <w:szCs w:val="22"/>
        </w:rPr>
        <w:t xml:space="preserve"> </w:t>
      </w:r>
      <w:r w:rsidR="00055369" w:rsidRPr="003020FB">
        <w:rPr>
          <w:sz w:val="22"/>
          <w:szCs w:val="22"/>
        </w:rPr>
        <w:t>dokumen</w:t>
      </w:r>
      <w:r w:rsidRPr="003020FB">
        <w:rPr>
          <w:sz w:val="22"/>
          <w:szCs w:val="22"/>
        </w:rPr>
        <w:t>tacje</w:t>
      </w:r>
      <w:r w:rsidR="00055369" w:rsidRPr="003020FB">
        <w:rPr>
          <w:sz w:val="22"/>
          <w:szCs w:val="22"/>
        </w:rPr>
        <w:t xml:space="preserve"> warsztatow</w:t>
      </w:r>
      <w:r w:rsidRPr="003020FB">
        <w:rPr>
          <w:sz w:val="22"/>
          <w:szCs w:val="22"/>
        </w:rPr>
        <w:t>e</w:t>
      </w:r>
      <w:r w:rsidR="000B55DB">
        <w:rPr>
          <w:sz w:val="22"/>
          <w:szCs w:val="22"/>
        </w:rPr>
        <w:t xml:space="preserve"> (w formie papierowej oraz edytowa</w:t>
      </w:r>
      <w:r w:rsidR="000B6AA8">
        <w:rPr>
          <w:sz w:val="22"/>
          <w:szCs w:val="22"/>
        </w:rPr>
        <w:t>l</w:t>
      </w:r>
      <w:r w:rsidR="000B55DB">
        <w:rPr>
          <w:sz w:val="22"/>
          <w:szCs w:val="22"/>
        </w:rPr>
        <w:t>nej</w:t>
      </w:r>
      <w:r w:rsidR="000B6AA8">
        <w:rPr>
          <w:sz w:val="22"/>
          <w:szCs w:val="22"/>
        </w:rPr>
        <w:t xml:space="preserve"> w 3 egz.</w:t>
      </w:r>
      <w:r w:rsidR="000B55DB">
        <w:rPr>
          <w:sz w:val="22"/>
          <w:szCs w:val="22"/>
        </w:rPr>
        <w:t>)</w:t>
      </w:r>
      <w:r w:rsidR="00F05C7C" w:rsidRPr="003020FB">
        <w:rPr>
          <w:sz w:val="22"/>
          <w:szCs w:val="22"/>
        </w:rPr>
        <w:t>:</w:t>
      </w:r>
      <w:r w:rsidRPr="003020FB">
        <w:rPr>
          <w:sz w:val="22"/>
          <w:szCs w:val="22"/>
        </w:rPr>
        <w:t xml:space="preserve"> </w:t>
      </w:r>
      <w:r w:rsidR="00C24DC7" w:rsidRPr="003020FB">
        <w:rPr>
          <w:sz w:val="22"/>
          <w:szCs w:val="22"/>
        </w:rPr>
        <w:t xml:space="preserve">rozbudowy </w:t>
      </w:r>
      <w:r w:rsidR="001405EB" w:rsidRPr="003020FB">
        <w:rPr>
          <w:sz w:val="22"/>
          <w:szCs w:val="22"/>
        </w:rPr>
        <w:t>rozdzielni głównej</w:t>
      </w:r>
      <w:r w:rsidR="00C24DC7" w:rsidRPr="003020FB">
        <w:rPr>
          <w:sz w:val="22"/>
          <w:szCs w:val="22"/>
        </w:rPr>
        <w:t xml:space="preserve">, podkonstrukcji pod ruchome </w:t>
      </w:r>
      <w:proofErr w:type="spellStart"/>
      <w:r w:rsidR="00C24DC7" w:rsidRPr="003020FB">
        <w:rPr>
          <w:sz w:val="22"/>
          <w:szCs w:val="22"/>
        </w:rPr>
        <w:t>sztankiety</w:t>
      </w:r>
      <w:proofErr w:type="spellEnd"/>
      <w:r w:rsidR="00C24DC7" w:rsidRPr="003020FB">
        <w:rPr>
          <w:sz w:val="22"/>
          <w:szCs w:val="22"/>
        </w:rPr>
        <w:t>,</w:t>
      </w:r>
      <w:r w:rsidR="00F05C7C" w:rsidRPr="003020FB">
        <w:rPr>
          <w:sz w:val="22"/>
          <w:szCs w:val="22"/>
        </w:rPr>
        <w:t xml:space="preserve"> pomostów technicznych, konstrukcji sceny i widowni</w:t>
      </w:r>
      <w:r w:rsidR="00BD1D57" w:rsidRPr="003020FB">
        <w:rPr>
          <w:sz w:val="22"/>
          <w:szCs w:val="22"/>
        </w:rPr>
        <w:t xml:space="preserve">, </w:t>
      </w:r>
      <w:r w:rsidR="00D60655">
        <w:rPr>
          <w:sz w:val="22"/>
          <w:szCs w:val="22"/>
        </w:rPr>
        <w:t xml:space="preserve">galerii technicznych, </w:t>
      </w:r>
      <w:r w:rsidR="00F06D1A">
        <w:rPr>
          <w:sz w:val="22"/>
          <w:szCs w:val="22"/>
        </w:rPr>
        <w:t xml:space="preserve">zabudów ścian bocznych sali widowiskowej w postaci </w:t>
      </w:r>
      <w:r w:rsidR="00BD1D57" w:rsidRPr="003020FB">
        <w:rPr>
          <w:sz w:val="22"/>
          <w:szCs w:val="22"/>
        </w:rPr>
        <w:t>paneli ściennych</w:t>
      </w:r>
      <w:r w:rsidR="00AA4341" w:rsidRPr="003020FB">
        <w:rPr>
          <w:sz w:val="22"/>
          <w:szCs w:val="22"/>
        </w:rPr>
        <w:t xml:space="preserve"> (akustycznych)</w:t>
      </w:r>
      <w:r w:rsidR="00F06D1A">
        <w:rPr>
          <w:sz w:val="22"/>
          <w:szCs w:val="22"/>
        </w:rPr>
        <w:t xml:space="preserve"> z nadrukami imitującymi fornirowanie, </w:t>
      </w:r>
      <w:r w:rsidR="004173E1">
        <w:rPr>
          <w:sz w:val="22"/>
          <w:szCs w:val="22"/>
        </w:rPr>
        <w:t xml:space="preserve">osłon grzejników, </w:t>
      </w:r>
      <w:r w:rsidR="00D60655">
        <w:rPr>
          <w:sz w:val="22"/>
          <w:szCs w:val="22"/>
        </w:rPr>
        <w:t xml:space="preserve">stołu realizatorów na balkonie technicznym, </w:t>
      </w:r>
      <w:r w:rsidR="00AA4341" w:rsidRPr="003020FB">
        <w:rPr>
          <w:sz w:val="22"/>
          <w:szCs w:val="22"/>
        </w:rPr>
        <w:t>oraz</w:t>
      </w:r>
      <w:r w:rsidR="005A3D77" w:rsidRPr="003020FB">
        <w:rPr>
          <w:sz w:val="22"/>
          <w:szCs w:val="22"/>
        </w:rPr>
        <w:t xml:space="preserve"> rozwiązania dot</w:t>
      </w:r>
      <w:r w:rsidR="00AA4341" w:rsidRPr="003020FB">
        <w:rPr>
          <w:sz w:val="22"/>
          <w:szCs w:val="22"/>
        </w:rPr>
        <w:t>yczącego</w:t>
      </w:r>
      <w:r w:rsidR="005A3D77" w:rsidRPr="003020FB">
        <w:rPr>
          <w:sz w:val="22"/>
          <w:szCs w:val="22"/>
        </w:rPr>
        <w:t xml:space="preserve"> montażu systemu antypanicznego do drzwi gł</w:t>
      </w:r>
      <w:r w:rsidR="005770D7" w:rsidRPr="003020FB">
        <w:rPr>
          <w:sz w:val="22"/>
          <w:szCs w:val="22"/>
        </w:rPr>
        <w:t>ó</w:t>
      </w:r>
      <w:r w:rsidR="005A3D77" w:rsidRPr="003020FB">
        <w:rPr>
          <w:sz w:val="22"/>
          <w:szCs w:val="22"/>
        </w:rPr>
        <w:t>wnych budynku Związku Naucz</w:t>
      </w:r>
      <w:r w:rsidR="005770D7" w:rsidRPr="003020FB">
        <w:rPr>
          <w:sz w:val="22"/>
          <w:szCs w:val="22"/>
        </w:rPr>
        <w:t>y</w:t>
      </w:r>
      <w:r w:rsidR="005A3D77" w:rsidRPr="003020FB">
        <w:rPr>
          <w:sz w:val="22"/>
          <w:szCs w:val="22"/>
        </w:rPr>
        <w:t>cielstwa Polskiego.</w:t>
      </w:r>
      <w:r w:rsidR="00457BCA">
        <w:rPr>
          <w:sz w:val="22"/>
          <w:szCs w:val="22"/>
        </w:rPr>
        <w:t xml:space="preserve"> Dokumentacje warsztatowe winny być wykonane przez osoby posiadające stosowne uprawnienia do projektowania tam gdzie jest to wymagane przepisami prawa.</w:t>
      </w:r>
      <w:r w:rsidR="00E96E60" w:rsidRPr="003020FB">
        <w:rPr>
          <w:sz w:val="22"/>
          <w:szCs w:val="22"/>
        </w:rPr>
        <w:t xml:space="preserve"> </w:t>
      </w:r>
      <w:r w:rsidR="005770D7" w:rsidRPr="003020FB">
        <w:rPr>
          <w:sz w:val="22"/>
          <w:szCs w:val="22"/>
        </w:rPr>
        <w:t>Ponadto, Wykonawca winien przedłożyć Zamawiającemu do akceptacji następujące próbki:</w:t>
      </w:r>
    </w:p>
    <w:p w14:paraId="03ACE563" w14:textId="218CDB11" w:rsidR="005770D7" w:rsidRPr="003020FB" w:rsidRDefault="005770D7" w:rsidP="005770D7">
      <w:pPr>
        <w:pStyle w:val="Akapitzlist"/>
        <w:numPr>
          <w:ilvl w:val="1"/>
          <w:numId w:val="70"/>
        </w:numPr>
        <w:spacing w:after="60"/>
        <w:ind w:right="113"/>
        <w:jc w:val="both"/>
        <w:rPr>
          <w:sz w:val="22"/>
          <w:szCs w:val="22"/>
        </w:rPr>
      </w:pPr>
      <w:r w:rsidRPr="003020FB">
        <w:rPr>
          <w:sz w:val="22"/>
          <w:szCs w:val="22"/>
        </w:rPr>
        <w:t>krzesła przeznaczonego do zamontowania na widowni w celu sprawdzenia jego ergonomii</w:t>
      </w:r>
      <w:r w:rsidR="00F8695C">
        <w:rPr>
          <w:sz w:val="22"/>
          <w:szCs w:val="22"/>
        </w:rPr>
        <w:t xml:space="preserve"> oraz walorów estetycznych</w:t>
      </w:r>
      <w:r w:rsidRPr="003020FB">
        <w:rPr>
          <w:sz w:val="22"/>
          <w:szCs w:val="22"/>
        </w:rPr>
        <w:t>,</w:t>
      </w:r>
    </w:p>
    <w:p w14:paraId="5A0AAD9B" w14:textId="7818B30C" w:rsidR="005770D7" w:rsidRPr="003020FB" w:rsidRDefault="005770D7" w:rsidP="005770D7">
      <w:pPr>
        <w:pStyle w:val="Akapitzlist"/>
        <w:numPr>
          <w:ilvl w:val="1"/>
          <w:numId w:val="70"/>
        </w:numPr>
        <w:spacing w:after="60"/>
        <w:ind w:right="113"/>
        <w:jc w:val="both"/>
        <w:rPr>
          <w:sz w:val="22"/>
          <w:szCs w:val="22"/>
        </w:rPr>
      </w:pPr>
      <w:r w:rsidRPr="003020FB">
        <w:rPr>
          <w:sz w:val="22"/>
          <w:szCs w:val="22"/>
        </w:rPr>
        <w:t xml:space="preserve"> </w:t>
      </w:r>
      <w:proofErr w:type="spellStart"/>
      <w:r w:rsidR="009055DC" w:rsidRPr="003020FB">
        <w:rPr>
          <w:sz w:val="22"/>
          <w:szCs w:val="22"/>
        </w:rPr>
        <w:t>panela</w:t>
      </w:r>
      <w:proofErr w:type="spellEnd"/>
      <w:r w:rsidR="009055DC" w:rsidRPr="003020FB">
        <w:rPr>
          <w:sz w:val="22"/>
          <w:szCs w:val="22"/>
        </w:rPr>
        <w:t xml:space="preserve"> ściennego (akustycznego)</w:t>
      </w:r>
      <w:r w:rsidR="00F06D1A">
        <w:rPr>
          <w:sz w:val="22"/>
          <w:szCs w:val="22"/>
        </w:rPr>
        <w:t xml:space="preserve"> z nadrukami imitującymi fornirowanie</w:t>
      </w:r>
      <w:r w:rsidR="009055DC" w:rsidRPr="003020FB">
        <w:rPr>
          <w:sz w:val="22"/>
          <w:szCs w:val="22"/>
        </w:rPr>
        <w:t>, którego kolor wzór i kształt będzie odpowiadał próbce posiadanej przez Zamawiającego</w:t>
      </w:r>
      <w:r w:rsidR="00A62011">
        <w:rPr>
          <w:sz w:val="22"/>
          <w:szCs w:val="22"/>
        </w:rPr>
        <w:t xml:space="preserve">, którą </w:t>
      </w:r>
      <w:r w:rsidR="00B94BB9">
        <w:rPr>
          <w:sz w:val="22"/>
          <w:szCs w:val="22"/>
        </w:rPr>
        <w:t>Wykonawcy</w:t>
      </w:r>
      <w:r w:rsidR="00A62011">
        <w:rPr>
          <w:sz w:val="22"/>
          <w:szCs w:val="22"/>
        </w:rPr>
        <w:t xml:space="preserve"> mogą obejrzeć w siedzibie Zamawiającego</w:t>
      </w:r>
      <w:r w:rsidR="00BB7565">
        <w:rPr>
          <w:sz w:val="22"/>
          <w:szCs w:val="22"/>
        </w:rPr>
        <w:t>,</w:t>
      </w:r>
      <w:r w:rsidR="00A62011">
        <w:rPr>
          <w:sz w:val="22"/>
          <w:szCs w:val="22"/>
        </w:rPr>
        <w:t xml:space="preserve"> po uprzednim umówieniu się z P</w:t>
      </w:r>
      <w:r w:rsidR="00B94BB9">
        <w:rPr>
          <w:sz w:val="22"/>
          <w:szCs w:val="22"/>
        </w:rPr>
        <w:t>anem</w:t>
      </w:r>
      <w:r w:rsidR="00A62011">
        <w:rPr>
          <w:sz w:val="22"/>
          <w:szCs w:val="22"/>
        </w:rPr>
        <w:t xml:space="preserve"> Michałem </w:t>
      </w:r>
      <w:proofErr w:type="spellStart"/>
      <w:r w:rsidR="00A62011">
        <w:rPr>
          <w:sz w:val="22"/>
          <w:szCs w:val="22"/>
        </w:rPr>
        <w:t>Dudkowski</w:t>
      </w:r>
      <w:r w:rsidR="00E46178">
        <w:rPr>
          <w:sz w:val="22"/>
          <w:szCs w:val="22"/>
        </w:rPr>
        <w:t>m</w:t>
      </w:r>
      <w:proofErr w:type="spellEnd"/>
      <w:r w:rsidR="00A62011">
        <w:rPr>
          <w:sz w:val="22"/>
          <w:szCs w:val="22"/>
        </w:rPr>
        <w:t xml:space="preserve"> pod nr tel.</w:t>
      </w:r>
      <w:r w:rsidR="00BB7565">
        <w:rPr>
          <w:sz w:val="22"/>
          <w:szCs w:val="22"/>
        </w:rPr>
        <w:t xml:space="preserve"> </w:t>
      </w:r>
      <w:r w:rsidR="00EE1E89">
        <w:rPr>
          <w:sz w:val="22"/>
          <w:szCs w:val="22"/>
        </w:rPr>
        <w:t>785 502</w:t>
      </w:r>
      <w:r w:rsidR="00BB7565">
        <w:rPr>
          <w:sz w:val="22"/>
          <w:szCs w:val="22"/>
        </w:rPr>
        <w:t> </w:t>
      </w:r>
      <w:r w:rsidR="00EE1E89">
        <w:rPr>
          <w:sz w:val="22"/>
          <w:szCs w:val="22"/>
        </w:rPr>
        <w:t>193</w:t>
      </w:r>
      <w:r w:rsidR="00BB7565">
        <w:rPr>
          <w:sz w:val="22"/>
          <w:szCs w:val="22"/>
        </w:rPr>
        <w:t xml:space="preserve"> </w:t>
      </w:r>
      <w:r w:rsidR="00F06D1A">
        <w:rPr>
          <w:sz w:val="22"/>
          <w:szCs w:val="22"/>
        </w:rPr>
        <w:t xml:space="preserve">lub za pośrednictwem sekretariatu Teatru, </w:t>
      </w:r>
      <w:r w:rsidR="004173E1">
        <w:rPr>
          <w:sz w:val="22"/>
          <w:szCs w:val="22"/>
        </w:rPr>
        <w:t xml:space="preserve">pod nr </w:t>
      </w:r>
      <w:r w:rsidR="00F06D1A">
        <w:rPr>
          <w:sz w:val="22"/>
          <w:szCs w:val="22"/>
        </w:rPr>
        <w:t>tel</w:t>
      </w:r>
      <w:r w:rsidR="00BB7565">
        <w:rPr>
          <w:sz w:val="22"/>
          <w:szCs w:val="22"/>
        </w:rPr>
        <w:t xml:space="preserve">. </w:t>
      </w:r>
      <w:r w:rsidR="00944DF9">
        <w:rPr>
          <w:sz w:val="22"/>
          <w:szCs w:val="22"/>
        </w:rPr>
        <w:t>22 50 28 160</w:t>
      </w:r>
    </w:p>
    <w:p w14:paraId="626D6A56" w14:textId="09BEF2CD" w:rsidR="00162EBE" w:rsidRPr="00BF4C9C" w:rsidRDefault="00055369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t xml:space="preserve">Wykonawca winien, </w:t>
      </w:r>
      <w:r w:rsidR="00162EBE" w:rsidRPr="00BF4C9C">
        <w:rPr>
          <w:sz w:val="22"/>
          <w:szCs w:val="22"/>
        </w:rPr>
        <w:t xml:space="preserve">przed rozpoczęciem </w:t>
      </w:r>
      <w:r w:rsidR="00E51F5E">
        <w:rPr>
          <w:sz w:val="22"/>
          <w:szCs w:val="22"/>
        </w:rPr>
        <w:t>robót</w:t>
      </w:r>
      <w:r w:rsidR="00162EBE" w:rsidRPr="00BF4C9C">
        <w:rPr>
          <w:sz w:val="22"/>
          <w:szCs w:val="22"/>
        </w:rPr>
        <w:t>, wykonać dokładne zabezpieczenie przed z</w:t>
      </w:r>
      <w:r w:rsidR="00E51F5E">
        <w:rPr>
          <w:sz w:val="22"/>
          <w:szCs w:val="22"/>
        </w:rPr>
        <w:t>niszczeniem substancji budynku na skutek realizowanych przez siebie robót budowlanych</w:t>
      </w:r>
      <w:r w:rsidR="00162EBE" w:rsidRPr="00BF4C9C">
        <w:rPr>
          <w:sz w:val="22"/>
          <w:szCs w:val="22"/>
        </w:rPr>
        <w:t>.</w:t>
      </w:r>
    </w:p>
    <w:p w14:paraId="6765B25C" w14:textId="77777777" w:rsidR="00162EBE" w:rsidRPr="00BF4C9C" w:rsidRDefault="00162EBE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lastRenderedPageBreak/>
        <w:t>Wykonawca jest zobowiązany do zorganizowania terenu budowy w sposób umożliwiający mu właściwe i terminowe wykonanie przedmiotu zamówienia/Umowy, oraz uzyskania ewentualnych zgód na zajęcie terenu znajdującego się we władaniu m.st. Warszawy.</w:t>
      </w:r>
    </w:p>
    <w:p w14:paraId="43785B0C" w14:textId="26E98E20" w:rsidR="00162EBE" w:rsidRPr="00BF4C9C" w:rsidRDefault="00162EBE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t xml:space="preserve">Zamawiający wymaga, aby Wykonawca udzielił </w:t>
      </w:r>
      <w:r w:rsidRPr="00F05C7C">
        <w:rPr>
          <w:sz w:val="22"/>
          <w:szCs w:val="22"/>
        </w:rPr>
        <w:t xml:space="preserve">minimum </w:t>
      </w:r>
      <w:r w:rsidR="00C24DC7" w:rsidRPr="00F05C7C">
        <w:rPr>
          <w:sz w:val="22"/>
          <w:szCs w:val="22"/>
        </w:rPr>
        <w:t xml:space="preserve">36 </w:t>
      </w:r>
      <w:r w:rsidRPr="00BF4C9C">
        <w:rPr>
          <w:sz w:val="22"/>
          <w:szCs w:val="22"/>
        </w:rPr>
        <w:t xml:space="preserve">miesięcy na wszystkie użyte materiały, urządzenia oraz wykonane roboty budowlane. Szczegółowe warunki gwarancji zawarte są we wzorze </w:t>
      </w:r>
      <w:r w:rsidRPr="001551A9">
        <w:rPr>
          <w:sz w:val="22"/>
          <w:szCs w:val="22"/>
        </w:rPr>
        <w:t xml:space="preserve">umowy (załącznik nr </w:t>
      </w:r>
      <w:r w:rsidR="00981B31" w:rsidRPr="00496918">
        <w:rPr>
          <w:sz w:val="22"/>
          <w:szCs w:val="22"/>
        </w:rPr>
        <w:t>2</w:t>
      </w:r>
      <w:r w:rsidRPr="00496918">
        <w:rPr>
          <w:sz w:val="22"/>
          <w:szCs w:val="22"/>
        </w:rPr>
        <w:t xml:space="preserve"> do </w:t>
      </w:r>
      <w:r w:rsidR="00A246DA" w:rsidRPr="00496918">
        <w:rPr>
          <w:sz w:val="22"/>
          <w:szCs w:val="22"/>
        </w:rPr>
        <w:t>SIWZ</w:t>
      </w:r>
      <w:r w:rsidRPr="00496918">
        <w:rPr>
          <w:sz w:val="22"/>
          <w:szCs w:val="22"/>
        </w:rPr>
        <w:t>).</w:t>
      </w:r>
      <w:r w:rsidRPr="001551A9">
        <w:rPr>
          <w:sz w:val="22"/>
          <w:szCs w:val="22"/>
        </w:rPr>
        <w:t xml:space="preserve"> </w:t>
      </w:r>
      <w:r w:rsidRPr="00BF4C9C">
        <w:rPr>
          <w:sz w:val="22"/>
          <w:szCs w:val="22"/>
        </w:rPr>
        <w:t xml:space="preserve">Oferty z terminem gwarancji krótszym niż </w:t>
      </w:r>
      <w:r w:rsidR="00C24DC7" w:rsidRPr="00F05C7C">
        <w:rPr>
          <w:sz w:val="22"/>
          <w:szCs w:val="22"/>
        </w:rPr>
        <w:t xml:space="preserve">36 </w:t>
      </w:r>
      <w:r w:rsidRPr="00F05C7C">
        <w:rPr>
          <w:sz w:val="22"/>
          <w:szCs w:val="22"/>
        </w:rPr>
        <w:t xml:space="preserve">miesięcy </w:t>
      </w:r>
      <w:r w:rsidRPr="00BF4C9C">
        <w:rPr>
          <w:sz w:val="22"/>
          <w:szCs w:val="22"/>
        </w:rPr>
        <w:t>zostaną odrzucone.</w:t>
      </w:r>
    </w:p>
    <w:p w14:paraId="7B49BD36" w14:textId="77777777" w:rsidR="00162EBE" w:rsidRPr="00BF4C9C" w:rsidRDefault="00162EBE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t>Jeżeli przedmiot zamówienia opisany jest przez odniesienie do norm, europejskich ocen technicznych, aprobat, specyfikacji technicznych i systemów referencji technicznych, o których mowa w art. 30 ust. 1 pkt 2 i ust. 3, Zamawiający, na podstawie art. 30 ust. 4 dopuszcza rozwiązania równoważne opisywanym.</w:t>
      </w:r>
    </w:p>
    <w:p w14:paraId="128D1034" w14:textId="77777777" w:rsidR="0047754A" w:rsidRPr="00BF4C9C" w:rsidRDefault="00162EBE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t>Wszelkie urządzenia i materiały zdemontowane przez Wykonawcę podczas prac rozbiórkowych podlegają zwrotowi do Zamawiającego, o ile Zamawiający nie postanowi inaczej.</w:t>
      </w:r>
    </w:p>
    <w:p w14:paraId="7450C5B6" w14:textId="122C27F7" w:rsidR="00E51F5E" w:rsidRPr="003020FB" w:rsidRDefault="00E51F5E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3020FB">
        <w:rPr>
          <w:sz w:val="22"/>
          <w:szCs w:val="22"/>
        </w:rPr>
        <w:t>Zamawiający informuje Wykonawcę, iż na Terenie budowy Wykonawca będzie realizował powierzone mu prace przy udziale innego wykonawcy realizującego w tym miejscu odrębne zamówienie</w:t>
      </w:r>
      <w:r w:rsidR="007F3B7D" w:rsidRPr="003020FB">
        <w:rPr>
          <w:sz w:val="22"/>
          <w:szCs w:val="22"/>
        </w:rPr>
        <w:t xml:space="preserve"> </w:t>
      </w:r>
      <w:bookmarkStart w:id="3" w:name="_Hlk523310169"/>
      <w:r w:rsidR="000B6E7E" w:rsidRPr="003020FB">
        <w:rPr>
          <w:sz w:val="22"/>
          <w:szCs w:val="22"/>
        </w:rPr>
        <w:t xml:space="preserve">tj. </w:t>
      </w:r>
      <w:bookmarkEnd w:id="3"/>
      <w:r w:rsidR="00F24A18" w:rsidRPr="003020FB">
        <w:rPr>
          <w:sz w:val="22"/>
          <w:szCs w:val="22"/>
        </w:rPr>
        <w:t xml:space="preserve">dostawę i montaż torowisk dla kurtyn. </w:t>
      </w:r>
      <w:r w:rsidRPr="003020FB">
        <w:rPr>
          <w:sz w:val="22"/>
          <w:szCs w:val="22"/>
        </w:rPr>
        <w:t xml:space="preserve">W związku z tym Wykonawca zobowiązuje się do współpracy z tym wykonawcą w taki sposób, aby warunki wykonywania umowy nie wpłynęły negatywnie na jej realizację. W przypadku ewentualnego sporu Wykonawca jest zobowiązany do zgłoszenia tego faktu Zamawiającemu i zastosowania się do poleceń Zamawiającego. </w:t>
      </w:r>
      <w:r w:rsidR="007F3B7D" w:rsidRPr="003020FB">
        <w:rPr>
          <w:sz w:val="22"/>
          <w:szCs w:val="22"/>
        </w:rPr>
        <w:t xml:space="preserve"> </w:t>
      </w:r>
    </w:p>
    <w:p w14:paraId="7C078482" w14:textId="0A5A6F37" w:rsidR="002E7BA2" w:rsidRPr="00051714" w:rsidRDefault="002E7BA2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051714">
        <w:rPr>
          <w:sz w:val="22"/>
          <w:szCs w:val="22"/>
        </w:rPr>
        <w:t>W związku z informacją, o której mowa w ppkt. 7 powyżej, Wykonawca jest zobowiązany do zawarcia porozumienia</w:t>
      </w:r>
      <w:r w:rsidR="006B4986" w:rsidRPr="00051714">
        <w:rPr>
          <w:sz w:val="22"/>
          <w:szCs w:val="22"/>
        </w:rPr>
        <w:t>, szczegółowo określającego warunki powierzenia terenu budowy innemu wykonawcy</w:t>
      </w:r>
      <w:r w:rsidR="00C5326C" w:rsidRPr="00051714">
        <w:rPr>
          <w:sz w:val="22"/>
          <w:szCs w:val="22"/>
        </w:rPr>
        <w:t xml:space="preserve">. </w:t>
      </w:r>
      <w:r w:rsidR="00C5326C" w:rsidRPr="00051714">
        <w:rPr>
          <w:rStyle w:val="Domylnaczcionkaakapitu2"/>
          <w:sz w:val="22"/>
          <w:szCs w:val="22"/>
        </w:rPr>
        <w:t>Istotne postanowienia porozumienia, o którym mowa w zdaniu poprzednim</w:t>
      </w:r>
      <w:r w:rsidR="008D7085" w:rsidRPr="00051714">
        <w:rPr>
          <w:sz w:val="22"/>
          <w:szCs w:val="22"/>
        </w:rPr>
        <w:t xml:space="preserve"> stanowi</w:t>
      </w:r>
      <w:r w:rsidR="00C5326C" w:rsidRPr="00051714">
        <w:rPr>
          <w:sz w:val="22"/>
          <w:szCs w:val="22"/>
        </w:rPr>
        <w:t>ą</w:t>
      </w:r>
      <w:r w:rsidR="008D7085" w:rsidRPr="00051714">
        <w:rPr>
          <w:sz w:val="22"/>
          <w:szCs w:val="22"/>
        </w:rPr>
        <w:t xml:space="preserve"> załącznik nr </w:t>
      </w:r>
      <w:r w:rsidR="00C5326C" w:rsidRPr="00051714">
        <w:rPr>
          <w:sz w:val="22"/>
          <w:szCs w:val="22"/>
        </w:rPr>
        <w:t>1</w:t>
      </w:r>
      <w:r w:rsidR="006C3BB0" w:rsidRPr="00051714">
        <w:rPr>
          <w:sz w:val="22"/>
          <w:szCs w:val="22"/>
        </w:rPr>
        <w:t>1</w:t>
      </w:r>
      <w:r w:rsidR="008D7085" w:rsidRPr="00051714">
        <w:rPr>
          <w:sz w:val="22"/>
          <w:szCs w:val="22"/>
        </w:rPr>
        <w:t xml:space="preserve"> do OPZ.</w:t>
      </w:r>
      <w:r w:rsidR="00C5326C" w:rsidRPr="00051714">
        <w:rPr>
          <w:sz w:val="22"/>
          <w:szCs w:val="22"/>
        </w:rPr>
        <w:t xml:space="preserve"> </w:t>
      </w:r>
      <w:bookmarkStart w:id="4" w:name="_Hlk527662203"/>
      <w:r w:rsidR="00C5326C" w:rsidRPr="00051714">
        <w:rPr>
          <w:sz w:val="22"/>
          <w:szCs w:val="22"/>
        </w:rPr>
        <w:t>Zamawiający zastrzega sobie prawo do modyfikacji treści powyższego dokumentu na etapie zawierania tego porozumienia</w:t>
      </w:r>
      <w:bookmarkEnd w:id="4"/>
      <w:r w:rsidR="00C5326C" w:rsidRPr="00051714">
        <w:rPr>
          <w:sz w:val="22"/>
          <w:szCs w:val="22"/>
        </w:rPr>
        <w:t xml:space="preserve">. </w:t>
      </w:r>
    </w:p>
    <w:p w14:paraId="2621EE12" w14:textId="461D4E13" w:rsidR="00E51F5E" w:rsidRPr="00F05C7C" w:rsidRDefault="00E51F5E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F05C7C">
        <w:rPr>
          <w:sz w:val="22"/>
          <w:szCs w:val="22"/>
          <w:lang w:bidi="ar-SA"/>
        </w:rPr>
        <w:t>Zamawiający informuje, że istnieje możliwość ustawienia kontenera na odpady budowlane o pojemności 7m</w:t>
      </w:r>
      <w:r w:rsidRPr="00F05C7C">
        <w:rPr>
          <w:sz w:val="22"/>
          <w:szCs w:val="22"/>
          <w:vertAlign w:val="superscript"/>
          <w:lang w:bidi="ar-SA"/>
        </w:rPr>
        <w:t>3</w:t>
      </w:r>
      <w:r w:rsidRPr="00F05C7C">
        <w:rPr>
          <w:sz w:val="22"/>
          <w:szCs w:val="22"/>
          <w:lang w:bidi="ar-SA"/>
        </w:rPr>
        <w:t xml:space="preserve"> na okres 1,5 miesiąca, bezpośrednio pod oknami pomieszczeń przeznaczonych na garderoby (wewnętrzny parking - wjazd od Smulikowskiego). Zarządcą tego terenu</w:t>
      </w:r>
      <w:r w:rsidR="00320A3B">
        <w:rPr>
          <w:sz w:val="22"/>
          <w:szCs w:val="22"/>
          <w:lang w:bidi="ar-SA"/>
        </w:rPr>
        <w:t xml:space="preserve"> (jak również właścicielem budynku, w którym realizowany będzie przedmiot zamówienia)</w:t>
      </w:r>
      <w:r w:rsidRPr="00F05C7C">
        <w:rPr>
          <w:sz w:val="22"/>
          <w:szCs w:val="22"/>
          <w:lang w:bidi="ar-SA"/>
        </w:rPr>
        <w:t xml:space="preserve"> jest Zarząd Główny Związku Nauczycielstwa Polskiego, który warunkuje taką możliwość zapewnieniem rękawa do zrzutu gruzu w celu zabezpieczenia przed pyleniem oraz wniesieniem opłaty w wysokości 200 zł miesięcznie. Powyższe koszty obciążają Wykonawcę. </w:t>
      </w:r>
    </w:p>
    <w:p w14:paraId="0F87661B" w14:textId="77777777" w:rsidR="00E10855" w:rsidRPr="00F05C7C" w:rsidRDefault="00E51F5E" w:rsidP="00E10855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F05C7C">
        <w:rPr>
          <w:sz w:val="22"/>
          <w:szCs w:val="22"/>
          <w:lang w:bidi="ar-SA"/>
        </w:rPr>
        <w:t xml:space="preserve">Po upływie terminu 1,5 miesiąca, o którym mowa powyżej, </w:t>
      </w:r>
      <w:r w:rsidRPr="00F05C7C">
        <w:rPr>
          <w:sz w:val="22"/>
          <w:szCs w:val="22"/>
          <w:shd w:val="clear" w:color="auto" w:fill="FFFFFF"/>
          <w:lang w:bidi="ar-SA"/>
        </w:rPr>
        <w:t xml:space="preserve">Zarząd Główny ZNP wyraża zgodę na postawienie kontenera </w:t>
      </w:r>
      <w:r w:rsidR="00E10855" w:rsidRPr="00F05C7C">
        <w:rPr>
          <w:sz w:val="22"/>
          <w:szCs w:val="22"/>
          <w:shd w:val="clear" w:color="auto" w:fill="FFFFFF"/>
          <w:lang w:bidi="ar-SA"/>
        </w:rPr>
        <w:t xml:space="preserve">o pojemności </w:t>
      </w:r>
      <w:r w:rsidRPr="00F05C7C">
        <w:rPr>
          <w:sz w:val="22"/>
          <w:szCs w:val="22"/>
          <w:shd w:val="clear" w:color="auto" w:fill="FFFFFF"/>
          <w:lang w:bidi="ar-SA"/>
        </w:rPr>
        <w:t>3,5m</w:t>
      </w:r>
      <w:r w:rsidRPr="00F05C7C">
        <w:rPr>
          <w:sz w:val="22"/>
          <w:szCs w:val="22"/>
          <w:shd w:val="clear" w:color="auto" w:fill="FFFFFF"/>
          <w:vertAlign w:val="superscript"/>
          <w:lang w:bidi="ar-SA"/>
        </w:rPr>
        <w:t>3</w:t>
      </w:r>
      <w:r w:rsidRPr="00F05C7C">
        <w:rPr>
          <w:sz w:val="22"/>
          <w:szCs w:val="22"/>
          <w:shd w:val="clear" w:color="auto" w:fill="FFFFFF"/>
          <w:lang w:bidi="ar-SA"/>
        </w:rPr>
        <w:t xml:space="preserve"> na podwórku wewnętrz</w:t>
      </w:r>
      <w:r w:rsidR="00E10855" w:rsidRPr="00F05C7C">
        <w:rPr>
          <w:sz w:val="22"/>
          <w:szCs w:val="22"/>
          <w:shd w:val="clear" w:color="auto" w:fill="FFFFFF"/>
          <w:lang w:bidi="ar-SA"/>
        </w:rPr>
        <w:t>n</w:t>
      </w:r>
      <w:r w:rsidRPr="00F05C7C">
        <w:rPr>
          <w:sz w:val="22"/>
          <w:szCs w:val="22"/>
          <w:shd w:val="clear" w:color="auto" w:fill="FFFFFF"/>
          <w:lang w:bidi="ar-SA"/>
        </w:rPr>
        <w:t xml:space="preserve">ym przy kontenerach na odpady komunalne, na pozostały czas trwania </w:t>
      </w:r>
      <w:r w:rsidR="00E10855" w:rsidRPr="00F05C7C">
        <w:rPr>
          <w:sz w:val="22"/>
          <w:szCs w:val="22"/>
          <w:shd w:val="clear" w:color="auto" w:fill="FFFFFF"/>
          <w:lang w:bidi="ar-SA"/>
        </w:rPr>
        <w:t xml:space="preserve">realizacji zamówienia, pod warunkiem wniesienia opłaty w wysokości </w:t>
      </w:r>
      <w:r w:rsidRPr="00F05C7C">
        <w:rPr>
          <w:sz w:val="22"/>
          <w:szCs w:val="22"/>
          <w:shd w:val="clear" w:color="auto" w:fill="FFFFFF"/>
          <w:lang w:bidi="ar-SA"/>
        </w:rPr>
        <w:t>100 zł miesięcznie</w:t>
      </w:r>
      <w:r w:rsidR="00E10855" w:rsidRPr="00F05C7C">
        <w:rPr>
          <w:sz w:val="22"/>
          <w:szCs w:val="22"/>
          <w:shd w:val="clear" w:color="auto" w:fill="FFFFFF"/>
          <w:lang w:bidi="ar-SA"/>
        </w:rPr>
        <w:t xml:space="preserve">. </w:t>
      </w:r>
      <w:r w:rsidR="00E10855" w:rsidRPr="00F05C7C">
        <w:rPr>
          <w:sz w:val="22"/>
          <w:szCs w:val="22"/>
          <w:lang w:bidi="ar-SA"/>
        </w:rPr>
        <w:t xml:space="preserve">Powyższe koszty obciążają Wykonawcę. </w:t>
      </w:r>
    </w:p>
    <w:p w14:paraId="0C0DD6DF" w14:textId="15893D48" w:rsidR="00E51F5E" w:rsidRPr="00F05C7C" w:rsidRDefault="00FF32EA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F05C7C">
        <w:rPr>
          <w:sz w:val="22"/>
          <w:szCs w:val="22"/>
          <w:shd w:val="clear" w:color="auto" w:fill="FFFFFF"/>
          <w:lang w:bidi="ar-SA"/>
        </w:rPr>
        <w:t>Zarząd Główny ZNP wyraża zgodę na transport materiałów (poza budowlanymi typu cegły, cementy etc.) wejściem i windą od strony Smulikowskiego po godz. 16:00.</w:t>
      </w:r>
    </w:p>
    <w:p w14:paraId="4D00ABF4" w14:textId="4962CC07" w:rsidR="00FF32EA" w:rsidRPr="00F05C7C" w:rsidRDefault="00FF32EA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F05C7C">
        <w:rPr>
          <w:sz w:val="22"/>
          <w:szCs w:val="22"/>
          <w:shd w:val="clear" w:color="auto" w:fill="FFFFFF"/>
          <w:lang w:bidi="ar-SA"/>
        </w:rPr>
        <w:t>Zamawiający informuje, że</w:t>
      </w:r>
      <w:r w:rsidR="00F05C7C">
        <w:rPr>
          <w:sz w:val="22"/>
          <w:szCs w:val="22"/>
          <w:shd w:val="clear" w:color="auto" w:fill="FFFFFF"/>
          <w:lang w:bidi="ar-SA"/>
        </w:rPr>
        <w:t xml:space="preserve"> nie ma możliwości zapewnienia pomieszczeń przeznaczonych na zaplecze techniczne budowy. Nie mniej jednak istnieje </w:t>
      </w:r>
      <w:r w:rsidRPr="00F05C7C">
        <w:rPr>
          <w:sz w:val="22"/>
          <w:szCs w:val="22"/>
          <w:shd w:val="clear" w:color="auto" w:fill="FFFFFF"/>
          <w:lang w:bidi="ar-SA"/>
        </w:rPr>
        <w:t>możliwość wynajęcia od Zarządu Głównego ZNP,  pomieszczeń na zaplecze socjalne budowy, z dostępem do sanitariatów z budynku przy ul. Smulikowskiego 1/3. Koszt najmu wynosi 20 zł za 1 m</w:t>
      </w:r>
      <w:r w:rsidRPr="00F05C7C">
        <w:rPr>
          <w:sz w:val="22"/>
          <w:szCs w:val="22"/>
          <w:shd w:val="clear" w:color="auto" w:fill="FFFFFF"/>
          <w:vertAlign w:val="superscript"/>
          <w:lang w:bidi="ar-SA"/>
        </w:rPr>
        <w:t>2</w:t>
      </w:r>
      <w:r w:rsidRPr="00F05C7C">
        <w:rPr>
          <w:sz w:val="22"/>
          <w:szCs w:val="22"/>
          <w:shd w:val="clear" w:color="auto" w:fill="FFFFFF"/>
          <w:lang w:bidi="ar-SA"/>
        </w:rPr>
        <w:t xml:space="preserve">. </w:t>
      </w:r>
    </w:p>
    <w:p w14:paraId="1A346497" w14:textId="75D82101" w:rsidR="00FF32EA" w:rsidRPr="00F05C7C" w:rsidRDefault="00FF32EA" w:rsidP="00E51F5E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F05C7C">
        <w:rPr>
          <w:sz w:val="22"/>
          <w:szCs w:val="22"/>
          <w:lang w:bidi="ar-SA"/>
        </w:rPr>
        <w:t>Zamawiający zobowiązuje Wykonawcę do zapewnienia czystości i porządku po swoich pracach i działaniach w obszarze własności ZNP oraz do naprawy uszkodzeń bądź pokrycia kosztów ewentualnych napraw/wymiany.</w:t>
      </w:r>
    </w:p>
    <w:p w14:paraId="721F0329" w14:textId="59BDDBE4" w:rsidR="00162EBE" w:rsidRPr="00BF4C9C" w:rsidRDefault="00162EBE" w:rsidP="0053104C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sz w:val="22"/>
          <w:szCs w:val="22"/>
        </w:rPr>
      </w:pPr>
      <w:r w:rsidRPr="00BF4C9C">
        <w:rPr>
          <w:sz w:val="22"/>
          <w:szCs w:val="22"/>
        </w:rPr>
        <w:t xml:space="preserve">Na podstawie art. 29 ust. 3a Ustawy Zamawiający określa, iż wszelkie czynności bezpośrednio związane z realizacją przedmiotu zamówienia na terenie budowy, wskazane powyżej w pkt 2, ppkt </w:t>
      </w:r>
      <w:bookmarkStart w:id="5" w:name="_Hlk510687784"/>
      <w:r w:rsidRPr="00F05C7C">
        <w:rPr>
          <w:sz w:val="22"/>
          <w:szCs w:val="22"/>
        </w:rPr>
        <w:t>1</w:t>
      </w:r>
      <w:bookmarkEnd w:id="5"/>
      <w:r w:rsidR="0047754A" w:rsidRPr="00F05C7C">
        <w:rPr>
          <w:sz w:val="22"/>
          <w:szCs w:val="22"/>
        </w:rPr>
        <w:t xml:space="preserve">), 2), 3) i 4) </w:t>
      </w:r>
      <w:r w:rsidRPr="00BF4C9C">
        <w:rPr>
          <w:sz w:val="22"/>
          <w:szCs w:val="22"/>
        </w:rPr>
        <w:t>mają być wykonywane przez osoby zatrudnione przez Wykonawcę lub jego podwykonawców na podstawie umowy o pracę. Wymóg ten dotyczy osób, które wykonują czynności bezpośrednio związane z wykonywaniem robót w siedzibie Zamawiającego,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z dnia 26 czerwca 1974 r. Kodeks pracy (Dz.U. z 2018 r. poz. 108 z późn. zm.).</w:t>
      </w:r>
      <w:r w:rsidR="00E51F5E">
        <w:rPr>
          <w:sz w:val="22"/>
          <w:szCs w:val="22"/>
        </w:rPr>
        <w:t xml:space="preserve"> </w:t>
      </w:r>
    </w:p>
    <w:p w14:paraId="5F61A698" w14:textId="383889C9" w:rsidR="0047754A" w:rsidRDefault="00162EBE" w:rsidP="0047754A">
      <w:pPr>
        <w:spacing w:after="60"/>
        <w:ind w:left="708" w:right="113"/>
        <w:jc w:val="both"/>
        <w:rPr>
          <w:color w:val="FF0000"/>
          <w:sz w:val="22"/>
          <w:szCs w:val="22"/>
        </w:rPr>
      </w:pPr>
      <w:r w:rsidRPr="00BF4C9C">
        <w:rPr>
          <w:sz w:val="22"/>
          <w:szCs w:val="22"/>
        </w:rPr>
        <w:t xml:space="preserve">Sposób dokumentowania zatrudnienia osób, o których mowa powyżej a także uprawnienia Zamawiającego w zakresie kontroli spełniania przez Wykonawcę wymagań związanych z zatrudnieniem na umowę o pracę oraz sankcje z tytułu niespełnienia tych wymagań przedstawione są we wzorze umowy, </w:t>
      </w:r>
      <w:r w:rsidRPr="00496918">
        <w:rPr>
          <w:sz w:val="22"/>
          <w:szCs w:val="22"/>
        </w:rPr>
        <w:t xml:space="preserve">stanowiącym załącznik nr </w:t>
      </w:r>
      <w:r w:rsidR="00981B31" w:rsidRPr="00496918">
        <w:rPr>
          <w:sz w:val="22"/>
          <w:szCs w:val="22"/>
        </w:rPr>
        <w:t>2</w:t>
      </w:r>
      <w:r w:rsidRPr="00496918">
        <w:rPr>
          <w:sz w:val="22"/>
          <w:szCs w:val="22"/>
        </w:rPr>
        <w:t xml:space="preserve"> do SIWZ.</w:t>
      </w:r>
      <w:r w:rsidR="0047754A" w:rsidRPr="001551A9">
        <w:rPr>
          <w:sz w:val="22"/>
          <w:szCs w:val="22"/>
        </w:rPr>
        <w:t xml:space="preserve"> </w:t>
      </w:r>
    </w:p>
    <w:p w14:paraId="172289EF" w14:textId="2E66F3B3" w:rsidR="0061143E" w:rsidRDefault="0061143E" w:rsidP="002E7BA2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2E7BA2">
        <w:rPr>
          <w:sz w:val="22"/>
          <w:szCs w:val="22"/>
        </w:rPr>
        <w:lastRenderedPageBreak/>
        <w:t>Centrala</w:t>
      </w:r>
      <w:r w:rsidRPr="002E7BA2">
        <w:rPr>
          <w:rFonts w:eastAsia="SimSun" w:cs="Mangal"/>
          <w:kern w:val="3"/>
          <w:sz w:val="22"/>
          <w:szCs w:val="22"/>
          <w:lang w:eastAsia="zh-CN"/>
        </w:rPr>
        <w:t xml:space="preserve"> Systemu Sygnalizacji Pożaru, zaplanowana w realizacji adaptacji Sali Zjazdowej ZNP zostanie zamontowana przy stanowisku ochrony. </w:t>
      </w:r>
    </w:p>
    <w:p w14:paraId="3E9FE747" w14:textId="448BE05A" w:rsidR="00ED3048" w:rsidRDefault="00ED3048" w:rsidP="002E7BA2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ED3048">
        <w:rPr>
          <w:rFonts w:eastAsia="SimSun" w:cs="Mangal"/>
          <w:kern w:val="3"/>
          <w:sz w:val="22"/>
          <w:szCs w:val="22"/>
          <w:lang w:eastAsia="zh-CN"/>
        </w:rPr>
        <w:t xml:space="preserve">Instalacja i urządzenia 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służące </w:t>
      </w:r>
      <w:r w:rsidRPr="00ED3048">
        <w:rPr>
          <w:rFonts w:eastAsia="SimSun" w:cs="Mangal"/>
          <w:kern w:val="3"/>
          <w:sz w:val="22"/>
          <w:szCs w:val="22"/>
          <w:lang w:eastAsia="zh-CN"/>
        </w:rPr>
        <w:t>ochron</w:t>
      </w:r>
      <w:r>
        <w:rPr>
          <w:rFonts w:eastAsia="SimSun" w:cs="Mangal"/>
          <w:kern w:val="3"/>
          <w:sz w:val="22"/>
          <w:szCs w:val="22"/>
          <w:lang w:eastAsia="zh-CN"/>
        </w:rPr>
        <w:t>ie</w:t>
      </w:r>
      <w:r w:rsidRPr="00ED3048">
        <w:rPr>
          <w:rFonts w:eastAsia="SimSun" w:cs="Mangal"/>
          <w:kern w:val="3"/>
          <w:sz w:val="22"/>
          <w:szCs w:val="22"/>
          <w:lang w:eastAsia="zh-CN"/>
        </w:rPr>
        <w:t xml:space="preserve"> ppoż. muszą być wysterowane zgodnie ze scenariuszem rozwoju zdarzeń w czasie pożaru. Scenariusz ten znajduje się w pliku pod nazwą: „</w:t>
      </w:r>
      <w:r w:rsidRPr="00ED3048">
        <w:rPr>
          <w:rFonts w:eastAsia="SimSun" w:cs="Mangal"/>
          <w:i/>
          <w:kern w:val="3"/>
          <w:sz w:val="22"/>
          <w:szCs w:val="22"/>
          <w:lang w:eastAsia="zh-CN"/>
        </w:rPr>
        <w:t>Scenariusz PPOZ.pdf</w:t>
      </w:r>
      <w:r>
        <w:rPr>
          <w:rFonts w:eastAsia="SimSun" w:cs="Mangal"/>
          <w:kern w:val="3"/>
          <w:sz w:val="22"/>
          <w:szCs w:val="22"/>
          <w:lang w:eastAsia="zh-CN"/>
        </w:rPr>
        <w:t>”</w:t>
      </w:r>
    </w:p>
    <w:p w14:paraId="452ABD6E" w14:textId="1792FEC1" w:rsidR="00A12AC6" w:rsidRDefault="00A12AC6" w:rsidP="002E7BA2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A12AC6">
        <w:rPr>
          <w:rFonts w:eastAsia="SimSun" w:cs="Mangal"/>
          <w:kern w:val="3"/>
          <w:sz w:val="22"/>
          <w:szCs w:val="22"/>
          <w:lang w:eastAsia="zh-CN"/>
        </w:rPr>
        <w:t xml:space="preserve">W przypadku rozbieżności pomiędzy rozwiązaniami 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zawartymi w 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>Projek</w:t>
      </w:r>
      <w:r>
        <w:rPr>
          <w:rFonts w:eastAsia="SimSun" w:cs="Mangal"/>
          <w:kern w:val="3"/>
          <w:sz w:val="22"/>
          <w:szCs w:val="22"/>
          <w:lang w:eastAsia="zh-CN"/>
        </w:rPr>
        <w:t>cie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 xml:space="preserve"> </w:t>
      </w:r>
      <w:r>
        <w:rPr>
          <w:rFonts w:eastAsia="SimSun" w:cs="Mangal"/>
          <w:kern w:val="3"/>
          <w:sz w:val="22"/>
          <w:szCs w:val="22"/>
          <w:lang w:eastAsia="zh-CN"/>
        </w:rPr>
        <w:t>b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>udowlan</w:t>
      </w:r>
      <w:r>
        <w:rPr>
          <w:rFonts w:eastAsia="SimSun" w:cs="Mangal"/>
          <w:kern w:val="3"/>
          <w:sz w:val="22"/>
          <w:szCs w:val="22"/>
          <w:lang w:eastAsia="zh-CN"/>
        </w:rPr>
        <w:t>ym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 xml:space="preserve">, a 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rozwiązaniami zawartymi w 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>Projekt</w:t>
      </w:r>
      <w:r>
        <w:rPr>
          <w:rFonts w:eastAsia="SimSun" w:cs="Mangal"/>
          <w:kern w:val="3"/>
          <w:sz w:val="22"/>
          <w:szCs w:val="22"/>
          <w:lang w:eastAsia="zh-CN"/>
        </w:rPr>
        <w:t>ach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 xml:space="preserve"> </w:t>
      </w:r>
      <w:r>
        <w:rPr>
          <w:rFonts w:eastAsia="SimSun" w:cs="Mangal"/>
          <w:kern w:val="3"/>
          <w:sz w:val="22"/>
          <w:szCs w:val="22"/>
          <w:lang w:eastAsia="zh-CN"/>
        </w:rPr>
        <w:t>w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 xml:space="preserve">ykonawczych, wiążące są rozwiązania z </w:t>
      </w:r>
      <w:r>
        <w:rPr>
          <w:rFonts w:eastAsia="SimSun" w:cs="Mangal"/>
          <w:kern w:val="3"/>
          <w:sz w:val="22"/>
          <w:szCs w:val="22"/>
          <w:lang w:eastAsia="zh-CN"/>
        </w:rPr>
        <w:t>Pr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>ojektów Wykonawczych</w:t>
      </w:r>
      <w:r>
        <w:rPr>
          <w:rFonts w:eastAsia="SimSun" w:cs="Mangal"/>
          <w:kern w:val="3"/>
          <w:sz w:val="22"/>
          <w:szCs w:val="22"/>
          <w:lang w:eastAsia="zh-CN"/>
        </w:rPr>
        <w:t>, w zakresie zmian które kwalifikują się jako z</w:t>
      </w:r>
      <w:r w:rsidRPr="00A12AC6">
        <w:rPr>
          <w:rFonts w:eastAsia="SimSun" w:cs="Mangal"/>
          <w:kern w:val="3"/>
          <w:sz w:val="22"/>
          <w:szCs w:val="22"/>
          <w:lang w:eastAsia="zh-CN"/>
        </w:rPr>
        <w:t>miany nieistotne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 w myśl ustawy Prawo budowlane.</w:t>
      </w:r>
      <w:r w:rsidR="00516C96">
        <w:rPr>
          <w:rFonts w:eastAsia="SimSun" w:cs="Mangal"/>
          <w:kern w:val="3"/>
          <w:sz w:val="22"/>
          <w:szCs w:val="22"/>
          <w:lang w:eastAsia="zh-CN"/>
        </w:rPr>
        <w:t xml:space="preserve"> Wykonawca winien dokonać wyceny oferty w oparciu o dokumentację ujętą w pkt. 8 poniżej. Kompletny projekt budowlany zostanie udostępniony Wykonawcy w dniu podpisania umowy.</w:t>
      </w:r>
    </w:p>
    <w:p w14:paraId="355A02B7" w14:textId="6C28D062" w:rsidR="007A3F77" w:rsidRPr="007A3F77" w:rsidRDefault="007A3F77" w:rsidP="007A3F77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 w:rsidRPr="007A3F77">
        <w:rPr>
          <w:rFonts w:eastAsia="SimSun" w:cs="Mangal"/>
          <w:kern w:val="3"/>
          <w:sz w:val="22"/>
          <w:szCs w:val="22"/>
          <w:lang w:eastAsia="zh-CN"/>
        </w:rPr>
        <w:t>Zamawiający informuje, że wiążąca dla Wykonawcy jest wersja papierowa dokumentacji rysunkowej (z podpisami), wersja elektroniczna edytowalna zostanie udostępniona Wykonawcy wyłącznie poglądowo.</w:t>
      </w:r>
    </w:p>
    <w:p w14:paraId="46733CF3" w14:textId="5D8031A1" w:rsidR="00ED3048" w:rsidRDefault="00ED3048" w:rsidP="002E7BA2">
      <w:pPr>
        <w:pStyle w:val="Akapitzlist"/>
        <w:numPr>
          <w:ilvl w:val="0"/>
          <w:numId w:val="70"/>
        </w:numPr>
        <w:spacing w:after="60"/>
        <w:ind w:left="714" w:right="113" w:hanging="357"/>
        <w:jc w:val="both"/>
        <w:rPr>
          <w:rFonts w:eastAsia="SimSun" w:cs="Mangal"/>
          <w:kern w:val="3"/>
          <w:sz w:val="22"/>
          <w:szCs w:val="22"/>
          <w:lang w:eastAsia="zh-CN"/>
        </w:rPr>
      </w:pPr>
      <w:r>
        <w:rPr>
          <w:rFonts w:eastAsia="SimSun" w:cs="Mangal"/>
          <w:kern w:val="3"/>
          <w:sz w:val="22"/>
          <w:szCs w:val="22"/>
          <w:lang w:eastAsia="zh-CN"/>
        </w:rPr>
        <w:t>Wykonawca jest zobowiązany do wykonania pomiarów parametrów akustycznych w Sali Zjazdowej w następujących etapach:</w:t>
      </w:r>
    </w:p>
    <w:p w14:paraId="19FCC861" w14:textId="381AE1BF" w:rsidR="00ED3048" w:rsidRDefault="00ED3048" w:rsidP="00ED3048">
      <w:pPr>
        <w:pStyle w:val="Akapitzlist"/>
        <w:numPr>
          <w:ilvl w:val="1"/>
          <w:numId w:val="70"/>
        </w:numPr>
        <w:spacing w:after="60"/>
        <w:ind w:right="113"/>
        <w:jc w:val="both"/>
        <w:rPr>
          <w:rFonts w:eastAsia="SimSun" w:cs="Mangal"/>
          <w:kern w:val="3"/>
          <w:sz w:val="22"/>
          <w:szCs w:val="22"/>
          <w:lang w:eastAsia="zh-CN"/>
        </w:rPr>
      </w:pPr>
      <w:r>
        <w:rPr>
          <w:rFonts w:eastAsia="SimSun" w:cs="Mangal"/>
          <w:kern w:val="3"/>
          <w:sz w:val="22"/>
          <w:szCs w:val="22"/>
          <w:lang w:eastAsia="zh-CN"/>
        </w:rPr>
        <w:t xml:space="preserve">pierwszy pomiar nastąpi </w:t>
      </w:r>
      <w:r w:rsidR="00D35B5E">
        <w:rPr>
          <w:rFonts w:eastAsia="SimSun" w:cs="Mangal"/>
          <w:kern w:val="3"/>
          <w:sz w:val="22"/>
          <w:szCs w:val="22"/>
          <w:lang w:eastAsia="zh-CN"/>
        </w:rPr>
        <w:t>w terminie uzgodnionym w trybie roboczym pomiędzy Stronami</w:t>
      </w:r>
      <w:r>
        <w:rPr>
          <w:rFonts w:eastAsia="SimSun" w:cs="Mangal"/>
          <w:kern w:val="3"/>
          <w:sz w:val="22"/>
          <w:szCs w:val="22"/>
          <w:lang w:eastAsia="zh-CN"/>
        </w:rPr>
        <w:t>,</w:t>
      </w:r>
    </w:p>
    <w:p w14:paraId="5561F97F" w14:textId="5FF9004B" w:rsidR="00ED3048" w:rsidRPr="002E7BA2" w:rsidRDefault="00ED3048" w:rsidP="00ED3048">
      <w:pPr>
        <w:pStyle w:val="Akapitzlist"/>
        <w:numPr>
          <w:ilvl w:val="1"/>
          <w:numId w:val="70"/>
        </w:numPr>
        <w:spacing w:after="60"/>
        <w:ind w:right="113"/>
        <w:jc w:val="both"/>
        <w:rPr>
          <w:rFonts w:eastAsia="SimSun" w:cs="Mangal"/>
          <w:kern w:val="3"/>
          <w:sz w:val="22"/>
          <w:szCs w:val="22"/>
          <w:lang w:eastAsia="zh-CN"/>
        </w:rPr>
      </w:pPr>
      <w:r>
        <w:rPr>
          <w:rFonts w:eastAsia="SimSun" w:cs="Mangal"/>
          <w:kern w:val="3"/>
          <w:sz w:val="22"/>
          <w:szCs w:val="22"/>
          <w:lang w:eastAsia="zh-CN"/>
        </w:rPr>
        <w:t xml:space="preserve">drugi pomiar nastąpi po </w:t>
      </w:r>
      <w:r w:rsidR="00C5172D">
        <w:rPr>
          <w:rFonts w:eastAsia="SimSun" w:cs="Mangal"/>
          <w:kern w:val="3"/>
          <w:sz w:val="22"/>
          <w:szCs w:val="22"/>
          <w:lang w:eastAsia="zh-CN"/>
        </w:rPr>
        <w:t xml:space="preserve">zakończeniu 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przez Wykonawcę </w:t>
      </w:r>
      <w:r w:rsidR="00C5172D">
        <w:rPr>
          <w:rFonts w:eastAsia="SimSun" w:cs="Mangal"/>
          <w:kern w:val="3"/>
          <w:sz w:val="22"/>
          <w:szCs w:val="22"/>
          <w:lang w:eastAsia="zh-CN"/>
        </w:rPr>
        <w:t>wykonywania</w:t>
      </w:r>
      <w:r w:rsidR="000B6AA8">
        <w:rPr>
          <w:rFonts w:eastAsia="SimSun" w:cs="Mangal"/>
          <w:kern w:val="3"/>
          <w:sz w:val="22"/>
          <w:szCs w:val="22"/>
          <w:lang w:eastAsia="zh-CN"/>
        </w:rPr>
        <w:t xml:space="preserve"> robót budowlanych objętych przedmiotem zamówienia. </w:t>
      </w:r>
      <w:r>
        <w:rPr>
          <w:rFonts w:eastAsia="SimSun" w:cs="Mangal"/>
          <w:kern w:val="3"/>
          <w:sz w:val="22"/>
          <w:szCs w:val="22"/>
          <w:lang w:eastAsia="zh-CN"/>
        </w:rPr>
        <w:t xml:space="preserve">Parametry uzyskane w wyniku pomiarów na tym etapie powinny odpowiadać parametrom określonym w </w:t>
      </w:r>
      <w:r w:rsidR="00517B8C">
        <w:rPr>
          <w:rFonts w:eastAsia="SimSun" w:cs="Mangal"/>
          <w:kern w:val="3"/>
          <w:sz w:val="22"/>
          <w:szCs w:val="22"/>
          <w:lang w:eastAsia="zh-CN"/>
        </w:rPr>
        <w:t xml:space="preserve">Modelu akustycznym, o którym mowa w pkt 8 </w:t>
      </w:r>
      <w:proofErr w:type="spellStart"/>
      <w:r w:rsidR="00517B8C">
        <w:rPr>
          <w:rFonts w:eastAsia="SimSun" w:cs="Mangal"/>
          <w:kern w:val="3"/>
          <w:sz w:val="22"/>
          <w:szCs w:val="22"/>
          <w:lang w:eastAsia="zh-CN"/>
        </w:rPr>
        <w:t>ppkt</w:t>
      </w:r>
      <w:proofErr w:type="spellEnd"/>
      <w:r w:rsidR="00517B8C">
        <w:rPr>
          <w:rFonts w:eastAsia="SimSun" w:cs="Mangal"/>
          <w:kern w:val="3"/>
          <w:sz w:val="22"/>
          <w:szCs w:val="22"/>
          <w:lang w:eastAsia="zh-CN"/>
        </w:rPr>
        <w:t>. 4) OPZ.</w:t>
      </w:r>
    </w:p>
    <w:p w14:paraId="1607212C" w14:textId="77777777" w:rsidR="00FF32EA" w:rsidRPr="00BF4C9C" w:rsidRDefault="00FF32EA" w:rsidP="0047754A">
      <w:pPr>
        <w:spacing w:after="60"/>
        <w:ind w:left="708" w:right="113"/>
        <w:jc w:val="both"/>
        <w:rPr>
          <w:sz w:val="22"/>
          <w:szCs w:val="22"/>
        </w:rPr>
      </w:pPr>
    </w:p>
    <w:p w14:paraId="035E707E" w14:textId="77777777" w:rsidR="00162EBE" w:rsidRPr="00BF4C9C" w:rsidRDefault="00162EBE" w:rsidP="0053104C">
      <w:pPr>
        <w:pStyle w:val="Standard"/>
        <w:numPr>
          <w:ilvl w:val="0"/>
          <w:numId w:val="65"/>
        </w:numPr>
        <w:spacing w:after="60"/>
        <w:jc w:val="both"/>
        <w:textAlignment w:val="auto"/>
        <w:rPr>
          <w:rFonts w:cs="Times New Roman"/>
          <w:sz w:val="22"/>
          <w:szCs w:val="22"/>
        </w:rPr>
      </w:pPr>
      <w:r w:rsidRPr="00BF4C9C">
        <w:rPr>
          <w:rFonts w:eastAsia="Times New Roman" w:cs="Times New Roman"/>
          <w:b/>
          <w:bCs/>
          <w:sz w:val="22"/>
          <w:szCs w:val="22"/>
        </w:rPr>
        <w:t>Wytyczne do opracowania</w:t>
      </w:r>
      <w:r w:rsidRPr="00BF4C9C">
        <w:rPr>
          <w:rFonts w:cs="Times New Roman"/>
          <w:b/>
          <w:bCs/>
          <w:sz w:val="22"/>
          <w:szCs w:val="22"/>
        </w:rPr>
        <w:t xml:space="preserve"> Harmonogramu rzeczowo-finansowego</w:t>
      </w:r>
    </w:p>
    <w:p w14:paraId="5988A47D" w14:textId="6E6BE0F7" w:rsidR="00D57A5F" w:rsidRPr="00A01FCC" w:rsidRDefault="00D57A5F" w:rsidP="00D57A5F">
      <w:pPr>
        <w:pStyle w:val="Standard"/>
        <w:numPr>
          <w:ilvl w:val="0"/>
          <w:numId w:val="66"/>
        </w:numPr>
        <w:spacing w:after="60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BF4C9C">
        <w:rPr>
          <w:rStyle w:val="Domylnaczcionkaakapitu2"/>
          <w:rFonts w:cs="Times New Roman"/>
          <w:sz w:val="22"/>
          <w:szCs w:val="22"/>
        </w:rPr>
        <w:t xml:space="preserve">Wykonanie przedmiotu zamówienia może nie odbywać się w sposób ciągły. Przerwa może być </w:t>
      </w:r>
      <w:r w:rsidRPr="00A01FCC">
        <w:rPr>
          <w:rStyle w:val="Domylnaczcionkaakapitu2"/>
          <w:rFonts w:cs="Times New Roman"/>
          <w:sz w:val="22"/>
          <w:szCs w:val="22"/>
        </w:rPr>
        <w:t xml:space="preserve">spowodowana uwarunkowaniami organizacyjnymi Zamawiającego lub koniecznością wykonania robót przez innego Wykonawcę, o którym mowa w pkt 6 </w:t>
      </w:r>
      <w:r w:rsidR="00976A0C" w:rsidRPr="00A01FCC">
        <w:rPr>
          <w:rStyle w:val="Domylnaczcionkaakapitu2"/>
          <w:rFonts w:cs="Times New Roman"/>
          <w:sz w:val="22"/>
          <w:szCs w:val="22"/>
        </w:rPr>
        <w:t>ppk</w:t>
      </w:r>
      <w:r w:rsidRPr="00A01FCC">
        <w:rPr>
          <w:rStyle w:val="Domylnaczcionkaakapitu2"/>
          <w:rFonts w:cs="Times New Roman"/>
          <w:sz w:val="22"/>
          <w:szCs w:val="22"/>
        </w:rPr>
        <w:t xml:space="preserve">t. </w:t>
      </w:r>
      <w:r w:rsidR="007F3B7D" w:rsidRPr="00A01FCC">
        <w:rPr>
          <w:rStyle w:val="Domylnaczcionkaakapitu2"/>
          <w:rFonts w:cs="Times New Roman"/>
          <w:sz w:val="22"/>
          <w:szCs w:val="22"/>
        </w:rPr>
        <w:t>7</w:t>
      </w:r>
      <w:r w:rsidRPr="00A01FCC">
        <w:rPr>
          <w:rStyle w:val="Domylnaczcionkaakapitu2"/>
          <w:rFonts w:cs="Times New Roman"/>
          <w:sz w:val="22"/>
          <w:szCs w:val="22"/>
        </w:rPr>
        <w:t xml:space="preserve"> powyżej, przy czym Zamawiający </w:t>
      </w:r>
      <w:r w:rsidRPr="00A01FCC">
        <w:rPr>
          <w:sz w:val="22"/>
          <w:szCs w:val="22"/>
        </w:rPr>
        <w:t>oświadcza, że dołoży wszelkich starań, aby realizacja Umowy odbywała się w sposób niezakłócony. Powyższe utrudnienia w realizacji przedmiotu zamówienia powinny zostać uwzględnione przez Wykonawcę w HRF (Harmonogramie Rzeczowo-Finansowym) przy określaniu terminu zakończenia całości przedmiotu zamówienia jak i poszczególnych robót stanowiących czynności harmonogramowe.</w:t>
      </w:r>
      <w:r w:rsidR="00C30748" w:rsidRPr="00A01FCC">
        <w:rPr>
          <w:sz w:val="22"/>
          <w:szCs w:val="22"/>
        </w:rPr>
        <w:t xml:space="preserve"> W szczególności Wykonawca uwzględni w HRF</w:t>
      </w:r>
      <w:r w:rsidR="00C24DC7" w:rsidRPr="00A01FCC">
        <w:rPr>
          <w:sz w:val="22"/>
          <w:szCs w:val="22"/>
        </w:rPr>
        <w:t xml:space="preserve"> prace na styku frontu robót z </w:t>
      </w:r>
      <w:r w:rsidR="00F24A18" w:rsidRPr="00A01FCC">
        <w:rPr>
          <w:sz w:val="22"/>
          <w:szCs w:val="22"/>
        </w:rPr>
        <w:t>dostawcą torowisk kurtyn</w:t>
      </w:r>
      <w:r w:rsidR="00D72210" w:rsidRPr="00A01FCC">
        <w:rPr>
          <w:sz w:val="22"/>
          <w:szCs w:val="22"/>
        </w:rPr>
        <w:t>.</w:t>
      </w:r>
      <w:r w:rsidR="00C30748" w:rsidRPr="00A01FCC">
        <w:rPr>
          <w:sz w:val="22"/>
          <w:szCs w:val="22"/>
        </w:rPr>
        <w:t xml:space="preserve">  </w:t>
      </w:r>
    </w:p>
    <w:p w14:paraId="6A1B2533" w14:textId="291E4084" w:rsidR="00D57A5F" w:rsidRPr="00A01FCC" w:rsidRDefault="00976A0C" w:rsidP="00D57A5F">
      <w:pPr>
        <w:pStyle w:val="Standard"/>
        <w:numPr>
          <w:ilvl w:val="0"/>
          <w:numId w:val="66"/>
        </w:numPr>
        <w:spacing w:after="60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A01FCC">
        <w:rPr>
          <w:rFonts w:cs="Times New Roman"/>
          <w:sz w:val="22"/>
          <w:szCs w:val="22"/>
        </w:rPr>
        <w:t>Wykonawca nie będzie mógł wykonywać robót szczególnie uciążliwych (tj. głośnych, utrudniających przebywanie i pracę w pomieszczeniach biurowych w sąsiedztwie prowadzonych robót)</w:t>
      </w:r>
      <w:r w:rsidR="00F92E08" w:rsidRPr="00A01FCC">
        <w:rPr>
          <w:rFonts w:cs="Times New Roman"/>
          <w:sz w:val="22"/>
          <w:szCs w:val="22"/>
        </w:rPr>
        <w:t xml:space="preserve"> w dni robocze w godzinach 08:00 – 16:00</w:t>
      </w:r>
      <w:r w:rsidRPr="00A01FCC">
        <w:rPr>
          <w:rFonts w:cs="Times New Roman"/>
          <w:sz w:val="22"/>
          <w:szCs w:val="22"/>
        </w:rPr>
        <w:t>.</w:t>
      </w:r>
    </w:p>
    <w:p w14:paraId="2E6F14E8" w14:textId="77777777" w:rsidR="00D57A5F" w:rsidRPr="00BF4C9C" w:rsidRDefault="00D57A5F" w:rsidP="00D57A5F">
      <w:pPr>
        <w:pStyle w:val="Standard"/>
        <w:numPr>
          <w:ilvl w:val="0"/>
          <w:numId w:val="66"/>
        </w:numPr>
        <w:spacing w:after="120"/>
        <w:ind w:left="714" w:hanging="357"/>
        <w:jc w:val="both"/>
        <w:textAlignment w:val="auto"/>
        <w:rPr>
          <w:rFonts w:cs="Times New Roman"/>
          <w:sz w:val="22"/>
          <w:szCs w:val="22"/>
        </w:rPr>
      </w:pPr>
      <w:r w:rsidRPr="00BF4C9C">
        <w:rPr>
          <w:rFonts w:cs="Times New Roman"/>
          <w:sz w:val="22"/>
          <w:szCs w:val="22"/>
        </w:rPr>
        <w:t xml:space="preserve">Terminy realizacji poszczególnych robót (czynności harmonogramowych) muszą uwzględniać wytyczne wskazane w podpunktach 1) i </w:t>
      </w:r>
      <w:r>
        <w:rPr>
          <w:rFonts w:cs="Times New Roman"/>
          <w:sz w:val="22"/>
          <w:szCs w:val="22"/>
        </w:rPr>
        <w:t>2</w:t>
      </w:r>
      <w:r w:rsidRPr="00BF4C9C">
        <w:rPr>
          <w:rFonts w:cs="Times New Roman"/>
          <w:sz w:val="22"/>
          <w:szCs w:val="22"/>
        </w:rPr>
        <w:t xml:space="preserve">) powyżej. </w:t>
      </w:r>
    </w:p>
    <w:p w14:paraId="4B67A6D6" w14:textId="59C23288" w:rsidR="00296927" w:rsidRPr="00296927" w:rsidRDefault="00296927" w:rsidP="00296927">
      <w:pPr>
        <w:spacing w:after="20" w:line="259" w:lineRule="auto"/>
        <w:rPr>
          <w:color w:val="FF0000"/>
        </w:rPr>
      </w:pPr>
    </w:p>
    <w:p w14:paraId="335F621E" w14:textId="39C742AF" w:rsidR="00162EBE" w:rsidRPr="00BF4C9C" w:rsidRDefault="00162EBE" w:rsidP="0053104C">
      <w:pPr>
        <w:pStyle w:val="Standard"/>
        <w:widowControl w:val="0"/>
        <w:numPr>
          <w:ilvl w:val="0"/>
          <w:numId w:val="61"/>
        </w:numPr>
        <w:spacing w:before="120"/>
        <w:jc w:val="both"/>
        <w:rPr>
          <w:rFonts w:cs="Times New Roman"/>
          <w:sz w:val="22"/>
          <w:szCs w:val="22"/>
        </w:rPr>
      </w:pPr>
      <w:r w:rsidRPr="00BF4C9C">
        <w:rPr>
          <w:rFonts w:cs="Times New Roman"/>
          <w:b/>
          <w:bCs/>
          <w:sz w:val="22"/>
          <w:szCs w:val="22"/>
        </w:rPr>
        <w:t xml:space="preserve">Szczegółowy zakres robót, wymagania materiałowo sprzętowe oraz opis sposobu wykonania </w:t>
      </w:r>
      <w:r w:rsidR="002C3043">
        <w:rPr>
          <w:rFonts w:cs="Times New Roman"/>
          <w:b/>
          <w:bCs/>
          <w:sz w:val="22"/>
          <w:szCs w:val="22"/>
        </w:rPr>
        <w:t>robót</w:t>
      </w:r>
      <w:r w:rsidRPr="00BF4C9C">
        <w:rPr>
          <w:rFonts w:cs="Times New Roman"/>
          <w:b/>
          <w:bCs/>
          <w:sz w:val="22"/>
          <w:szCs w:val="22"/>
        </w:rPr>
        <w:t xml:space="preserve"> określają:</w:t>
      </w:r>
    </w:p>
    <w:p w14:paraId="158493B0" w14:textId="77777777" w:rsidR="00A12AC6" w:rsidRDefault="00A12AC6" w:rsidP="00A12AC6">
      <w:pPr>
        <w:pStyle w:val="Standard"/>
        <w:ind w:left="993"/>
        <w:jc w:val="both"/>
        <w:textAlignment w:val="auto"/>
        <w:rPr>
          <w:rFonts w:cs="Times New Roman"/>
          <w:sz w:val="22"/>
          <w:szCs w:val="22"/>
        </w:rPr>
      </w:pPr>
    </w:p>
    <w:p w14:paraId="7A99A22E" w14:textId="3405015A" w:rsidR="00A11320" w:rsidRDefault="002C3043" w:rsidP="00A11320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Projekt wykonawczy</w:t>
      </w:r>
      <w:r w:rsidR="00A11320">
        <w:rPr>
          <w:rFonts w:cs="Times New Roman"/>
          <w:sz w:val="22"/>
          <w:szCs w:val="22"/>
        </w:rPr>
        <w:t>,</w:t>
      </w:r>
      <w:r w:rsidR="003E0F38">
        <w:rPr>
          <w:rFonts w:cs="Times New Roman"/>
          <w:sz w:val="22"/>
          <w:szCs w:val="22"/>
        </w:rPr>
        <w:t xml:space="preserve"> zamieszczony w odrębnym pliku w formacie </w:t>
      </w:r>
      <w:r w:rsidR="003E0F38" w:rsidRPr="00AA47C7">
        <w:rPr>
          <w:rFonts w:cs="Times New Roman"/>
          <w:sz w:val="22"/>
          <w:szCs w:val="22"/>
        </w:rPr>
        <w:t xml:space="preserve">ZIP </w:t>
      </w:r>
      <w:r w:rsidR="003E0F38">
        <w:rPr>
          <w:rFonts w:cs="Times New Roman"/>
          <w:sz w:val="22"/>
          <w:szCs w:val="22"/>
        </w:rPr>
        <w:t xml:space="preserve">pod nazwą </w:t>
      </w:r>
      <w:r w:rsidR="003E0F38" w:rsidRPr="002A568A">
        <w:rPr>
          <w:rFonts w:cs="Times New Roman"/>
          <w:b/>
          <w:i/>
          <w:sz w:val="22"/>
          <w:szCs w:val="22"/>
        </w:rPr>
        <w:t>ZNP_Projekt_</w:t>
      </w:r>
      <w:r w:rsidR="003E0F38">
        <w:rPr>
          <w:rFonts w:cs="Times New Roman"/>
          <w:b/>
          <w:i/>
          <w:sz w:val="22"/>
          <w:szCs w:val="22"/>
        </w:rPr>
        <w:t>Wykonawczy,</w:t>
      </w:r>
      <w:r w:rsidR="00A11320">
        <w:rPr>
          <w:rFonts w:cs="Times New Roman"/>
          <w:sz w:val="22"/>
          <w:szCs w:val="22"/>
        </w:rPr>
        <w:t xml:space="preserve"> </w:t>
      </w:r>
      <w:r w:rsidR="003E0F38">
        <w:rPr>
          <w:rFonts w:cs="Times New Roman"/>
          <w:sz w:val="22"/>
          <w:szCs w:val="22"/>
        </w:rPr>
        <w:t xml:space="preserve">na który składa </w:t>
      </w:r>
      <w:r w:rsidR="00A11320">
        <w:rPr>
          <w:rFonts w:cs="Times New Roman"/>
          <w:sz w:val="22"/>
          <w:szCs w:val="22"/>
        </w:rPr>
        <w:t>się:</w:t>
      </w:r>
    </w:p>
    <w:p w14:paraId="65246CF7" w14:textId="41FC3D4D" w:rsidR="002C3043" w:rsidRDefault="00A11320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A11320">
        <w:rPr>
          <w:rFonts w:cs="Times New Roman"/>
          <w:sz w:val="22"/>
          <w:szCs w:val="22"/>
        </w:rPr>
        <w:t>Projekt wykonawczy przebudowy sali zjazdowej na salę widowiskową Teatru Ateneum oraz pomieszczeń biurowych na zespół garderób w budynku Związku Nauczycielstwa Polskiego / Architektura (sala widowiskowa oraz zespół garderób)</w:t>
      </w:r>
      <w:r w:rsidR="00372040">
        <w:rPr>
          <w:rFonts w:cs="Times New Roman"/>
          <w:sz w:val="22"/>
          <w:szCs w:val="22"/>
        </w:rPr>
        <w:t>.</w:t>
      </w:r>
    </w:p>
    <w:p w14:paraId="07B91459" w14:textId="04C887DF" w:rsidR="00372040" w:rsidRPr="002C3043" w:rsidRDefault="00372040" w:rsidP="00372040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2C3043">
        <w:rPr>
          <w:rFonts w:cs="Times New Roman"/>
          <w:sz w:val="22"/>
          <w:szCs w:val="22"/>
        </w:rPr>
        <w:t>Projekt konstrukcyjny widowni i sceny w budynku ZNP przy ul. Smulikowskiego 6/8 w Warszawie na pot</w:t>
      </w:r>
      <w:r>
        <w:rPr>
          <w:rFonts w:cs="Times New Roman"/>
          <w:sz w:val="22"/>
          <w:szCs w:val="22"/>
        </w:rPr>
        <w:t xml:space="preserve">rzeby adaptacji Teatru Ateneum </w:t>
      </w:r>
      <w:r w:rsidRPr="002C3043">
        <w:rPr>
          <w:rFonts w:cs="Times New Roman"/>
          <w:sz w:val="22"/>
          <w:szCs w:val="22"/>
        </w:rPr>
        <w:t>/ Konstrukcja</w:t>
      </w:r>
      <w:r>
        <w:rPr>
          <w:rFonts w:cs="Times New Roman"/>
          <w:sz w:val="22"/>
          <w:szCs w:val="22"/>
        </w:rPr>
        <w:t xml:space="preserve"> widowni i sceny</w:t>
      </w:r>
      <w:r w:rsidRPr="002C3043">
        <w:rPr>
          <w:rFonts w:cs="Times New Roman"/>
          <w:sz w:val="22"/>
          <w:szCs w:val="22"/>
        </w:rPr>
        <w:t xml:space="preserve"> (sala widowiskowa)</w:t>
      </w:r>
      <w:r>
        <w:rPr>
          <w:rFonts w:cs="Times New Roman"/>
          <w:sz w:val="22"/>
          <w:szCs w:val="22"/>
        </w:rPr>
        <w:t>.</w:t>
      </w:r>
    </w:p>
    <w:p w14:paraId="5769CE6D" w14:textId="66F61786" w:rsidR="00A11320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 xml:space="preserve">Projekt wykonawczy budowy wentylacji mechanicznej i klimatyzacji Sali widowiskowej Teatru Ateneum im. Stefana Jaracza w Warszawie w Budynku Związku Nauczycielstwa Polskiego zlokalizowanego </w:t>
      </w:r>
      <w:r>
        <w:rPr>
          <w:rFonts w:cs="Times New Roman"/>
          <w:sz w:val="22"/>
          <w:szCs w:val="22"/>
        </w:rPr>
        <w:t xml:space="preserve">w Warszawie przy </w:t>
      </w:r>
      <w:r w:rsidRPr="00F93123">
        <w:rPr>
          <w:rFonts w:cs="Times New Roman"/>
          <w:sz w:val="22"/>
          <w:szCs w:val="22"/>
        </w:rPr>
        <w:t>ul. Smulikowskiego 6/8 / Instalacje sanitarne (sala widowiskowa</w:t>
      </w:r>
      <w:r>
        <w:rPr>
          <w:rFonts w:cs="Times New Roman"/>
          <w:sz w:val="22"/>
          <w:szCs w:val="22"/>
        </w:rPr>
        <w:t>).</w:t>
      </w:r>
    </w:p>
    <w:p w14:paraId="09F169E4" w14:textId="5D0B3371" w:rsid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 wykonawczy przebudowy pomieszczeń biurowych zlokalizowanych na drugim piętrze w budynku Związku Nauczycielstwa Polskiego– na zespół garderób</w:t>
      </w:r>
      <w:r>
        <w:rPr>
          <w:rFonts w:cs="Times New Roman"/>
          <w:sz w:val="22"/>
          <w:szCs w:val="22"/>
        </w:rPr>
        <w:t xml:space="preserve"> </w:t>
      </w:r>
      <w:r w:rsidRPr="00F93123">
        <w:rPr>
          <w:rFonts w:cs="Times New Roman"/>
          <w:sz w:val="22"/>
          <w:szCs w:val="22"/>
        </w:rPr>
        <w:t>/ Instalacje sanitarne (zespół garderób)</w:t>
      </w:r>
      <w:r>
        <w:rPr>
          <w:rFonts w:cs="Times New Roman"/>
          <w:sz w:val="22"/>
          <w:szCs w:val="22"/>
        </w:rPr>
        <w:t>.</w:t>
      </w:r>
    </w:p>
    <w:p w14:paraId="70689B6A" w14:textId="669EFB88" w:rsidR="00F93123" w:rsidRPr="00F93123" w:rsidRDefault="00F93123" w:rsidP="00372040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 xml:space="preserve">Projekt wykonawczy </w:t>
      </w:r>
      <w:r>
        <w:rPr>
          <w:rFonts w:cs="Times New Roman"/>
          <w:sz w:val="22"/>
          <w:szCs w:val="22"/>
        </w:rPr>
        <w:t xml:space="preserve">budowy wentylacji mechanicznej </w:t>
      </w:r>
      <w:r w:rsidRPr="00F93123">
        <w:rPr>
          <w:rFonts w:cs="Times New Roman"/>
          <w:sz w:val="22"/>
          <w:szCs w:val="22"/>
        </w:rPr>
        <w:t>i klimatyzacji Sali widowiskowej Teatru Ateneum im. Stefana Jaracza w Warszawie w Budynku Związku Nauczyciel</w:t>
      </w:r>
      <w:r>
        <w:rPr>
          <w:rFonts w:cs="Times New Roman"/>
          <w:sz w:val="22"/>
          <w:szCs w:val="22"/>
        </w:rPr>
        <w:t xml:space="preserve">stwa Polskiego </w:t>
      </w:r>
      <w:r>
        <w:rPr>
          <w:rFonts w:cs="Times New Roman"/>
          <w:sz w:val="22"/>
          <w:szCs w:val="22"/>
        </w:rPr>
        <w:lastRenderedPageBreak/>
        <w:t xml:space="preserve">zlokalizowanego w Warszawie w przy </w:t>
      </w:r>
      <w:r w:rsidRPr="00F93123">
        <w:rPr>
          <w:rFonts w:cs="Times New Roman"/>
          <w:sz w:val="22"/>
          <w:szCs w:val="22"/>
        </w:rPr>
        <w:t>ul. Smulikowskiego 6/8/ Konstrukcja</w:t>
      </w:r>
      <w:r w:rsidR="00372040">
        <w:rPr>
          <w:rFonts w:cs="Times New Roman"/>
          <w:sz w:val="22"/>
          <w:szCs w:val="22"/>
        </w:rPr>
        <w:t xml:space="preserve"> - </w:t>
      </w:r>
      <w:r w:rsidR="00372040" w:rsidRPr="00372040">
        <w:rPr>
          <w:rFonts w:cs="Times New Roman"/>
          <w:sz w:val="22"/>
          <w:szCs w:val="22"/>
        </w:rPr>
        <w:t>wentylacja mechaniczna i klimatyzacja</w:t>
      </w:r>
      <w:r w:rsidRPr="00F93123">
        <w:rPr>
          <w:rFonts w:cs="Times New Roman"/>
          <w:sz w:val="22"/>
          <w:szCs w:val="22"/>
        </w:rPr>
        <w:t xml:space="preserve"> (sala widowiskowa)</w:t>
      </w:r>
      <w:r w:rsidR="00372040">
        <w:rPr>
          <w:rFonts w:cs="Times New Roman"/>
          <w:sz w:val="22"/>
          <w:szCs w:val="22"/>
        </w:rPr>
        <w:t>.</w:t>
      </w:r>
    </w:p>
    <w:p w14:paraId="11C14E9F" w14:textId="0D0AEA8F" w:rsidR="00F93123" w:rsidRP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 wykonawczy przebudowy pomieszczeń biurowych zlokalizowanych na drugim piętrze w budynku Związku Nauczycielstwa Polskiego – na zespół garderób/ Konstrukcja (zespół garderób)</w:t>
      </w:r>
    </w:p>
    <w:p w14:paraId="76D52DE9" w14:textId="5494F81C" w:rsid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 wykonawczy budowy wentylacji mechanicznej i klimatyzacji Sali widowiskowej Teatru Ateneum im. Stefana Jaracza w Warszawie w Budynku Związku Nauczycielstwa Polskiego zlokalizowanego w Warszawie w przy ul. Smulikowskiego 6/8/ Instalacje elektryczne (sala widowiskowa)</w:t>
      </w:r>
      <w:r w:rsidR="00372040">
        <w:rPr>
          <w:rFonts w:cs="Times New Roman"/>
          <w:sz w:val="22"/>
          <w:szCs w:val="22"/>
        </w:rPr>
        <w:t>.</w:t>
      </w:r>
    </w:p>
    <w:p w14:paraId="0C24F6BE" w14:textId="71FF34F1" w:rsidR="00F93123" w:rsidRP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 wykonawczy przebudowy pomieszczeń biurowych zlokalizowanych na drugim piętrze w budynku Związku Nauczycielstwa Polskiego – na zespół garderób/ Instalacje elektryczne (zespół garderób)</w:t>
      </w:r>
      <w:r w:rsidR="00372040">
        <w:rPr>
          <w:rFonts w:cs="Times New Roman"/>
          <w:sz w:val="22"/>
          <w:szCs w:val="22"/>
        </w:rPr>
        <w:t>.</w:t>
      </w:r>
    </w:p>
    <w:p w14:paraId="53877C6D" w14:textId="48778025" w:rsid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 wykonawczy oświetlenia awaryjnego i przeszkodowego Sali</w:t>
      </w:r>
      <w:r>
        <w:rPr>
          <w:rFonts w:cs="Times New Roman"/>
          <w:sz w:val="22"/>
          <w:szCs w:val="22"/>
        </w:rPr>
        <w:t xml:space="preserve"> </w:t>
      </w:r>
      <w:r w:rsidRPr="00F93123">
        <w:rPr>
          <w:rFonts w:cs="Times New Roman"/>
          <w:sz w:val="22"/>
          <w:szCs w:val="22"/>
        </w:rPr>
        <w:t>widowiskowej zlokalizowanej na drugim piętrze w budynku Związku Nauczycielstwa Polskiego./Oświetlenie awaryjne, ewakuacyjne i przeszkodowe</w:t>
      </w:r>
      <w:r>
        <w:rPr>
          <w:rFonts w:cs="Times New Roman"/>
          <w:sz w:val="22"/>
          <w:szCs w:val="22"/>
        </w:rPr>
        <w:t>.</w:t>
      </w:r>
    </w:p>
    <w:p w14:paraId="5BB5CC39" w14:textId="1A228954" w:rsidR="00F93123" w:rsidRDefault="00F93123" w:rsidP="002E7BA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F93123">
        <w:rPr>
          <w:rFonts w:cs="Times New Roman"/>
          <w:sz w:val="22"/>
          <w:szCs w:val="22"/>
        </w:rPr>
        <w:t>Projekt</w:t>
      </w:r>
      <w:r w:rsidRPr="00F93123">
        <w:rPr>
          <w:rFonts w:ascii="Yu Gothic Light" w:eastAsia="Yu Gothic Light" w:hAnsi="Yu Gothic Light"/>
          <w:sz w:val="18"/>
        </w:rPr>
        <w:t xml:space="preserve"> </w:t>
      </w:r>
      <w:r w:rsidRPr="00F93123">
        <w:rPr>
          <w:rFonts w:cs="Times New Roman"/>
          <w:sz w:val="22"/>
          <w:szCs w:val="22"/>
        </w:rPr>
        <w:t>Techniczny Systemu Sygnalizacji Pożaru / SSP</w:t>
      </w:r>
    </w:p>
    <w:p w14:paraId="39FB0C72" w14:textId="77777777" w:rsidR="00A12AC6" w:rsidRDefault="00A12AC6" w:rsidP="00A12AC6">
      <w:pPr>
        <w:pStyle w:val="Standard"/>
        <w:ind w:left="993"/>
        <w:jc w:val="both"/>
        <w:textAlignment w:val="auto"/>
        <w:rPr>
          <w:rFonts w:cs="Times New Roman"/>
          <w:sz w:val="22"/>
          <w:szCs w:val="22"/>
        </w:rPr>
      </w:pPr>
    </w:p>
    <w:p w14:paraId="517C97B7" w14:textId="6F193C57" w:rsidR="0089069F" w:rsidRDefault="0089069F" w:rsidP="00D86FB6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A12AC6">
        <w:rPr>
          <w:rFonts w:cs="Times New Roman"/>
          <w:sz w:val="22"/>
          <w:szCs w:val="22"/>
        </w:rPr>
        <w:t xml:space="preserve">Ekspertyza </w:t>
      </w:r>
      <w:r w:rsidR="00A12AC6" w:rsidRPr="00A12AC6">
        <w:rPr>
          <w:rFonts w:cs="Times New Roman"/>
          <w:sz w:val="22"/>
          <w:szCs w:val="22"/>
        </w:rPr>
        <w:t>techniczna w zakresie bezpieczeństwa pożarowego dostosowania obiektu do wymagań ochrony przeciwpożarowej kompleksu obiektów administracyjno-biurowo-mieszkalnych, będących siedzibą Zarządu Głównego Związku Nauczycielstwa Polskiego</w:t>
      </w:r>
      <w:r w:rsidR="00A12AC6">
        <w:rPr>
          <w:rFonts w:cs="Times New Roman"/>
          <w:sz w:val="22"/>
          <w:szCs w:val="22"/>
        </w:rPr>
        <w:t xml:space="preserve"> </w:t>
      </w:r>
      <w:r w:rsidR="00A12AC6" w:rsidRPr="00A12AC6">
        <w:rPr>
          <w:rFonts w:cs="Times New Roman"/>
          <w:sz w:val="22"/>
          <w:szCs w:val="22"/>
        </w:rPr>
        <w:t>przy ul. Smulikowskiego 6/8 w Warszawie</w:t>
      </w:r>
      <w:r w:rsidR="00A12AC6">
        <w:rPr>
          <w:rFonts w:cs="Times New Roman"/>
          <w:sz w:val="22"/>
          <w:szCs w:val="22"/>
        </w:rPr>
        <w:t xml:space="preserve">, w odrębnym pliku w </w:t>
      </w:r>
      <w:r w:rsidR="00A12AC6" w:rsidRPr="00AA47C7">
        <w:rPr>
          <w:rFonts w:cs="Times New Roman"/>
          <w:sz w:val="22"/>
          <w:szCs w:val="22"/>
        </w:rPr>
        <w:t xml:space="preserve">formacie ZIP </w:t>
      </w:r>
      <w:r w:rsidR="00A12AC6">
        <w:rPr>
          <w:rFonts w:cs="Times New Roman"/>
          <w:sz w:val="22"/>
          <w:szCs w:val="22"/>
        </w:rPr>
        <w:t xml:space="preserve">pod nazwą </w:t>
      </w:r>
      <w:proofErr w:type="spellStart"/>
      <w:r w:rsidR="00A12AC6" w:rsidRPr="002A568A">
        <w:rPr>
          <w:rFonts w:cs="Times New Roman"/>
          <w:b/>
          <w:i/>
          <w:sz w:val="22"/>
          <w:szCs w:val="22"/>
        </w:rPr>
        <w:t>ZNP_</w:t>
      </w:r>
      <w:r w:rsidR="00A12AC6">
        <w:rPr>
          <w:rFonts w:cs="Times New Roman"/>
          <w:b/>
          <w:i/>
          <w:sz w:val="22"/>
          <w:szCs w:val="22"/>
        </w:rPr>
        <w:t>Ekspertyza</w:t>
      </w:r>
      <w:proofErr w:type="spellEnd"/>
      <w:r w:rsidR="00A12AC6" w:rsidRPr="00A12AC6">
        <w:rPr>
          <w:rFonts w:cs="Times New Roman"/>
          <w:sz w:val="22"/>
          <w:szCs w:val="22"/>
        </w:rPr>
        <w:t>.</w:t>
      </w:r>
    </w:p>
    <w:p w14:paraId="362CC806" w14:textId="77777777" w:rsidR="00A12AC6" w:rsidRPr="00A12AC6" w:rsidRDefault="00A12AC6" w:rsidP="00A12AC6">
      <w:pPr>
        <w:pStyle w:val="Standard"/>
        <w:ind w:left="720"/>
        <w:jc w:val="both"/>
        <w:textAlignment w:val="auto"/>
        <w:rPr>
          <w:rFonts w:cs="Times New Roman"/>
          <w:sz w:val="22"/>
          <w:szCs w:val="22"/>
        </w:rPr>
      </w:pPr>
    </w:p>
    <w:p w14:paraId="770F9CCC" w14:textId="33C23303" w:rsidR="0089069F" w:rsidRPr="00372040" w:rsidRDefault="00A12AC6" w:rsidP="00D86FB6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A12AC6">
        <w:rPr>
          <w:rFonts w:cs="Times New Roman"/>
          <w:sz w:val="22"/>
          <w:szCs w:val="22"/>
        </w:rPr>
        <w:t>Weryfikacja rozwiązań projektowych dotyczących adaptacji Sali Zjazdowej</w:t>
      </w:r>
      <w:r>
        <w:rPr>
          <w:rFonts w:cs="Times New Roman"/>
          <w:sz w:val="22"/>
          <w:szCs w:val="22"/>
        </w:rPr>
        <w:t xml:space="preserve"> </w:t>
      </w:r>
      <w:r w:rsidRPr="00A12AC6">
        <w:rPr>
          <w:rFonts w:cs="Times New Roman"/>
          <w:sz w:val="22"/>
          <w:szCs w:val="22"/>
        </w:rPr>
        <w:t>ZNP na Salę Widowiskową Teatru Ateneum zawartych w opracowaniach projektów budowlanego oraz wykonawczego</w:t>
      </w:r>
      <w:r>
        <w:rPr>
          <w:rFonts w:cs="Times New Roman"/>
          <w:sz w:val="22"/>
          <w:szCs w:val="22"/>
        </w:rPr>
        <w:t>,</w:t>
      </w:r>
      <w:r w:rsidRPr="00A12AC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odrębnym pliku w formacie </w:t>
      </w:r>
      <w:r w:rsidRPr="00AA47C7">
        <w:rPr>
          <w:rFonts w:cs="Times New Roman"/>
          <w:sz w:val="22"/>
          <w:szCs w:val="22"/>
        </w:rPr>
        <w:t>ZIP</w:t>
      </w:r>
      <w:r>
        <w:rPr>
          <w:rFonts w:cs="Times New Roman"/>
          <w:sz w:val="22"/>
          <w:szCs w:val="22"/>
        </w:rPr>
        <w:t xml:space="preserve"> pod nazwą </w:t>
      </w:r>
      <w:proofErr w:type="spellStart"/>
      <w:r w:rsidRPr="002A568A">
        <w:rPr>
          <w:rFonts w:cs="Times New Roman"/>
          <w:b/>
          <w:i/>
          <w:sz w:val="22"/>
          <w:szCs w:val="22"/>
        </w:rPr>
        <w:t>ZNP_</w:t>
      </w:r>
      <w:r>
        <w:rPr>
          <w:rFonts w:cs="Times New Roman"/>
          <w:b/>
          <w:i/>
          <w:sz w:val="22"/>
          <w:szCs w:val="22"/>
        </w:rPr>
        <w:t>Model</w:t>
      </w:r>
      <w:proofErr w:type="spellEnd"/>
      <w:r>
        <w:rPr>
          <w:rFonts w:cs="Times New Roman"/>
          <w:b/>
          <w:i/>
          <w:sz w:val="22"/>
          <w:szCs w:val="22"/>
        </w:rPr>
        <w:t xml:space="preserve"> akustyczny.</w:t>
      </w:r>
    </w:p>
    <w:p w14:paraId="764BFBB4" w14:textId="77777777" w:rsidR="00372040" w:rsidRDefault="00372040" w:rsidP="00372040">
      <w:pPr>
        <w:pStyle w:val="Akapitzlist"/>
        <w:rPr>
          <w:sz w:val="22"/>
          <w:szCs w:val="22"/>
        </w:rPr>
      </w:pPr>
    </w:p>
    <w:p w14:paraId="5C041183" w14:textId="1497AB43" w:rsidR="00372040" w:rsidRDefault="00372040" w:rsidP="00D86FB6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2C3043">
        <w:rPr>
          <w:rFonts w:cs="Times New Roman"/>
          <w:sz w:val="22"/>
          <w:szCs w:val="22"/>
        </w:rPr>
        <w:t>Określenie możliwości adaptacji Sali konferencyjnej znajdującej się na II piętrze w budynku Związku Nauczycielstwa Polskiego przy ul. Smulikowskiego 6/8 w Warszawie na salę widowiskową Teatru Ateneum</w:t>
      </w:r>
      <w:r>
        <w:rPr>
          <w:rFonts w:cs="Times New Roman"/>
          <w:sz w:val="22"/>
          <w:szCs w:val="22"/>
        </w:rPr>
        <w:t>,</w:t>
      </w:r>
      <w:r w:rsidR="00102D9E">
        <w:rPr>
          <w:rFonts w:cs="Times New Roman"/>
          <w:sz w:val="22"/>
          <w:szCs w:val="22"/>
        </w:rPr>
        <w:t xml:space="preserve"> w odrębnym pliku w formacie </w:t>
      </w:r>
      <w:r w:rsidR="00102D9E" w:rsidRPr="002A568A">
        <w:rPr>
          <w:rFonts w:cs="Times New Roman"/>
          <w:color w:val="FF0000"/>
          <w:sz w:val="22"/>
          <w:szCs w:val="22"/>
        </w:rPr>
        <w:t>ZIP</w:t>
      </w:r>
      <w:r w:rsidR="00102D9E">
        <w:rPr>
          <w:rFonts w:cs="Times New Roman"/>
          <w:sz w:val="22"/>
          <w:szCs w:val="22"/>
        </w:rPr>
        <w:t xml:space="preserve"> pod nazwą </w:t>
      </w:r>
      <w:proofErr w:type="spellStart"/>
      <w:r w:rsidR="00102D9E" w:rsidRPr="002A568A">
        <w:rPr>
          <w:rFonts w:cs="Times New Roman"/>
          <w:b/>
          <w:i/>
          <w:sz w:val="22"/>
          <w:szCs w:val="22"/>
        </w:rPr>
        <w:t>ZNP_</w:t>
      </w:r>
      <w:r w:rsidR="00102D9E">
        <w:rPr>
          <w:rFonts w:cs="Times New Roman"/>
          <w:b/>
          <w:i/>
          <w:sz w:val="22"/>
          <w:szCs w:val="22"/>
        </w:rPr>
        <w:t>Opinia</w:t>
      </w:r>
      <w:proofErr w:type="spellEnd"/>
      <w:r w:rsidR="00102D9E">
        <w:rPr>
          <w:rFonts w:cs="Times New Roman"/>
          <w:b/>
          <w:i/>
          <w:sz w:val="22"/>
          <w:szCs w:val="22"/>
        </w:rPr>
        <w:t xml:space="preserve"> techniczna.</w:t>
      </w:r>
    </w:p>
    <w:p w14:paraId="46BA0364" w14:textId="77777777" w:rsidR="00A12AC6" w:rsidRPr="00A12AC6" w:rsidRDefault="00A12AC6" w:rsidP="00A12AC6">
      <w:pPr>
        <w:pStyle w:val="Standard"/>
        <w:jc w:val="both"/>
        <w:textAlignment w:val="auto"/>
        <w:rPr>
          <w:rFonts w:cs="Times New Roman"/>
          <w:sz w:val="22"/>
          <w:szCs w:val="22"/>
        </w:rPr>
      </w:pPr>
    </w:p>
    <w:p w14:paraId="44037B3A" w14:textId="72428088" w:rsidR="000368DB" w:rsidRPr="00AA4341" w:rsidRDefault="000368DB" w:rsidP="000368DB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0368DB">
        <w:rPr>
          <w:rFonts w:cs="Times New Roman"/>
          <w:sz w:val="22"/>
          <w:szCs w:val="22"/>
        </w:rPr>
        <w:t>Projekt wykonawczy zamienny</w:t>
      </w:r>
      <w:r w:rsidRPr="002A568A">
        <w:rPr>
          <w:rFonts w:cs="Times New Roman"/>
          <w:i/>
          <w:sz w:val="22"/>
          <w:szCs w:val="22"/>
        </w:rPr>
        <w:t xml:space="preserve"> „Projektu wykonawczego elementów i instalacji technologii adaptacji Sali Konferencyjnej Związku Nauczycielstwa Polskiego przy ul. Wybrzeże Kościuszkowskie 35 na salę widowiskową Teatru Ateneum w Warszawie, w zakresie instalacji i systemu elektroakustyki oraz instalacji i systemu inspicjenta wraz z niezbędnym wyposażeniem/Elektroakustyka</w:t>
      </w:r>
      <w:r>
        <w:rPr>
          <w:rFonts w:cs="Times New Roman"/>
          <w:sz w:val="22"/>
          <w:szCs w:val="22"/>
        </w:rPr>
        <w:t xml:space="preserve">, wraz z opracowaniem pn. </w:t>
      </w:r>
      <w:r w:rsidRPr="002A568A">
        <w:rPr>
          <w:rFonts w:cs="Times New Roman"/>
          <w:i/>
          <w:sz w:val="22"/>
          <w:szCs w:val="22"/>
        </w:rPr>
        <w:t>Symulacje Systemów nagłośnieniowych</w:t>
      </w:r>
      <w:r>
        <w:rPr>
          <w:rFonts w:cs="Times New Roman"/>
          <w:sz w:val="22"/>
          <w:szCs w:val="22"/>
        </w:rPr>
        <w:t xml:space="preserve">, zamieszczone w odrębnym pliku w formacie </w:t>
      </w:r>
      <w:r w:rsidRPr="00AA47C7">
        <w:rPr>
          <w:rFonts w:cs="Times New Roman"/>
          <w:sz w:val="22"/>
          <w:szCs w:val="22"/>
        </w:rPr>
        <w:t xml:space="preserve">ZIP </w:t>
      </w:r>
      <w:r>
        <w:rPr>
          <w:rFonts w:cs="Times New Roman"/>
          <w:sz w:val="22"/>
          <w:szCs w:val="22"/>
        </w:rPr>
        <w:t xml:space="preserve">pod nazwą </w:t>
      </w:r>
      <w:r w:rsidRPr="002A568A">
        <w:rPr>
          <w:rFonts w:cs="Times New Roman"/>
          <w:b/>
          <w:i/>
          <w:sz w:val="22"/>
          <w:szCs w:val="22"/>
        </w:rPr>
        <w:t>ZNP_Projekt_Elektroakustyka</w:t>
      </w:r>
      <w:r>
        <w:rPr>
          <w:rFonts w:cs="Times New Roman"/>
          <w:b/>
          <w:i/>
          <w:sz w:val="22"/>
          <w:szCs w:val="22"/>
        </w:rPr>
        <w:t>.</w:t>
      </w:r>
    </w:p>
    <w:p w14:paraId="7C49DB50" w14:textId="77777777" w:rsidR="00AA4341" w:rsidRDefault="00AA4341" w:rsidP="00AA4341">
      <w:pPr>
        <w:pStyle w:val="Standard"/>
        <w:ind w:left="644"/>
        <w:jc w:val="both"/>
        <w:textAlignment w:val="auto"/>
        <w:rPr>
          <w:rFonts w:cs="Times New Roman"/>
          <w:sz w:val="22"/>
          <w:szCs w:val="22"/>
        </w:rPr>
      </w:pPr>
    </w:p>
    <w:p w14:paraId="549B39C2" w14:textId="15E0A7D2" w:rsidR="000368DB" w:rsidRPr="001551A9" w:rsidRDefault="000368DB" w:rsidP="000368DB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105E77">
        <w:rPr>
          <w:rFonts w:cs="Times New Roman"/>
          <w:sz w:val="22"/>
          <w:szCs w:val="22"/>
        </w:rPr>
        <w:t>Projekt wykonawczy zamienny dla projektu wykonawczego elementów i instalacji technologii adaptacji Sali konferencyjnej Związku Nauczycielstwa Polskiego przy ul. Wybrzeże Kościuszkowskie 35 na salę widowiskowa Teatru Ateneum w Warszawie, w zakresie instalacji oświetlenia technologicznego oraz systemu wizyjnego wraz z niezbędnym wyposażeniem./Oświetlenie i multimedia</w:t>
      </w:r>
      <w:r>
        <w:rPr>
          <w:rFonts w:cs="Times New Roman"/>
          <w:sz w:val="22"/>
          <w:szCs w:val="22"/>
        </w:rPr>
        <w:t xml:space="preserve"> oraz </w:t>
      </w:r>
      <w:r w:rsidRPr="00105E77">
        <w:rPr>
          <w:rFonts w:cs="Times New Roman"/>
          <w:sz w:val="22"/>
          <w:szCs w:val="22"/>
        </w:rPr>
        <w:t>Ruchome elementy mechaniki</w:t>
      </w:r>
      <w:r>
        <w:rPr>
          <w:rFonts w:cs="Times New Roman"/>
          <w:sz w:val="22"/>
          <w:szCs w:val="22"/>
        </w:rPr>
        <w:t xml:space="preserve">, zamieszczony w odrębnym pliku w formacie </w:t>
      </w:r>
      <w:r w:rsidRPr="00AA47C7">
        <w:rPr>
          <w:rFonts w:cs="Times New Roman"/>
          <w:sz w:val="22"/>
          <w:szCs w:val="22"/>
        </w:rPr>
        <w:t xml:space="preserve">ZIP </w:t>
      </w:r>
      <w:r>
        <w:rPr>
          <w:rFonts w:cs="Times New Roman"/>
          <w:sz w:val="22"/>
          <w:szCs w:val="22"/>
        </w:rPr>
        <w:t xml:space="preserve">pod nazwą </w:t>
      </w:r>
      <w:proofErr w:type="spellStart"/>
      <w:r w:rsidRPr="002A568A">
        <w:rPr>
          <w:rFonts w:cs="Times New Roman"/>
          <w:b/>
          <w:i/>
          <w:sz w:val="22"/>
          <w:szCs w:val="22"/>
        </w:rPr>
        <w:t>ZNP_Projekt_</w:t>
      </w:r>
      <w:r>
        <w:rPr>
          <w:rFonts w:cs="Times New Roman"/>
          <w:b/>
          <w:i/>
          <w:sz w:val="22"/>
          <w:szCs w:val="22"/>
        </w:rPr>
        <w:t>MECH_MULTIM_OŚW</w:t>
      </w:r>
      <w:proofErr w:type="spellEnd"/>
      <w:r>
        <w:rPr>
          <w:rFonts w:cs="Times New Roman"/>
          <w:b/>
          <w:i/>
          <w:sz w:val="22"/>
          <w:szCs w:val="22"/>
        </w:rPr>
        <w:t>.</w:t>
      </w:r>
    </w:p>
    <w:p w14:paraId="2D53CBB3" w14:textId="77777777" w:rsidR="001551A9" w:rsidRDefault="001551A9" w:rsidP="001551A9">
      <w:pPr>
        <w:pStyle w:val="Akapitzlist"/>
        <w:rPr>
          <w:sz w:val="22"/>
          <w:szCs w:val="22"/>
        </w:rPr>
      </w:pPr>
    </w:p>
    <w:p w14:paraId="6692EB25" w14:textId="2F51007F" w:rsidR="001551A9" w:rsidRPr="00102D9E" w:rsidRDefault="00102D9E" w:rsidP="00D86FB6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102D9E">
        <w:rPr>
          <w:rFonts w:cs="Times New Roman"/>
          <w:sz w:val="22"/>
          <w:szCs w:val="22"/>
        </w:rPr>
        <w:t xml:space="preserve">Zasady działania i współpracy urządzeń instalacji przeciwpożarowych, zamieszczony w odrębnym pliku w formacie </w:t>
      </w:r>
      <w:r w:rsidRPr="00102D9E">
        <w:rPr>
          <w:rFonts w:cs="Times New Roman"/>
          <w:color w:val="FF0000"/>
          <w:sz w:val="22"/>
          <w:szCs w:val="22"/>
        </w:rPr>
        <w:t>ZIP</w:t>
      </w:r>
      <w:r w:rsidRPr="00102D9E">
        <w:rPr>
          <w:rFonts w:cs="Times New Roman"/>
          <w:sz w:val="22"/>
          <w:szCs w:val="22"/>
        </w:rPr>
        <w:t xml:space="preserve"> pod nazwą</w:t>
      </w:r>
      <w:r w:rsidR="001551A9" w:rsidRPr="00102D9E">
        <w:rPr>
          <w:rFonts w:cs="Times New Roman"/>
          <w:sz w:val="22"/>
          <w:szCs w:val="22"/>
        </w:rPr>
        <w:t xml:space="preserve"> </w:t>
      </w:r>
      <w:proofErr w:type="spellStart"/>
      <w:r w:rsidRPr="00102D9E">
        <w:rPr>
          <w:rFonts w:cs="Times New Roman"/>
          <w:b/>
          <w:i/>
          <w:sz w:val="22"/>
          <w:szCs w:val="22"/>
        </w:rPr>
        <w:t>ZNP_Scenariusz</w:t>
      </w:r>
      <w:proofErr w:type="spellEnd"/>
      <w:r w:rsidRPr="00102D9E">
        <w:rPr>
          <w:rFonts w:cs="Times New Roman"/>
          <w:b/>
          <w:i/>
          <w:sz w:val="22"/>
          <w:szCs w:val="22"/>
        </w:rPr>
        <w:t xml:space="preserve"> pożarowy</w:t>
      </w:r>
      <w:r w:rsidRPr="00102D9E">
        <w:rPr>
          <w:rFonts w:cs="Times New Roman"/>
          <w:sz w:val="22"/>
          <w:szCs w:val="22"/>
        </w:rPr>
        <w:t>.</w:t>
      </w:r>
    </w:p>
    <w:p w14:paraId="24F820D2" w14:textId="77777777" w:rsidR="000368DB" w:rsidRPr="00F93123" w:rsidRDefault="000368DB" w:rsidP="000368DB">
      <w:pPr>
        <w:pStyle w:val="Standard"/>
        <w:jc w:val="both"/>
        <w:textAlignment w:val="auto"/>
        <w:rPr>
          <w:rFonts w:cs="Times New Roman"/>
          <w:sz w:val="22"/>
          <w:szCs w:val="22"/>
        </w:rPr>
      </w:pPr>
    </w:p>
    <w:bookmarkEnd w:id="1"/>
    <w:p w14:paraId="7856C225" w14:textId="7A617093" w:rsidR="00891E52" w:rsidRPr="00891E52" w:rsidRDefault="002D7947" w:rsidP="00A4124D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A4124D">
        <w:rPr>
          <w:rFonts w:cs="Times New Roman"/>
          <w:sz w:val="22"/>
          <w:szCs w:val="22"/>
        </w:rPr>
        <w:t>Specyfikacje techn</w:t>
      </w:r>
      <w:r w:rsidR="00A4124D">
        <w:rPr>
          <w:rFonts w:cs="Times New Roman"/>
          <w:sz w:val="22"/>
          <w:szCs w:val="22"/>
        </w:rPr>
        <w:t>iczne wykonania i odbioru robót,</w:t>
      </w:r>
      <w:r w:rsidRPr="00A4124D">
        <w:rPr>
          <w:rFonts w:cs="Times New Roman"/>
          <w:sz w:val="22"/>
          <w:szCs w:val="22"/>
        </w:rPr>
        <w:t xml:space="preserve"> przedstawione w odrębnym </w:t>
      </w:r>
      <w:r w:rsidR="00A4124D" w:rsidRPr="00A4124D">
        <w:rPr>
          <w:rFonts w:cs="Times New Roman"/>
          <w:sz w:val="22"/>
          <w:szCs w:val="22"/>
        </w:rPr>
        <w:t xml:space="preserve">folderze </w:t>
      </w:r>
      <w:r w:rsidRPr="00A4124D">
        <w:rPr>
          <w:rFonts w:cs="Times New Roman"/>
          <w:sz w:val="22"/>
          <w:szCs w:val="22"/>
        </w:rPr>
        <w:t xml:space="preserve">w formacie </w:t>
      </w:r>
      <w:r w:rsidR="00A4124D" w:rsidRPr="00A4124D">
        <w:rPr>
          <w:rFonts w:cs="Times New Roman"/>
          <w:sz w:val="22"/>
          <w:szCs w:val="22"/>
        </w:rPr>
        <w:t>ZIP</w:t>
      </w:r>
      <w:r w:rsidRPr="00A4124D">
        <w:rPr>
          <w:rFonts w:cs="Times New Roman"/>
          <w:sz w:val="22"/>
          <w:szCs w:val="22"/>
        </w:rPr>
        <w:t xml:space="preserve"> pn. </w:t>
      </w:r>
      <w:r w:rsidRPr="003E0F38">
        <w:rPr>
          <w:rFonts w:cs="Times New Roman"/>
          <w:b/>
          <w:i/>
          <w:iCs/>
          <w:sz w:val="22"/>
          <w:szCs w:val="22"/>
        </w:rPr>
        <w:t xml:space="preserve">STWIOR </w:t>
      </w:r>
      <w:r w:rsidR="00A4124D" w:rsidRPr="003E0F38">
        <w:rPr>
          <w:rFonts w:cs="Times New Roman"/>
          <w:b/>
          <w:i/>
          <w:iCs/>
          <w:sz w:val="22"/>
          <w:szCs w:val="22"/>
        </w:rPr>
        <w:t>ZNP</w:t>
      </w:r>
      <w:r w:rsidR="00A4124D" w:rsidRPr="00A4124D">
        <w:rPr>
          <w:rFonts w:cs="Times New Roman"/>
          <w:i/>
          <w:iCs/>
          <w:sz w:val="22"/>
          <w:szCs w:val="22"/>
        </w:rPr>
        <w:t xml:space="preserve">, </w:t>
      </w:r>
      <w:r w:rsidR="00A4124D" w:rsidRPr="00A4124D">
        <w:rPr>
          <w:rFonts w:cs="Times New Roman"/>
          <w:iCs/>
          <w:sz w:val="22"/>
          <w:szCs w:val="22"/>
        </w:rPr>
        <w:t>zawierającym pliki pdf o nr</w:t>
      </w:r>
      <w:r w:rsidR="00A4124D">
        <w:rPr>
          <w:rFonts w:cs="Times New Roman"/>
          <w:iCs/>
          <w:sz w:val="22"/>
          <w:szCs w:val="22"/>
        </w:rPr>
        <w:t xml:space="preserve"> od </w:t>
      </w:r>
      <w:r w:rsidR="00623A05">
        <w:rPr>
          <w:rFonts w:cs="Times New Roman"/>
          <w:iCs/>
          <w:sz w:val="22"/>
          <w:szCs w:val="22"/>
        </w:rPr>
        <w:t>1</w:t>
      </w:r>
      <w:r w:rsidR="00A4124D">
        <w:rPr>
          <w:rFonts w:cs="Times New Roman"/>
          <w:iCs/>
          <w:sz w:val="22"/>
          <w:szCs w:val="22"/>
        </w:rPr>
        <w:t xml:space="preserve"> do </w:t>
      </w:r>
      <w:r w:rsidR="00055A8F">
        <w:rPr>
          <w:rFonts w:cs="Times New Roman"/>
          <w:iCs/>
          <w:sz w:val="22"/>
          <w:szCs w:val="22"/>
        </w:rPr>
        <w:t xml:space="preserve">11 </w:t>
      </w:r>
      <w:r w:rsidR="00891E52">
        <w:rPr>
          <w:rFonts w:cs="Times New Roman"/>
          <w:iCs/>
          <w:sz w:val="22"/>
          <w:szCs w:val="22"/>
        </w:rPr>
        <w:t>o następujących nazwach:</w:t>
      </w:r>
    </w:p>
    <w:p w14:paraId="5186B6F5" w14:textId="7412F0F9" w:rsidR="002B2C6D" w:rsidRDefault="00407BFF" w:rsidP="00891E5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STWIOR_</w:t>
      </w:r>
      <w:r w:rsidR="002B2C6D">
        <w:rPr>
          <w:rFonts w:cs="Times New Roman"/>
          <w:sz w:val="22"/>
          <w:szCs w:val="22"/>
        </w:rPr>
        <w:t>Branża</w:t>
      </w:r>
      <w:proofErr w:type="spellEnd"/>
      <w:r w:rsidR="00055A8F">
        <w:rPr>
          <w:rFonts w:cs="Times New Roman"/>
          <w:sz w:val="22"/>
          <w:szCs w:val="22"/>
        </w:rPr>
        <w:t xml:space="preserve"> </w:t>
      </w:r>
      <w:r w:rsidR="002B2C6D">
        <w:rPr>
          <w:rFonts w:cs="Times New Roman"/>
          <w:sz w:val="22"/>
          <w:szCs w:val="22"/>
        </w:rPr>
        <w:t>budowlana</w:t>
      </w:r>
      <w:r w:rsidR="00055A8F">
        <w:rPr>
          <w:rFonts w:cs="Times New Roman"/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sala</w:t>
      </w:r>
      <w:r w:rsidR="00055A8F">
        <w:rPr>
          <w:rFonts w:cs="Times New Roman"/>
          <w:sz w:val="22"/>
          <w:szCs w:val="22"/>
        </w:rPr>
        <w:t xml:space="preserve"> </w:t>
      </w:r>
      <w:r w:rsidR="002B2C6D">
        <w:rPr>
          <w:rFonts w:cs="Times New Roman"/>
          <w:sz w:val="22"/>
          <w:szCs w:val="22"/>
        </w:rPr>
        <w:t>widowiskowa</w:t>
      </w:r>
      <w:r w:rsidR="00055A8F">
        <w:rPr>
          <w:rFonts w:cs="Times New Roman"/>
          <w:sz w:val="22"/>
          <w:szCs w:val="22"/>
        </w:rPr>
        <w:t>)</w:t>
      </w:r>
    </w:p>
    <w:p w14:paraId="0927BED4" w14:textId="3CA676E2" w:rsidR="00102D9E" w:rsidRDefault="00102D9E" w:rsidP="00102D9E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STWIOR_Branża</w:t>
      </w:r>
      <w:proofErr w:type="spellEnd"/>
      <w:r w:rsidR="00055A8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budowlana</w:t>
      </w:r>
      <w:r w:rsidR="00055A8F">
        <w:rPr>
          <w:rFonts w:cs="Times New Roman"/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g</w:t>
      </w:r>
      <w:r w:rsidRPr="00891E52">
        <w:rPr>
          <w:rFonts w:cs="Times New Roman"/>
          <w:sz w:val="22"/>
          <w:szCs w:val="22"/>
        </w:rPr>
        <w:t>arder</w:t>
      </w:r>
      <w:r>
        <w:rPr>
          <w:rFonts w:cs="Times New Roman"/>
          <w:sz w:val="22"/>
          <w:szCs w:val="22"/>
        </w:rPr>
        <w:t>oby</w:t>
      </w:r>
      <w:r w:rsidR="00055A8F">
        <w:rPr>
          <w:rFonts w:cs="Times New Roman"/>
          <w:sz w:val="22"/>
          <w:szCs w:val="22"/>
        </w:rPr>
        <w:t>)</w:t>
      </w:r>
    </w:p>
    <w:p w14:paraId="2C3168AD" w14:textId="1E3D294F" w:rsidR="002D7947" w:rsidRDefault="00891E52" w:rsidP="00891E52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891E52">
        <w:rPr>
          <w:rFonts w:cs="Times New Roman"/>
          <w:sz w:val="22"/>
          <w:szCs w:val="22"/>
        </w:rPr>
        <w:t>STWIOR</w:t>
      </w:r>
      <w:r w:rsidR="00407BFF">
        <w:rPr>
          <w:rFonts w:cs="Times New Roman"/>
          <w:sz w:val="22"/>
          <w:szCs w:val="22"/>
        </w:rPr>
        <w:t>_</w:t>
      </w:r>
      <w:r w:rsidRPr="00891E52">
        <w:rPr>
          <w:rFonts w:cs="Times New Roman"/>
          <w:sz w:val="22"/>
          <w:szCs w:val="22"/>
        </w:rPr>
        <w:t>Instalacje</w:t>
      </w:r>
      <w:r w:rsidR="00055A8F"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sanitarne</w:t>
      </w:r>
      <w:r w:rsidR="00055A8F">
        <w:rPr>
          <w:rFonts w:cs="Times New Roman"/>
          <w:sz w:val="22"/>
          <w:szCs w:val="22"/>
        </w:rPr>
        <w:t xml:space="preserve"> (</w:t>
      </w:r>
      <w:r w:rsidRPr="00891E52">
        <w:rPr>
          <w:rFonts w:cs="Times New Roman"/>
          <w:sz w:val="22"/>
          <w:szCs w:val="22"/>
        </w:rPr>
        <w:t>sala</w:t>
      </w:r>
      <w:r w:rsidR="00055A8F"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widowiskowa</w:t>
      </w:r>
      <w:r w:rsidR="00055A8F">
        <w:rPr>
          <w:rFonts w:cs="Times New Roman"/>
          <w:sz w:val="22"/>
          <w:szCs w:val="22"/>
        </w:rPr>
        <w:t>)</w:t>
      </w:r>
      <w:r w:rsidR="00A4124D" w:rsidRPr="00891E52">
        <w:rPr>
          <w:rFonts w:cs="Times New Roman"/>
          <w:sz w:val="22"/>
          <w:szCs w:val="22"/>
        </w:rPr>
        <w:t xml:space="preserve"> </w:t>
      </w:r>
    </w:p>
    <w:p w14:paraId="351F6F2A" w14:textId="3E8EFEA5" w:rsidR="00102D9E" w:rsidRDefault="00102D9E" w:rsidP="00102D9E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STWIOR_Instalacje</w:t>
      </w:r>
      <w:r w:rsidR="00055A8F"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sanitarne</w:t>
      </w:r>
      <w:r>
        <w:rPr>
          <w:rFonts w:cs="Times New Roman"/>
          <w:sz w:val="22"/>
          <w:szCs w:val="22"/>
        </w:rPr>
        <w:t xml:space="preserve"> (zespół</w:t>
      </w:r>
      <w:r w:rsidR="00055A8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garderób)</w:t>
      </w:r>
    </w:p>
    <w:p w14:paraId="285B6377" w14:textId="0ECBD7B0" w:rsidR="00102D9E" w:rsidRDefault="00102D9E" w:rsidP="00102D9E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102D9E">
        <w:rPr>
          <w:rFonts w:cs="Times New Roman"/>
          <w:sz w:val="22"/>
          <w:szCs w:val="22"/>
        </w:rPr>
        <w:t>STWIOR_konstrukcja</w:t>
      </w:r>
      <w:proofErr w:type="spellEnd"/>
      <w:r w:rsidRPr="00102D9E">
        <w:rPr>
          <w:rFonts w:cs="Times New Roman"/>
          <w:sz w:val="22"/>
          <w:szCs w:val="22"/>
        </w:rPr>
        <w:t xml:space="preserve"> - wentylacja mechaniczna i klimatyzacja (sala widowiskowa)</w:t>
      </w:r>
    </w:p>
    <w:p w14:paraId="72C0271F" w14:textId="7B8C6EBE" w:rsidR="00102D9E" w:rsidRPr="00055A8F" w:rsidRDefault="00102D9E" w:rsidP="00055A8F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055A8F">
        <w:rPr>
          <w:rFonts w:cs="Times New Roman"/>
          <w:sz w:val="22"/>
          <w:szCs w:val="22"/>
        </w:rPr>
        <w:t>STWIOR_konstrukcja</w:t>
      </w:r>
      <w:proofErr w:type="spellEnd"/>
      <w:r w:rsidRPr="00055A8F">
        <w:rPr>
          <w:rFonts w:cs="Times New Roman"/>
          <w:sz w:val="22"/>
          <w:szCs w:val="22"/>
        </w:rPr>
        <w:t xml:space="preserve"> - (zespół garderób)</w:t>
      </w:r>
    </w:p>
    <w:p w14:paraId="7BCF475F" w14:textId="2F41056B" w:rsidR="00350815" w:rsidRDefault="00407BFF" w:rsidP="00350815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STWIOR_</w:t>
      </w:r>
      <w:r w:rsidR="00350815" w:rsidRPr="00891E52">
        <w:rPr>
          <w:rFonts w:cs="Times New Roman"/>
          <w:sz w:val="22"/>
          <w:szCs w:val="22"/>
        </w:rPr>
        <w:t>Instalacje</w:t>
      </w:r>
      <w:proofErr w:type="spellEnd"/>
      <w:r w:rsidR="00055A8F">
        <w:rPr>
          <w:rFonts w:cs="Times New Roman"/>
          <w:sz w:val="22"/>
          <w:szCs w:val="22"/>
        </w:rPr>
        <w:t xml:space="preserve"> </w:t>
      </w:r>
      <w:r w:rsidR="00350815" w:rsidRPr="00891E52">
        <w:rPr>
          <w:rFonts w:cs="Times New Roman"/>
          <w:sz w:val="22"/>
          <w:szCs w:val="22"/>
        </w:rPr>
        <w:t>elektryczne</w:t>
      </w:r>
      <w:r w:rsidR="00055A8F">
        <w:rPr>
          <w:rFonts w:cs="Times New Roman"/>
          <w:sz w:val="22"/>
          <w:szCs w:val="22"/>
        </w:rPr>
        <w:t xml:space="preserve"> - (</w:t>
      </w:r>
      <w:r w:rsidR="00350815">
        <w:rPr>
          <w:rFonts w:cs="Times New Roman"/>
          <w:sz w:val="22"/>
          <w:szCs w:val="22"/>
        </w:rPr>
        <w:t>sala</w:t>
      </w:r>
      <w:r w:rsidR="00AA47C7">
        <w:rPr>
          <w:rFonts w:cs="Times New Roman"/>
          <w:sz w:val="22"/>
          <w:szCs w:val="22"/>
        </w:rPr>
        <w:t xml:space="preserve"> </w:t>
      </w:r>
      <w:r w:rsidR="00350815">
        <w:rPr>
          <w:rFonts w:cs="Times New Roman"/>
          <w:sz w:val="22"/>
          <w:szCs w:val="22"/>
        </w:rPr>
        <w:t>widowiskowa</w:t>
      </w:r>
      <w:r w:rsidR="00055A8F">
        <w:rPr>
          <w:rFonts w:cs="Times New Roman"/>
          <w:sz w:val="22"/>
          <w:szCs w:val="22"/>
        </w:rPr>
        <w:t>)</w:t>
      </w:r>
    </w:p>
    <w:p w14:paraId="3647E656" w14:textId="26C421C8" w:rsidR="00055A8F" w:rsidRDefault="00055A8F" w:rsidP="00055A8F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891E52">
        <w:rPr>
          <w:rFonts w:cs="Times New Roman"/>
          <w:sz w:val="22"/>
          <w:szCs w:val="22"/>
        </w:rPr>
        <w:t>STWIOR</w:t>
      </w:r>
      <w:r>
        <w:rPr>
          <w:rFonts w:cs="Times New Roman"/>
          <w:sz w:val="22"/>
          <w:szCs w:val="22"/>
        </w:rPr>
        <w:t xml:space="preserve">_Instalacje </w:t>
      </w:r>
      <w:r w:rsidRPr="00891E52">
        <w:rPr>
          <w:rFonts w:cs="Times New Roman"/>
          <w:sz w:val="22"/>
          <w:szCs w:val="22"/>
        </w:rPr>
        <w:t>elektryczne</w:t>
      </w:r>
      <w:r>
        <w:rPr>
          <w:rFonts w:cs="Times New Roman"/>
          <w:sz w:val="22"/>
          <w:szCs w:val="22"/>
        </w:rPr>
        <w:t xml:space="preserve"> - (zespół garderób)</w:t>
      </w:r>
    </w:p>
    <w:p w14:paraId="36446B0B" w14:textId="16640EAF" w:rsidR="00BD68DD" w:rsidRDefault="00BD68DD" w:rsidP="00055A8F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STWIOR_</w:t>
      </w:r>
      <w:r w:rsidR="00055A8F" w:rsidRPr="00055A8F">
        <w:rPr>
          <w:rFonts w:cs="Times New Roman"/>
          <w:sz w:val="22"/>
          <w:szCs w:val="22"/>
        </w:rPr>
        <w:t>oświetlenie</w:t>
      </w:r>
      <w:proofErr w:type="spellEnd"/>
      <w:r w:rsidR="00055A8F" w:rsidRPr="00055A8F">
        <w:rPr>
          <w:rFonts w:cs="Times New Roman"/>
          <w:sz w:val="22"/>
          <w:szCs w:val="22"/>
        </w:rPr>
        <w:t xml:space="preserve"> </w:t>
      </w:r>
      <w:proofErr w:type="spellStart"/>
      <w:r w:rsidR="00055A8F" w:rsidRPr="00055A8F">
        <w:rPr>
          <w:rFonts w:cs="Times New Roman"/>
          <w:sz w:val="22"/>
          <w:szCs w:val="22"/>
        </w:rPr>
        <w:t>awar</w:t>
      </w:r>
      <w:proofErr w:type="spellEnd"/>
      <w:r w:rsidR="00055A8F" w:rsidRPr="00055A8F">
        <w:rPr>
          <w:rFonts w:cs="Times New Roman"/>
          <w:sz w:val="22"/>
          <w:szCs w:val="22"/>
        </w:rPr>
        <w:t xml:space="preserve">., </w:t>
      </w:r>
      <w:proofErr w:type="spellStart"/>
      <w:r w:rsidR="00055A8F" w:rsidRPr="00055A8F">
        <w:rPr>
          <w:rFonts w:cs="Times New Roman"/>
          <w:sz w:val="22"/>
          <w:szCs w:val="22"/>
        </w:rPr>
        <w:t>ewak</w:t>
      </w:r>
      <w:proofErr w:type="spellEnd"/>
      <w:r w:rsidR="00055A8F" w:rsidRPr="00055A8F">
        <w:rPr>
          <w:rFonts w:cs="Times New Roman"/>
          <w:sz w:val="22"/>
          <w:szCs w:val="22"/>
        </w:rPr>
        <w:t>. i przeszkodowe</w:t>
      </w:r>
    </w:p>
    <w:p w14:paraId="2D575A7F" w14:textId="77777777" w:rsidR="000368DB" w:rsidRDefault="000368DB" w:rsidP="000368DB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STWIOR_Elektroakustyka</w:t>
      </w:r>
    </w:p>
    <w:p w14:paraId="0B378465" w14:textId="3DECA3A8" w:rsidR="000368DB" w:rsidRDefault="000368DB" w:rsidP="000368DB">
      <w:pPr>
        <w:pStyle w:val="Standard"/>
        <w:numPr>
          <w:ilvl w:val="1"/>
          <w:numId w:val="62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STWIOR_</w:t>
      </w:r>
      <w:r w:rsidRPr="000368DB">
        <w:rPr>
          <w:rFonts w:cs="Times New Roman"/>
          <w:sz w:val="22"/>
          <w:szCs w:val="22"/>
        </w:rPr>
        <w:t xml:space="preserve"> </w:t>
      </w:r>
      <w:r w:rsidRPr="009D308E">
        <w:rPr>
          <w:rFonts w:cs="Times New Roman"/>
          <w:sz w:val="22"/>
          <w:szCs w:val="22"/>
        </w:rPr>
        <w:t>MECH_MULTIM_OŚW</w:t>
      </w:r>
      <w:r w:rsidR="00055A8F">
        <w:rPr>
          <w:rFonts w:cs="Times New Roman"/>
          <w:sz w:val="22"/>
          <w:szCs w:val="22"/>
        </w:rPr>
        <w:t xml:space="preserve"> </w:t>
      </w:r>
      <w:r w:rsidR="009E6974">
        <w:rPr>
          <w:rFonts w:cs="Times New Roman"/>
          <w:sz w:val="22"/>
          <w:szCs w:val="22"/>
        </w:rPr>
        <w:tab/>
      </w:r>
      <w:r w:rsidR="009E6974">
        <w:rPr>
          <w:rFonts w:cs="Times New Roman"/>
          <w:sz w:val="22"/>
          <w:szCs w:val="22"/>
        </w:rPr>
        <w:tab/>
      </w:r>
      <w:r w:rsidR="009E6974">
        <w:rPr>
          <w:rFonts w:cs="Times New Roman"/>
          <w:sz w:val="22"/>
          <w:szCs w:val="22"/>
        </w:rPr>
        <w:tab/>
      </w:r>
      <w:r w:rsidR="009E6974">
        <w:rPr>
          <w:rFonts w:cs="Times New Roman"/>
          <w:sz w:val="22"/>
          <w:szCs w:val="22"/>
        </w:rPr>
        <w:tab/>
      </w:r>
    </w:p>
    <w:p w14:paraId="6ECAB9B0" w14:textId="77777777" w:rsidR="00AA4341" w:rsidRPr="00891E52" w:rsidRDefault="00AA4341" w:rsidP="00AA4341">
      <w:pPr>
        <w:pStyle w:val="Standard"/>
        <w:ind w:left="993"/>
        <w:jc w:val="both"/>
        <w:textAlignment w:val="auto"/>
        <w:rPr>
          <w:rFonts w:cs="Times New Roman"/>
          <w:sz w:val="22"/>
          <w:szCs w:val="22"/>
        </w:rPr>
      </w:pPr>
    </w:p>
    <w:p w14:paraId="7E898D56" w14:textId="7675264B" w:rsidR="002D7947" w:rsidRPr="00891E52" w:rsidRDefault="002D7947" w:rsidP="00AA4341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color w:val="FF0000"/>
          <w:sz w:val="22"/>
          <w:szCs w:val="22"/>
        </w:rPr>
      </w:pPr>
      <w:r w:rsidRPr="00891E52">
        <w:rPr>
          <w:rFonts w:cs="Times New Roman"/>
          <w:sz w:val="22"/>
          <w:szCs w:val="22"/>
        </w:rPr>
        <w:lastRenderedPageBreak/>
        <w:t>Przedmiar</w:t>
      </w:r>
      <w:r w:rsidR="00891E52" w:rsidRPr="00891E52">
        <w:rPr>
          <w:rFonts w:cs="Times New Roman"/>
          <w:sz w:val="22"/>
          <w:szCs w:val="22"/>
        </w:rPr>
        <w:t>y</w:t>
      </w:r>
      <w:r w:rsidRPr="00891E52">
        <w:rPr>
          <w:rFonts w:cs="Times New Roman"/>
          <w:sz w:val="22"/>
          <w:szCs w:val="22"/>
        </w:rPr>
        <w:t xml:space="preserve"> robót </w:t>
      </w:r>
      <w:r w:rsidR="00891E52" w:rsidRPr="00A4124D">
        <w:rPr>
          <w:rFonts w:cs="Times New Roman"/>
          <w:sz w:val="22"/>
          <w:szCs w:val="22"/>
        </w:rPr>
        <w:t xml:space="preserve">przedstawione w odrębnym folderze w formacie ZIP pn. </w:t>
      </w:r>
      <w:r w:rsidR="00891E52" w:rsidRPr="003E0F38">
        <w:rPr>
          <w:rFonts w:cs="Times New Roman"/>
          <w:b/>
          <w:i/>
          <w:iCs/>
          <w:sz w:val="22"/>
          <w:szCs w:val="22"/>
        </w:rPr>
        <w:t>PRZEDMIARY ZNP</w:t>
      </w:r>
      <w:r w:rsidR="00891E52" w:rsidRPr="00A4124D">
        <w:rPr>
          <w:rFonts w:cs="Times New Roman"/>
          <w:i/>
          <w:iCs/>
          <w:sz w:val="22"/>
          <w:szCs w:val="22"/>
        </w:rPr>
        <w:t xml:space="preserve">, </w:t>
      </w:r>
      <w:r w:rsidR="00891E52" w:rsidRPr="00A4124D">
        <w:rPr>
          <w:rFonts w:cs="Times New Roman"/>
          <w:iCs/>
          <w:sz w:val="22"/>
          <w:szCs w:val="22"/>
        </w:rPr>
        <w:t>zawierającym pliki pdf o nr</w:t>
      </w:r>
      <w:r w:rsidR="00891E52">
        <w:rPr>
          <w:rFonts w:cs="Times New Roman"/>
          <w:iCs/>
          <w:sz w:val="22"/>
          <w:szCs w:val="22"/>
        </w:rPr>
        <w:t xml:space="preserve"> od </w:t>
      </w:r>
      <w:r w:rsidR="00055A8F">
        <w:rPr>
          <w:rFonts w:cs="Times New Roman"/>
          <w:iCs/>
          <w:sz w:val="22"/>
          <w:szCs w:val="22"/>
        </w:rPr>
        <w:t xml:space="preserve">12 </w:t>
      </w:r>
      <w:r w:rsidR="00891E52">
        <w:rPr>
          <w:rFonts w:cs="Times New Roman"/>
          <w:iCs/>
          <w:sz w:val="22"/>
          <w:szCs w:val="22"/>
        </w:rPr>
        <w:t xml:space="preserve">do </w:t>
      </w:r>
      <w:r w:rsidR="00055A8F">
        <w:rPr>
          <w:rFonts w:cs="Times New Roman"/>
          <w:iCs/>
          <w:sz w:val="22"/>
          <w:szCs w:val="22"/>
        </w:rPr>
        <w:t>2</w:t>
      </w:r>
      <w:r w:rsidR="009E6974">
        <w:rPr>
          <w:rFonts w:cs="Times New Roman"/>
          <w:iCs/>
          <w:sz w:val="22"/>
          <w:szCs w:val="22"/>
        </w:rPr>
        <w:t>3</w:t>
      </w:r>
      <w:r w:rsidR="00055A8F">
        <w:rPr>
          <w:rFonts w:cs="Times New Roman"/>
          <w:iCs/>
          <w:sz w:val="22"/>
          <w:szCs w:val="22"/>
        </w:rPr>
        <w:t xml:space="preserve"> </w:t>
      </w:r>
      <w:r w:rsidR="00891E52">
        <w:rPr>
          <w:rFonts w:cs="Times New Roman"/>
          <w:iCs/>
          <w:sz w:val="22"/>
          <w:szCs w:val="22"/>
        </w:rPr>
        <w:t>o następujących nazwach:</w:t>
      </w:r>
    </w:p>
    <w:p w14:paraId="03FD43E0" w14:textId="77777777" w:rsidR="009E6974" w:rsidRDefault="002B2C6D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9E6974">
        <w:rPr>
          <w:rFonts w:cs="Times New Roman"/>
          <w:sz w:val="22"/>
          <w:szCs w:val="22"/>
        </w:rPr>
        <w:t>PRZEDMIAR</w:t>
      </w:r>
      <w:r w:rsidR="007762B8" w:rsidRPr="009E6974">
        <w:rPr>
          <w:rFonts w:cs="Times New Roman"/>
          <w:sz w:val="22"/>
          <w:szCs w:val="22"/>
        </w:rPr>
        <w:t>_</w:t>
      </w:r>
      <w:r w:rsidRPr="009E6974">
        <w:rPr>
          <w:rFonts w:cs="Times New Roman"/>
          <w:sz w:val="22"/>
          <w:szCs w:val="22"/>
        </w:rPr>
        <w:t>Branża</w:t>
      </w:r>
      <w:proofErr w:type="spellEnd"/>
      <w:r w:rsidR="009E6974" w:rsidRPr="009E6974">
        <w:t xml:space="preserve"> </w:t>
      </w:r>
      <w:r w:rsidR="009E6974" w:rsidRPr="009E6974">
        <w:rPr>
          <w:rFonts w:cs="Times New Roman"/>
          <w:sz w:val="22"/>
          <w:szCs w:val="22"/>
        </w:rPr>
        <w:t>Budowlana (sala widowiskowa)</w:t>
      </w:r>
    </w:p>
    <w:p w14:paraId="452A8883" w14:textId="4F851048" w:rsidR="009E6974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9E6974">
        <w:rPr>
          <w:rFonts w:cs="Times New Roman"/>
          <w:sz w:val="22"/>
          <w:szCs w:val="22"/>
        </w:rPr>
        <w:t>PRZEDMIAR_Branża</w:t>
      </w:r>
      <w:proofErr w:type="spellEnd"/>
      <w:r w:rsidRPr="009E6974">
        <w:rPr>
          <w:rFonts w:cs="Times New Roman"/>
          <w:sz w:val="22"/>
          <w:szCs w:val="22"/>
        </w:rPr>
        <w:t xml:space="preserve"> Budowlana (zespół garderób)</w:t>
      </w:r>
    </w:p>
    <w:p w14:paraId="1128109B" w14:textId="37D2715E" w:rsidR="009E6974" w:rsidRPr="002B2C6D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</w:t>
      </w:r>
      <w:r w:rsidRPr="00891E52">
        <w:rPr>
          <w:rFonts w:cs="Times New Roman"/>
          <w:sz w:val="22"/>
          <w:szCs w:val="22"/>
        </w:rPr>
        <w:t>Instalacje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sanitarne</w:t>
      </w:r>
      <w:r>
        <w:rPr>
          <w:rFonts w:cs="Times New Roman"/>
          <w:sz w:val="22"/>
          <w:szCs w:val="22"/>
        </w:rPr>
        <w:t xml:space="preserve"> (</w:t>
      </w:r>
      <w:r w:rsidRPr="00891E52">
        <w:rPr>
          <w:rFonts w:cs="Times New Roman"/>
          <w:sz w:val="22"/>
          <w:szCs w:val="22"/>
        </w:rPr>
        <w:t>sala</w:t>
      </w:r>
      <w:r>
        <w:rPr>
          <w:rFonts w:cs="Times New Roman"/>
          <w:sz w:val="22"/>
          <w:szCs w:val="22"/>
        </w:rPr>
        <w:t xml:space="preserve"> </w:t>
      </w:r>
      <w:r w:rsidRPr="00891E52">
        <w:rPr>
          <w:rFonts w:cs="Times New Roman"/>
          <w:sz w:val="22"/>
          <w:szCs w:val="22"/>
        </w:rPr>
        <w:t>widowiskowa</w:t>
      </w:r>
      <w:r>
        <w:rPr>
          <w:rFonts w:cs="Times New Roman"/>
          <w:sz w:val="22"/>
          <w:szCs w:val="22"/>
        </w:rPr>
        <w:t>)</w:t>
      </w:r>
    </w:p>
    <w:p w14:paraId="70D30D79" w14:textId="190322DA" w:rsidR="009E6974" w:rsidRPr="002B2C6D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</w:t>
      </w:r>
      <w:r w:rsidRPr="002B2C6D">
        <w:rPr>
          <w:rFonts w:cs="Times New Roman"/>
          <w:sz w:val="22"/>
          <w:szCs w:val="22"/>
        </w:rPr>
        <w:t>Instalacje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2B2C6D">
        <w:rPr>
          <w:rFonts w:cs="Times New Roman"/>
          <w:sz w:val="22"/>
          <w:szCs w:val="22"/>
        </w:rPr>
        <w:t>sanitarne</w:t>
      </w:r>
      <w:r>
        <w:rPr>
          <w:rFonts w:cs="Times New Roman"/>
          <w:sz w:val="22"/>
          <w:szCs w:val="22"/>
        </w:rPr>
        <w:t xml:space="preserve"> (zespół garderób)</w:t>
      </w:r>
    </w:p>
    <w:p w14:paraId="2E7C5569" w14:textId="563FB64A" w:rsidR="00666ACD" w:rsidRDefault="00666ACD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 w:rsidR="007762B8">
        <w:rPr>
          <w:rFonts w:cs="Times New Roman"/>
          <w:sz w:val="22"/>
          <w:szCs w:val="22"/>
        </w:rPr>
        <w:t>_</w:t>
      </w:r>
      <w:r>
        <w:rPr>
          <w:rFonts w:cs="Times New Roman"/>
          <w:sz w:val="22"/>
          <w:szCs w:val="22"/>
        </w:rPr>
        <w:t>Konstrukcja</w:t>
      </w:r>
      <w:proofErr w:type="spellEnd"/>
      <w:r w:rsidR="009E6974" w:rsidRPr="009E6974">
        <w:rPr>
          <w:rFonts w:cs="Times New Roman"/>
          <w:sz w:val="22"/>
          <w:szCs w:val="22"/>
        </w:rPr>
        <w:t xml:space="preserve"> - wentylacja mechaniczna i klimatyzacja (sala widowiskowa)</w:t>
      </w:r>
    </w:p>
    <w:p w14:paraId="0DC18B28" w14:textId="6CE29597" w:rsidR="009E6974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_Konstrukcja</w:t>
      </w:r>
      <w:proofErr w:type="spellEnd"/>
      <w:r>
        <w:rPr>
          <w:rFonts w:cs="Times New Roman"/>
          <w:sz w:val="22"/>
          <w:szCs w:val="22"/>
        </w:rPr>
        <w:t xml:space="preserve"> (zespół garderób)</w:t>
      </w:r>
    </w:p>
    <w:p w14:paraId="5F10447A" w14:textId="2F928DF2" w:rsidR="00891E52" w:rsidRDefault="00891E52" w:rsidP="000368DB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</w:t>
      </w:r>
      <w:r w:rsidR="00BD68DD">
        <w:rPr>
          <w:rFonts w:cs="Times New Roman"/>
          <w:sz w:val="22"/>
          <w:szCs w:val="22"/>
        </w:rPr>
        <w:t>EDMIAR_</w:t>
      </w:r>
      <w:r w:rsidRPr="002B2C6D">
        <w:rPr>
          <w:rFonts w:cs="Times New Roman"/>
          <w:sz w:val="22"/>
          <w:szCs w:val="22"/>
        </w:rPr>
        <w:t>Instalacje</w:t>
      </w:r>
      <w:proofErr w:type="spellEnd"/>
      <w:r w:rsidR="009E6974">
        <w:rPr>
          <w:rFonts w:cs="Times New Roman"/>
          <w:sz w:val="22"/>
          <w:szCs w:val="22"/>
        </w:rPr>
        <w:t xml:space="preserve"> </w:t>
      </w:r>
      <w:r w:rsidR="00666ACD">
        <w:rPr>
          <w:rFonts w:cs="Times New Roman"/>
          <w:sz w:val="22"/>
          <w:szCs w:val="22"/>
        </w:rPr>
        <w:t>elektryczne</w:t>
      </w:r>
      <w:r w:rsidR="009E6974">
        <w:rPr>
          <w:rFonts w:cs="Times New Roman"/>
          <w:sz w:val="22"/>
          <w:szCs w:val="22"/>
        </w:rPr>
        <w:t xml:space="preserve"> (</w:t>
      </w:r>
      <w:r w:rsidR="00666ACD">
        <w:rPr>
          <w:rFonts w:cs="Times New Roman"/>
          <w:sz w:val="22"/>
          <w:szCs w:val="22"/>
        </w:rPr>
        <w:t>sala</w:t>
      </w:r>
      <w:r w:rsidR="009E6974">
        <w:rPr>
          <w:rFonts w:cs="Times New Roman"/>
          <w:sz w:val="22"/>
          <w:szCs w:val="22"/>
        </w:rPr>
        <w:t xml:space="preserve"> </w:t>
      </w:r>
      <w:r w:rsidR="00666ACD">
        <w:rPr>
          <w:rFonts w:cs="Times New Roman"/>
          <w:sz w:val="22"/>
          <w:szCs w:val="22"/>
        </w:rPr>
        <w:t>widowiskowa</w:t>
      </w:r>
      <w:r w:rsidR="009E6974">
        <w:rPr>
          <w:rFonts w:cs="Times New Roman"/>
          <w:sz w:val="22"/>
          <w:szCs w:val="22"/>
        </w:rPr>
        <w:t>)</w:t>
      </w:r>
    </w:p>
    <w:p w14:paraId="325B069F" w14:textId="6919C6FE" w:rsidR="009E6974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</w:t>
      </w:r>
      <w:r w:rsidRPr="002B2C6D">
        <w:rPr>
          <w:rFonts w:cs="Times New Roman"/>
          <w:sz w:val="22"/>
          <w:szCs w:val="22"/>
        </w:rPr>
        <w:t>Instalacje</w:t>
      </w:r>
      <w:proofErr w:type="spellEnd"/>
      <w:r>
        <w:rPr>
          <w:rFonts w:cs="Times New Roman"/>
          <w:sz w:val="22"/>
          <w:szCs w:val="22"/>
        </w:rPr>
        <w:t xml:space="preserve"> elektryczne (zespół garderób)</w:t>
      </w:r>
    </w:p>
    <w:p w14:paraId="39A46D5F" w14:textId="5F546717" w:rsidR="00BD68DD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9E6974">
        <w:rPr>
          <w:rFonts w:cs="Times New Roman"/>
          <w:sz w:val="22"/>
          <w:szCs w:val="22"/>
        </w:rPr>
        <w:t>PRZEDMIAR_Oświetlenie</w:t>
      </w:r>
      <w:proofErr w:type="spellEnd"/>
      <w:r w:rsidRPr="009E6974">
        <w:rPr>
          <w:rFonts w:cs="Times New Roman"/>
          <w:sz w:val="22"/>
          <w:szCs w:val="22"/>
        </w:rPr>
        <w:t xml:space="preserve"> </w:t>
      </w:r>
      <w:proofErr w:type="spellStart"/>
      <w:r w:rsidRPr="009E6974">
        <w:rPr>
          <w:rFonts w:cs="Times New Roman"/>
          <w:sz w:val="22"/>
          <w:szCs w:val="22"/>
        </w:rPr>
        <w:t>awar</w:t>
      </w:r>
      <w:proofErr w:type="spellEnd"/>
      <w:r w:rsidRPr="009E6974">
        <w:rPr>
          <w:rFonts w:cs="Times New Roman"/>
          <w:sz w:val="22"/>
          <w:szCs w:val="22"/>
        </w:rPr>
        <w:t xml:space="preserve">., </w:t>
      </w:r>
      <w:proofErr w:type="spellStart"/>
      <w:r w:rsidRPr="009E6974">
        <w:rPr>
          <w:rFonts w:cs="Times New Roman"/>
          <w:sz w:val="22"/>
          <w:szCs w:val="22"/>
        </w:rPr>
        <w:t>ewak</w:t>
      </w:r>
      <w:proofErr w:type="spellEnd"/>
      <w:r w:rsidRPr="009E6974">
        <w:rPr>
          <w:rFonts w:cs="Times New Roman"/>
          <w:sz w:val="22"/>
          <w:szCs w:val="22"/>
        </w:rPr>
        <w:t xml:space="preserve">. i </w:t>
      </w:r>
      <w:proofErr w:type="spellStart"/>
      <w:r w:rsidRPr="009E6974">
        <w:rPr>
          <w:rFonts w:cs="Times New Roman"/>
          <w:sz w:val="22"/>
          <w:szCs w:val="22"/>
        </w:rPr>
        <w:t>przeszk</w:t>
      </w:r>
      <w:proofErr w:type="spellEnd"/>
    </w:p>
    <w:p w14:paraId="4403CE1F" w14:textId="618B8556" w:rsidR="009E6974" w:rsidRDefault="009E6974" w:rsidP="009E6974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PRZEDMIAR_SSP</w:t>
      </w:r>
    </w:p>
    <w:p w14:paraId="6969F84A" w14:textId="77777777" w:rsidR="000368DB" w:rsidRDefault="000368DB" w:rsidP="000368DB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_Elektroakustyka</w:t>
      </w:r>
      <w:proofErr w:type="spellEnd"/>
    </w:p>
    <w:p w14:paraId="216723FF" w14:textId="09C52D78" w:rsidR="000368DB" w:rsidRDefault="000368DB" w:rsidP="000368DB">
      <w:pPr>
        <w:pStyle w:val="Standard"/>
        <w:numPr>
          <w:ilvl w:val="1"/>
          <w:numId w:val="76"/>
        </w:numPr>
        <w:ind w:left="993" w:hanging="284"/>
        <w:jc w:val="both"/>
        <w:textAlignment w:val="auto"/>
        <w:rPr>
          <w:rFonts w:cs="Times New Roman"/>
          <w:sz w:val="22"/>
          <w:szCs w:val="22"/>
        </w:rPr>
      </w:pPr>
      <w:r w:rsidRPr="002B2C6D">
        <w:rPr>
          <w:rFonts w:cs="Times New Roman"/>
          <w:sz w:val="22"/>
          <w:szCs w:val="22"/>
        </w:rPr>
        <w:t>PRZEDMIAR</w:t>
      </w:r>
      <w:r>
        <w:rPr>
          <w:rFonts w:cs="Times New Roman"/>
          <w:sz w:val="22"/>
          <w:szCs w:val="22"/>
        </w:rPr>
        <w:t>_</w:t>
      </w:r>
      <w:r w:rsidRPr="000368DB">
        <w:rPr>
          <w:rFonts w:cs="Times New Roman"/>
          <w:sz w:val="22"/>
          <w:szCs w:val="22"/>
        </w:rPr>
        <w:t xml:space="preserve"> </w:t>
      </w:r>
      <w:r w:rsidRPr="009D308E">
        <w:rPr>
          <w:rFonts w:cs="Times New Roman"/>
          <w:sz w:val="22"/>
          <w:szCs w:val="22"/>
        </w:rPr>
        <w:t>MECH_MULTIM_OŚW</w:t>
      </w:r>
    </w:p>
    <w:p w14:paraId="6C6E0286" w14:textId="77777777" w:rsidR="00AA4341" w:rsidRDefault="00AA4341" w:rsidP="00AA4341">
      <w:pPr>
        <w:pStyle w:val="Standard"/>
        <w:ind w:left="993"/>
        <w:jc w:val="both"/>
        <w:textAlignment w:val="auto"/>
        <w:rPr>
          <w:rFonts w:cs="Times New Roman"/>
          <w:sz w:val="22"/>
          <w:szCs w:val="22"/>
        </w:rPr>
      </w:pPr>
    </w:p>
    <w:p w14:paraId="02086BA2" w14:textId="42066E86" w:rsidR="00917876" w:rsidRPr="00891E52" w:rsidRDefault="00367995" w:rsidP="00367995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sz w:val="22"/>
          <w:szCs w:val="22"/>
        </w:rPr>
      </w:pPr>
      <w:r w:rsidRPr="00367995">
        <w:rPr>
          <w:rFonts w:cs="Times New Roman"/>
          <w:sz w:val="22"/>
          <w:szCs w:val="22"/>
        </w:rPr>
        <w:t>Wzór umowy przedstawiony w oddzielnym pliku w formacie PDF pod nazwą: Wzór Umowy, (tożsamy z załącznikiem nr 2 do SIWZ</w:t>
      </w:r>
      <w:bookmarkStart w:id="6" w:name="_GoBack"/>
      <w:bookmarkEnd w:id="6"/>
    </w:p>
    <w:p w14:paraId="1FC2986A" w14:textId="60660CF3" w:rsidR="008D7085" w:rsidRPr="00C5326C" w:rsidRDefault="00C5326C" w:rsidP="00AA4341">
      <w:pPr>
        <w:pStyle w:val="Standard"/>
        <w:numPr>
          <w:ilvl w:val="0"/>
          <w:numId w:val="62"/>
        </w:numPr>
        <w:ind w:left="644"/>
        <w:jc w:val="both"/>
        <w:textAlignment w:val="auto"/>
        <w:rPr>
          <w:rFonts w:cs="Times New Roman"/>
          <w:i/>
          <w:sz w:val="22"/>
          <w:szCs w:val="22"/>
        </w:rPr>
      </w:pPr>
      <w:r w:rsidRPr="00C5326C">
        <w:rPr>
          <w:rFonts w:cs="Times New Roman"/>
          <w:sz w:val="22"/>
          <w:szCs w:val="22"/>
        </w:rPr>
        <w:t xml:space="preserve">Istotne postanowienia </w:t>
      </w:r>
      <w:r w:rsidR="008D7085" w:rsidRPr="00C5326C">
        <w:rPr>
          <w:rFonts w:cs="Times New Roman"/>
          <w:sz w:val="22"/>
          <w:szCs w:val="22"/>
        </w:rPr>
        <w:t xml:space="preserve">porozumienia w oddzielnym pliku w formacie PDF pod nazwą: </w:t>
      </w:r>
      <w:r w:rsidR="008D7085" w:rsidRPr="00C5326C">
        <w:rPr>
          <w:rFonts w:cs="Times New Roman"/>
          <w:b/>
          <w:i/>
          <w:sz w:val="22"/>
          <w:szCs w:val="22"/>
        </w:rPr>
        <w:t>Porozumienie</w:t>
      </w:r>
    </w:p>
    <w:sectPr w:rsidR="008D7085" w:rsidRPr="00C5326C" w:rsidSect="0036685A">
      <w:footerReference w:type="default" r:id="rId8"/>
      <w:pgSz w:w="11906" w:h="16838"/>
      <w:pgMar w:top="709" w:right="1134" w:bottom="567" w:left="113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8EF4" w14:textId="77777777" w:rsidR="00B16E73" w:rsidRDefault="00B16E73">
      <w:r>
        <w:separator/>
      </w:r>
    </w:p>
  </w:endnote>
  <w:endnote w:type="continuationSeparator" w:id="0">
    <w:p w14:paraId="66DD4BF1" w14:textId="77777777" w:rsidR="00B16E73" w:rsidRDefault="00B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22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arSymbol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254020"/>
      <w:docPartObj>
        <w:docPartGallery w:val="Page Numbers (Bottom of Page)"/>
        <w:docPartUnique/>
      </w:docPartObj>
    </w:sdtPr>
    <w:sdtEndPr/>
    <w:sdtContent>
      <w:p w14:paraId="53FF14B7" w14:textId="276AD7F5" w:rsidR="00C30748" w:rsidRDefault="00C30748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7995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2B33C743" w14:textId="77777777" w:rsidR="00C30748" w:rsidRDefault="00C30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4270E" w14:textId="77777777" w:rsidR="00B16E73" w:rsidRDefault="00B16E73">
      <w:r>
        <w:rPr>
          <w:color w:val="000000"/>
        </w:rPr>
        <w:separator/>
      </w:r>
    </w:p>
  </w:footnote>
  <w:footnote w:type="continuationSeparator" w:id="0">
    <w:p w14:paraId="64DAEE7A" w14:textId="77777777" w:rsidR="00B16E73" w:rsidRDefault="00B1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0365D0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80" w:hanging="386"/>
      </w:pPr>
      <w:rPr>
        <w:rFonts w:hint="default"/>
        <w:b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BB74F490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80" w:hanging="386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80" w:hanging="386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28" w:hanging="386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4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30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6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2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8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748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80" w:hanging="386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380" w:hanging="386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71" w:hanging="180"/>
      </w:pPr>
    </w:lvl>
  </w:abstractNum>
  <w:abstractNum w:abstractNumId="10" w15:restartNumberingAfterBreak="0">
    <w:nsid w:val="0000000D"/>
    <w:multiLevelType w:val="multilevel"/>
    <w:tmpl w:val="ABAEC6A6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6"/>
        </w:tabs>
        <w:ind w:left="6546" w:hanging="18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00335C7E"/>
    <w:multiLevelType w:val="multilevel"/>
    <w:tmpl w:val="C672926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434013"/>
    <w:multiLevelType w:val="multilevel"/>
    <w:tmpl w:val="AE78B40A"/>
    <w:styleLink w:val="WWNum2"/>
    <w:lvl w:ilvl="0">
      <w:start w:val="1"/>
      <w:numFmt w:val="bullet"/>
      <w:lvlText w:val=""/>
      <w:lvlJc w:val="left"/>
      <w:pPr>
        <w:ind w:left="380" w:hanging="386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color w:val="auto"/>
        <w:sz w:val="22"/>
        <w:szCs w:val="22"/>
      </w:rPr>
    </w:lvl>
  </w:abstractNum>
  <w:abstractNum w:abstractNumId="14" w15:restartNumberingAfterBreak="0">
    <w:nsid w:val="01E436D6"/>
    <w:multiLevelType w:val="multilevel"/>
    <w:tmpl w:val="E578AC02"/>
    <w:styleLink w:val="WW8Num2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5" w15:restartNumberingAfterBreak="0">
    <w:nsid w:val="08D04851"/>
    <w:multiLevelType w:val="multilevel"/>
    <w:tmpl w:val="1CA8C0A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0AD531CA"/>
    <w:multiLevelType w:val="multilevel"/>
    <w:tmpl w:val="97F891C4"/>
    <w:styleLink w:val="WW8Num4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" w15:restartNumberingAfterBreak="0">
    <w:nsid w:val="0B7004AA"/>
    <w:multiLevelType w:val="multilevel"/>
    <w:tmpl w:val="5DBC523C"/>
    <w:styleLink w:val="WW8Num37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18" w15:restartNumberingAfterBreak="0">
    <w:nsid w:val="0D052E07"/>
    <w:multiLevelType w:val="multilevel"/>
    <w:tmpl w:val="13761990"/>
    <w:styleLink w:val="WW8Num38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19" w15:restartNumberingAfterBreak="0">
    <w:nsid w:val="0EC8479D"/>
    <w:multiLevelType w:val="multilevel"/>
    <w:tmpl w:val="17488C94"/>
    <w:styleLink w:val="WW8Num33"/>
    <w:lvl w:ilvl="0">
      <w:start w:val="8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6"/>
      <w:numFmt w:val="decimal"/>
      <w:lvlText w:val="%4."/>
      <w:lvlJc w:val="left"/>
    </w:lvl>
    <w:lvl w:ilvl="4">
      <w:start w:val="6"/>
      <w:numFmt w:val="decimal"/>
      <w:lvlText w:val="%5."/>
      <w:lvlJc w:val="left"/>
    </w:lvl>
    <w:lvl w:ilvl="5">
      <w:start w:val="6"/>
      <w:numFmt w:val="decimal"/>
      <w:lvlText w:val="%6."/>
      <w:lvlJc w:val="left"/>
    </w:lvl>
    <w:lvl w:ilvl="6">
      <w:start w:val="6"/>
      <w:numFmt w:val="decimal"/>
      <w:lvlText w:val="%7."/>
      <w:lvlJc w:val="left"/>
    </w:lvl>
    <w:lvl w:ilvl="7">
      <w:start w:val="6"/>
      <w:numFmt w:val="decimal"/>
      <w:lvlText w:val="%8."/>
      <w:lvlJc w:val="left"/>
    </w:lvl>
    <w:lvl w:ilvl="8">
      <w:start w:val="6"/>
      <w:numFmt w:val="decimal"/>
      <w:lvlText w:val="%9."/>
      <w:lvlJc w:val="left"/>
    </w:lvl>
  </w:abstractNum>
  <w:abstractNum w:abstractNumId="20" w15:restartNumberingAfterBreak="0">
    <w:nsid w:val="0FCB12EB"/>
    <w:multiLevelType w:val="multilevel"/>
    <w:tmpl w:val="FEBC31B2"/>
    <w:styleLink w:val="WW8Num12"/>
    <w:lvl w:ilvl="0">
      <w:start w:val="3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3"/>
      <w:numFmt w:val="decimal"/>
      <w:lvlText w:val="%3)"/>
      <w:lvlJc w:val="left"/>
    </w:lvl>
    <w:lvl w:ilvl="3">
      <w:start w:val="3"/>
      <w:numFmt w:val="decimal"/>
      <w:lvlText w:val="%4)"/>
      <w:lvlJc w:val="left"/>
    </w:lvl>
    <w:lvl w:ilvl="4">
      <w:start w:val="3"/>
      <w:numFmt w:val="decimal"/>
      <w:lvlText w:val="%5)"/>
      <w:lvlJc w:val="left"/>
    </w:lvl>
    <w:lvl w:ilvl="5">
      <w:start w:val="3"/>
      <w:numFmt w:val="decimal"/>
      <w:lvlText w:val="%6)"/>
      <w:lvlJc w:val="left"/>
    </w:lvl>
    <w:lvl w:ilvl="6">
      <w:start w:val="3"/>
      <w:numFmt w:val="decimal"/>
      <w:lvlText w:val="%7)"/>
      <w:lvlJc w:val="left"/>
    </w:lvl>
    <w:lvl w:ilvl="7">
      <w:start w:val="3"/>
      <w:numFmt w:val="decimal"/>
      <w:lvlText w:val="%8)"/>
      <w:lvlJc w:val="left"/>
    </w:lvl>
    <w:lvl w:ilvl="8">
      <w:start w:val="3"/>
      <w:numFmt w:val="decimal"/>
      <w:lvlText w:val="%9)"/>
      <w:lvlJc w:val="left"/>
    </w:lvl>
  </w:abstractNum>
  <w:abstractNum w:abstractNumId="21" w15:restartNumberingAfterBreak="0">
    <w:nsid w:val="1108223B"/>
    <w:multiLevelType w:val="hybridMultilevel"/>
    <w:tmpl w:val="D3CCEB6A"/>
    <w:lvl w:ilvl="0" w:tplc="1E1A3A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763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2690CA8"/>
    <w:multiLevelType w:val="multilevel"/>
    <w:tmpl w:val="9AFC216A"/>
    <w:styleLink w:val="WW8Num4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23" w15:restartNumberingAfterBreak="0">
    <w:nsid w:val="14AB0EB3"/>
    <w:multiLevelType w:val="multilevel"/>
    <w:tmpl w:val="4560DC2A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4" w15:restartNumberingAfterBreak="0">
    <w:nsid w:val="157C6201"/>
    <w:multiLevelType w:val="multilevel"/>
    <w:tmpl w:val="60284FA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0C560A"/>
    <w:multiLevelType w:val="multilevel"/>
    <w:tmpl w:val="EB7E0140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Lucida Sans Unicode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7B355EC"/>
    <w:multiLevelType w:val="multilevel"/>
    <w:tmpl w:val="8AC6770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80" w:hanging="386"/>
      </w:pPr>
      <w:rPr>
        <w:rFonts w:hint="default"/>
        <w:b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18DF62B5"/>
    <w:multiLevelType w:val="multilevel"/>
    <w:tmpl w:val="E35CE428"/>
    <w:lvl w:ilvl="0">
      <w:start w:val="3"/>
      <w:numFmt w:val="decimal"/>
      <w:lvlText w:val="%1."/>
      <w:lvlJc w:val="left"/>
      <w:pPr>
        <w:ind w:left="386" w:hanging="386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ind w:left="1446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6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6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6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6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6" w:hanging="360"/>
      </w:pPr>
      <w:rPr>
        <w:rFonts w:cs="Times New Roman" w:hint="default"/>
      </w:rPr>
    </w:lvl>
  </w:abstractNum>
  <w:abstractNum w:abstractNumId="28" w15:restartNumberingAfterBreak="0">
    <w:nsid w:val="1A88774D"/>
    <w:multiLevelType w:val="multilevel"/>
    <w:tmpl w:val="46FE0E6C"/>
    <w:styleLink w:val="WW8Num18"/>
    <w:lvl w:ilvl="0">
      <w:start w:val="4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29" w15:restartNumberingAfterBreak="0">
    <w:nsid w:val="1AFB3458"/>
    <w:multiLevelType w:val="multilevel"/>
    <w:tmpl w:val="BA7CB5EE"/>
    <w:styleLink w:val="WW8Num3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0" w15:restartNumberingAfterBreak="0">
    <w:nsid w:val="1CC72A58"/>
    <w:multiLevelType w:val="hybridMultilevel"/>
    <w:tmpl w:val="74B27060"/>
    <w:name w:val="WWNum5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000668F"/>
    <w:multiLevelType w:val="multilevel"/>
    <w:tmpl w:val="908E24C2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2" w15:restartNumberingAfterBreak="0">
    <w:nsid w:val="20440056"/>
    <w:multiLevelType w:val="hybridMultilevel"/>
    <w:tmpl w:val="0F74482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22DB5443"/>
    <w:multiLevelType w:val="multilevel"/>
    <w:tmpl w:val="B6289792"/>
    <w:styleLink w:val="WW8Num41"/>
    <w:lvl w:ilvl="0">
      <w:start w:val="5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34" w15:restartNumberingAfterBreak="0">
    <w:nsid w:val="27AD5D52"/>
    <w:multiLevelType w:val="hybridMultilevel"/>
    <w:tmpl w:val="D0609690"/>
    <w:lvl w:ilvl="0" w:tplc="5246A7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7F34F5D"/>
    <w:multiLevelType w:val="multilevel"/>
    <w:tmpl w:val="DD20986A"/>
    <w:styleLink w:val="WW8Num31"/>
    <w:lvl w:ilvl="0">
      <w:start w:val="5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36" w15:restartNumberingAfterBreak="0">
    <w:nsid w:val="280B688E"/>
    <w:multiLevelType w:val="hybridMultilevel"/>
    <w:tmpl w:val="5784F5D6"/>
    <w:lvl w:ilvl="0" w:tplc="B400DFA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7" w15:restartNumberingAfterBreak="0">
    <w:nsid w:val="29F54D8A"/>
    <w:multiLevelType w:val="multilevel"/>
    <w:tmpl w:val="B5842C9E"/>
    <w:styleLink w:val="WW8Num2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8" w15:restartNumberingAfterBreak="0">
    <w:nsid w:val="2BB203E3"/>
    <w:multiLevelType w:val="multilevel"/>
    <w:tmpl w:val="8834AD8A"/>
    <w:styleLink w:val="WW8Num25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39" w15:restartNumberingAfterBreak="0">
    <w:nsid w:val="2C8F277B"/>
    <w:multiLevelType w:val="multilevel"/>
    <w:tmpl w:val="BC22F21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0" w15:restartNumberingAfterBreak="0">
    <w:nsid w:val="2EC619B1"/>
    <w:multiLevelType w:val="multilevel"/>
    <w:tmpl w:val="A2C60EF4"/>
    <w:styleLink w:val="WW8Num21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41" w15:restartNumberingAfterBreak="0">
    <w:nsid w:val="2ED554D6"/>
    <w:multiLevelType w:val="multilevel"/>
    <w:tmpl w:val="CC4E7AC0"/>
    <w:styleLink w:val="WW8Num42"/>
    <w:lvl w:ilvl="0">
      <w:start w:val="7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6"/>
      <w:numFmt w:val="decimal"/>
      <w:lvlText w:val="%4."/>
      <w:lvlJc w:val="left"/>
    </w:lvl>
    <w:lvl w:ilvl="4">
      <w:start w:val="6"/>
      <w:numFmt w:val="decimal"/>
      <w:lvlText w:val="%5."/>
      <w:lvlJc w:val="left"/>
    </w:lvl>
    <w:lvl w:ilvl="5">
      <w:start w:val="6"/>
      <w:numFmt w:val="decimal"/>
      <w:lvlText w:val="%6."/>
      <w:lvlJc w:val="left"/>
    </w:lvl>
    <w:lvl w:ilvl="6">
      <w:start w:val="6"/>
      <w:numFmt w:val="decimal"/>
      <w:lvlText w:val="%7."/>
      <w:lvlJc w:val="left"/>
    </w:lvl>
    <w:lvl w:ilvl="7">
      <w:start w:val="6"/>
      <w:numFmt w:val="decimal"/>
      <w:lvlText w:val="%8."/>
      <w:lvlJc w:val="left"/>
    </w:lvl>
    <w:lvl w:ilvl="8">
      <w:start w:val="6"/>
      <w:numFmt w:val="decimal"/>
      <w:lvlText w:val="%9."/>
      <w:lvlJc w:val="left"/>
    </w:lvl>
  </w:abstractNum>
  <w:abstractNum w:abstractNumId="42" w15:restartNumberingAfterBreak="0">
    <w:nsid w:val="31A71C25"/>
    <w:multiLevelType w:val="multilevel"/>
    <w:tmpl w:val="ECD89EF4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43" w15:restartNumberingAfterBreak="0">
    <w:nsid w:val="31F541B9"/>
    <w:multiLevelType w:val="multilevel"/>
    <w:tmpl w:val="46E65786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  <w:b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6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6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6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6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4" w15:restartNumberingAfterBreak="0">
    <w:nsid w:val="32680D88"/>
    <w:multiLevelType w:val="multilevel"/>
    <w:tmpl w:val="77D0F34E"/>
    <w:lvl w:ilvl="0">
      <w:start w:val="2"/>
      <w:numFmt w:val="decimal"/>
      <w:lvlText w:val="%1"/>
      <w:lvlJc w:val="left"/>
      <w:pPr>
        <w:ind w:left="380" w:hanging="386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33173AAB"/>
    <w:multiLevelType w:val="multilevel"/>
    <w:tmpl w:val="F4EEF3D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954B0F"/>
    <w:multiLevelType w:val="multilevel"/>
    <w:tmpl w:val="83446974"/>
    <w:styleLink w:val="WWNum18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6DA7C97"/>
    <w:multiLevelType w:val="multilevel"/>
    <w:tmpl w:val="207C8482"/>
    <w:styleLink w:val="WW8Num16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48" w15:restartNumberingAfterBreak="0">
    <w:nsid w:val="38B0676D"/>
    <w:multiLevelType w:val="multilevel"/>
    <w:tmpl w:val="1CE629CE"/>
    <w:styleLink w:val="WW8Num11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49" w15:restartNumberingAfterBreak="0">
    <w:nsid w:val="38F679B0"/>
    <w:multiLevelType w:val="multilevel"/>
    <w:tmpl w:val="4FA02CEE"/>
    <w:styleLink w:val="WW8Num4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0" w15:restartNumberingAfterBreak="0">
    <w:nsid w:val="3B5E53CF"/>
    <w:multiLevelType w:val="multilevel"/>
    <w:tmpl w:val="A75022E4"/>
    <w:lvl w:ilvl="0">
      <w:start w:val="8"/>
      <w:numFmt w:val="decimal"/>
      <w:lvlText w:val="%1."/>
      <w:lvlJc w:val="left"/>
      <w:pPr>
        <w:ind w:left="380" w:hanging="386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3B94594F"/>
    <w:multiLevelType w:val="multilevel"/>
    <w:tmpl w:val="D6C60246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2" w15:restartNumberingAfterBreak="0">
    <w:nsid w:val="3D4F4197"/>
    <w:multiLevelType w:val="multilevel"/>
    <w:tmpl w:val="FEC679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3DCC70B0"/>
    <w:multiLevelType w:val="multilevel"/>
    <w:tmpl w:val="DE12FD44"/>
    <w:styleLink w:val="WW8Num23"/>
    <w:lvl w:ilvl="0">
      <w:start w:val="7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7"/>
      <w:numFmt w:val="decimal"/>
      <w:lvlText w:val="%5."/>
      <w:lvlJc w:val="left"/>
    </w:lvl>
    <w:lvl w:ilvl="5">
      <w:start w:val="7"/>
      <w:numFmt w:val="decimal"/>
      <w:lvlText w:val="%6."/>
      <w:lvlJc w:val="left"/>
    </w:lvl>
    <w:lvl w:ilvl="6">
      <w:start w:val="7"/>
      <w:numFmt w:val="decimal"/>
      <w:lvlText w:val="%7."/>
      <w:lvlJc w:val="left"/>
    </w:lvl>
    <w:lvl w:ilvl="7">
      <w:start w:val="7"/>
      <w:numFmt w:val="decimal"/>
      <w:lvlText w:val="%8."/>
      <w:lvlJc w:val="left"/>
    </w:lvl>
    <w:lvl w:ilvl="8">
      <w:start w:val="7"/>
      <w:numFmt w:val="decimal"/>
      <w:lvlText w:val="%9."/>
      <w:lvlJc w:val="left"/>
    </w:lvl>
  </w:abstractNum>
  <w:abstractNum w:abstractNumId="54" w15:restartNumberingAfterBreak="0">
    <w:nsid w:val="40AD6190"/>
    <w:multiLevelType w:val="multilevel"/>
    <w:tmpl w:val="39C4850A"/>
    <w:styleLink w:val="WW8Num3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5" w15:restartNumberingAfterBreak="0">
    <w:nsid w:val="43B07601"/>
    <w:multiLevelType w:val="multilevel"/>
    <w:tmpl w:val="021C3990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5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6" w15:restartNumberingAfterBreak="0">
    <w:nsid w:val="44622B04"/>
    <w:multiLevelType w:val="multilevel"/>
    <w:tmpl w:val="CC2C7218"/>
    <w:styleLink w:val="WW8Num5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57" w15:restartNumberingAfterBreak="0">
    <w:nsid w:val="45131F7E"/>
    <w:multiLevelType w:val="multilevel"/>
    <w:tmpl w:val="DE78598A"/>
    <w:styleLink w:val="WW8Num4"/>
    <w:lvl w:ilvl="0">
      <w:start w:val="2"/>
      <w:numFmt w:val="decimal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8" w15:restartNumberingAfterBreak="0">
    <w:nsid w:val="46962809"/>
    <w:multiLevelType w:val="multilevel"/>
    <w:tmpl w:val="06E26B3C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E748D1"/>
    <w:multiLevelType w:val="multilevel"/>
    <w:tmpl w:val="9D4010D2"/>
    <w:styleLink w:val="WW8Num1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60" w15:restartNumberingAfterBreak="0">
    <w:nsid w:val="4C1B7BFD"/>
    <w:multiLevelType w:val="multilevel"/>
    <w:tmpl w:val="E5B4E4F4"/>
    <w:styleLink w:val="WW8Num6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61" w15:restartNumberingAfterBreak="0">
    <w:nsid w:val="4D7E1BC1"/>
    <w:multiLevelType w:val="multilevel"/>
    <w:tmpl w:val="C9BE206A"/>
    <w:styleLink w:val="WW8Num46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  <w:b w:val="0"/>
        <w:bCs w:val="0"/>
        <w:sz w:val="22"/>
        <w:szCs w:val="2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  <w:b w:val="0"/>
        <w:bCs w:val="0"/>
        <w:sz w:val="22"/>
        <w:szCs w:val="2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2" w15:restartNumberingAfterBreak="0">
    <w:nsid w:val="4FD43A05"/>
    <w:multiLevelType w:val="multilevel"/>
    <w:tmpl w:val="0F385CCC"/>
    <w:styleLink w:val="WW8Num20"/>
    <w:lvl w:ilvl="0">
      <w:start w:val="2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63" w15:restartNumberingAfterBreak="0">
    <w:nsid w:val="523B5C36"/>
    <w:multiLevelType w:val="multilevel"/>
    <w:tmpl w:val="7EE0BBDA"/>
    <w:styleLink w:val="WWNum1"/>
    <w:lvl w:ilvl="0">
      <w:start w:val="1"/>
      <w:numFmt w:val="decimal"/>
      <w:lvlText w:val="%1."/>
      <w:lvlJc w:val="left"/>
      <w:pPr>
        <w:ind w:left="380" w:hanging="386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64" w15:restartNumberingAfterBreak="0">
    <w:nsid w:val="547564A9"/>
    <w:multiLevelType w:val="multilevel"/>
    <w:tmpl w:val="F9EA1AE6"/>
    <w:styleLink w:val="WW8Num14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65" w15:restartNumberingAfterBreak="0">
    <w:nsid w:val="592F2730"/>
    <w:multiLevelType w:val="multilevel"/>
    <w:tmpl w:val="4CEC87DA"/>
    <w:styleLink w:val="WW8Num43"/>
    <w:lvl w:ilvl="0">
      <w:start w:val="8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7"/>
      <w:numFmt w:val="decimal"/>
      <w:lvlText w:val="%5."/>
      <w:lvlJc w:val="left"/>
    </w:lvl>
    <w:lvl w:ilvl="5">
      <w:start w:val="7"/>
      <w:numFmt w:val="decimal"/>
      <w:lvlText w:val="%6."/>
      <w:lvlJc w:val="left"/>
    </w:lvl>
    <w:lvl w:ilvl="6">
      <w:start w:val="7"/>
      <w:numFmt w:val="decimal"/>
      <w:lvlText w:val="%7."/>
      <w:lvlJc w:val="left"/>
    </w:lvl>
    <w:lvl w:ilvl="7">
      <w:start w:val="7"/>
      <w:numFmt w:val="decimal"/>
      <w:lvlText w:val="%8."/>
      <w:lvlJc w:val="left"/>
    </w:lvl>
    <w:lvl w:ilvl="8">
      <w:start w:val="7"/>
      <w:numFmt w:val="decimal"/>
      <w:lvlText w:val="%9."/>
      <w:lvlJc w:val="left"/>
    </w:lvl>
  </w:abstractNum>
  <w:abstractNum w:abstractNumId="66" w15:restartNumberingAfterBreak="0">
    <w:nsid w:val="59F72909"/>
    <w:multiLevelType w:val="multilevel"/>
    <w:tmpl w:val="DAC41E70"/>
    <w:styleLink w:val="WWNum5"/>
    <w:lvl w:ilvl="0">
      <w:start w:val="4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5A287812"/>
    <w:multiLevelType w:val="multilevel"/>
    <w:tmpl w:val="237CA01E"/>
    <w:styleLink w:val="WW8Num34"/>
    <w:lvl w:ilvl="0">
      <w:start w:val="9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7"/>
      <w:numFmt w:val="decimal"/>
      <w:lvlText w:val="%5."/>
      <w:lvlJc w:val="left"/>
    </w:lvl>
    <w:lvl w:ilvl="5">
      <w:start w:val="7"/>
      <w:numFmt w:val="decimal"/>
      <w:lvlText w:val="%6."/>
      <w:lvlJc w:val="left"/>
    </w:lvl>
    <w:lvl w:ilvl="6">
      <w:start w:val="7"/>
      <w:numFmt w:val="decimal"/>
      <w:lvlText w:val="%7."/>
      <w:lvlJc w:val="left"/>
    </w:lvl>
    <w:lvl w:ilvl="7">
      <w:start w:val="7"/>
      <w:numFmt w:val="decimal"/>
      <w:lvlText w:val="%8."/>
      <w:lvlJc w:val="left"/>
    </w:lvl>
    <w:lvl w:ilvl="8">
      <w:start w:val="7"/>
      <w:numFmt w:val="decimal"/>
      <w:lvlText w:val="%9."/>
      <w:lvlJc w:val="left"/>
    </w:lvl>
  </w:abstractNum>
  <w:abstractNum w:abstractNumId="68" w15:restartNumberingAfterBreak="0">
    <w:nsid w:val="5A3C6CC2"/>
    <w:multiLevelType w:val="multilevel"/>
    <w:tmpl w:val="A290F84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9" w15:restartNumberingAfterBreak="0">
    <w:nsid w:val="5BEC43BC"/>
    <w:multiLevelType w:val="multilevel"/>
    <w:tmpl w:val="AE521C0C"/>
    <w:styleLink w:val="WW8Num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70" w15:restartNumberingAfterBreak="0">
    <w:nsid w:val="5C5A36DA"/>
    <w:multiLevelType w:val="multilevel"/>
    <w:tmpl w:val="E964280E"/>
    <w:styleLink w:val="WW8Num64"/>
    <w:lvl w:ilvl="0">
      <w:start w:val="1"/>
      <w:numFmt w:val="decimal"/>
      <w:lvlText w:val="%1."/>
      <w:lvlJc w:val="left"/>
      <w:pPr>
        <w:ind w:left="380" w:hanging="38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72" w15:restartNumberingAfterBreak="0">
    <w:nsid w:val="5DA960C3"/>
    <w:multiLevelType w:val="hybridMultilevel"/>
    <w:tmpl w:val="F866EE36"/>
    <w:lvl w:ilvl="0" w:tplc="DE2484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2D26B6D"/>
    <w:multiLevelType w:val="multilevel"/>
    <w:tmpl w:val="E2FCA32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63BE320E"/>
    <w:multiLevelType w:val="multilevel"/>
    <w:tmpl w:val="EB66289A"/>
    <w:styleLink w:val="WW8Num32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75" w15:restartNumberingAfterBreak="0">
    <w:nsid w:val="648C2D45"/>
    <w:multiLevelType w:val="hybridMultilevel"/>
    <w:tmpl w:val="53F2CD60"/>
    <w:lvl w:ilvl="0" w:tplc="DE2484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6897579"/>
    <w:multiLevelType w:val="multilevel"/>
    <w:tmpl w:val="C2C224A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675E3F85"/>
    <w:multiLevelType w:val="multilevel"/>
    <w:tmpl w:val="09B81C3C"/>
    <w:styleLink w:val="WW8Num3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78" w15:restartNumberingAfterBreak="0">
    <w:nsid w:val="68320A00"/>
    <w:multiLevelType w:val="multilevel"/>
    <w:tmpl w:val="B114CFC4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9" w15:restartNumberingAfterBreak="0">
    <w:nsid w:val="6BD51CFE"/>
    <w:multiLevelType w:val="multilevel"/>
    <w:tmpl w:val="F7E6DE46"/>
    <w:styleLink w:val="WW8Num13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80" w15:restartNumberingAfterBreak="0">
    <w:nsid w:val="6EA91652"/>
    <w:multiLevelType w:val="multilevel"/>
    <w:tmpl w:val="FFA4D07C"/>
    <w:styleLink w:val="WW8Num8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81" w15:restartNumberingAfterBreak="0">
    <w:nsid w:val="6F56783E"/>
    <w:multiLevelType w:val="multilevel"/>
    <w:tmpl w:val="4C782E4A"/>
    <w:styleLink w:val="WW8Num27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82" w15:restartNumberingAfterBreak="0">
    <w:nsid w:val="6F82272B"/>
    <w:multiLevelType w:val="multilevel"/>
    <w:tmpl w:val="CD5CB812"/>
    <w:styleLink w:val="WWNum11"/>
    <w:lvl w:ilvl="0">
      <w:start w:val="3"/>
      <w:numFmt w:val="decimal"/>
      <w:lvlText w:val="%1."/>
      <w:lvlJc w:val="left"/>
      <w:pPr>
        <w:ind w:left="380" w:hanging="386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3"/>
      <w:numFmt w:val="decimal"/>
      <w:lvlText w:val="%4."/>
      <w:lvlJc w:val="left"/>
      <w:pPr>
        <w:ind w:left="1800" w:hanging="360"/>
      </w:pPr>
    </w:lvl>
    <w:lvl w:ilvl="4">
      <w:start w:val="3"/>
      <w:numFmt w:val="decimal"/>
      <w:lvlText w:val="%5."/>
      <w:lvlJc w:val="left"/>
      <w:pPr>
        <w:ind w:left="2160" w:hanging="360"/>
      </w:pPr>
    </w:lvl>
    <w:lvl w:ilvl="5">
      <w:start w:val="3"/>
      <w:numFmt w:val="decimal"/>
      <w:lvlText w:val="%6.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72E175D9"/>
    <w:multiLevelType w:val="hybridMultilevel"/>
    <w:tmpl w:val="97B0B940"/>
    <w:lvl w:ilvl="0" w:tplc="AF829D8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6816B2"/>
    <w:multiLevelType w:val="hybridMultilevel"/>
    <w:tmpl w:val="9B2670A2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9841A5"/>
    <w:multiLevelType w:val="multilevel"/>
    <w:tmpl w:val="2B827FB8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7ABE1667"/>
    <w:multiLevelType w:val="multilevel"/>
    <w:tmpl w:val="3FF04D08"/>
    <w:styleLink w:val="WW8Num2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87" w15:restartNumberingAfterBreak="0">
    <w:nsid w:val="7AEA2ED1"/>
    <w:multiLevelType w:val="multilevel"/>
    <w:tmpl w:val="06E26B3C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280EBA"/>
    <w:multiLevelType w:val="multilevel"/>
    <w:tmpl w:val="37F2B0C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decimal"/>
      <w:suff w:val="nothing"/>
      <w:lvlText w:val="%3)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0" w15:restartNumberingAfterBreak="0">
    <w:nsid w:val="7CFC263E"/>
    <w:multiLevelType w:val="multilevel"/>
    <w:tmpl w:val="8F22AA3A"/>
    <w:styleLink w:val="WW8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1" w15:restartNumberingAfterBreak="0">
    <w:nsid w:val="7DA625E6"/>
    <w:multiLevelType w:val="multilevel"/>
    <w:tmpl w:val="48F8C450"/>
    <w:styleLink w:val="WW8Num26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num w:numId="1">
    <w:abstractNumId w:val="76"/>
  </w:num>
  <w:num w:numId="2">
    <w:abstractNumId w:val="49"/>
  </w:num>
  <w:num w:numId="3">
    <w:abstractNumId w:val="89"/>
  </w:num>
  <w:num w:numId="4">
    <w:abstractNumId w:val="77"/>
  </w:num>
  <w:num w:numId="5">
    <w:abstractNumId w:val="57"/>
  </w:num>
  <w:num w:numId="6">
    <w:abstractNumId w:val="56"/>
  </w:num>
  <w:num w:numId="7">
    <w:abstractNumId w:val="60"/>
  </w:num>
  <w:num w:numId="8">
    <w:abstractNumId w:val="23"/>
  </w:num>
  <w:num w:numId="9">
    <w:abstractNumId w:val="80"/>
  </w:num>
  <w:num w:numId="10">
    <w:abstractNumId w:val="69"/>
  </w:num>
  <w:num w:numId="11">
    <w:abstractNumId w:val="42"/>
  </w:num>
  <w:num w:numId="12">
    <w:abstractNumId w:val="48"/>
  </w:num>
  <w:num w:numId="13">
    <w:abstractNumId w:val="20"/>
  </w:num>
  <w:num w:numId="14">
    <w:abstractNumId w:val="79"/>
  </w:num>
  <w:num w:numId="15">
    <w:abstractNumId w:val="64"/>
  </w:num>
  <w:num w:numId="16">
    <w:abstractNumId w:val="31"/>
  </w:num>
  <w:num w:numId="17">
    <w:abstractNumId w:val="47"/>
  </w:num>
  <w:num w:numId="18">
    <w:abstractNumId w:val="78"/>
  </w:num>
  <w:num w:numId="19">
    <w:abstractNumId w:val="28"/>
  </w:num>
  <w:num w:numId="20">
    <w:abstractNumId w:val="59"/>
  </w:num>
  <w:num w:numId="21">
    <w:abstractNumId w:val="62"/>
  </w:num>
  <w:num w:numId="22">
    <w:abstractNumId w:val="40"/>
  </w:num>
  <w:num w:numId="23">
    <w:abstractNumId w:val="14"/>
  </w:num>
  <w:num w:numId="24">
    <w:abstractNumId w:val="53"/>
  </w:num>
  <w:num w:numId="25">
    <w:abstractNumId w:val="73"/>
  </w:num>
  <w:num w:numId="26">
    <w:abstractNumId w:val="38"/>
  </w:num>
  <w:num w:numId="27">
    <w:abstractNumId w:val="91"/>
  </w:num>
  <w:num w:numId="28">
    <w:abstractNumId w:val="81"/>
  </w:num>
  <w:num w:numId="29">
    <w:abstractNumId w:val="37"/>
  </w:num>
  <w:num w:numId="30">
    <w:abstractNumId w:val="86"/>
  </w:num>
  <w:num w:numId="31">
    <w:abstractNumId w:val="54"/>
  </w:num>
  <w:num w:numId="32">
    <w:abstractNumId w:val="35"/>
  </w:num>
  <w:num w:numId="33">
    <w:abstractNumId w:val="74"/>
  </w:num>
  <w:num w:numId="34">
    <w:abstractNumId w:val="19"/>
  </w:num>
  <w:num w:numId="35">
    <w:abstractNumId w:val="67"/>
  </w:num>
  <w:num w:numId="36">
    <w:abstractNumId w:val="29"/>
  </w:num>
  <w:num w:numId="37">
    <w:abstractNumId w:val="85"/>
  </w:num>
  <w:num w:numId="38">
    <w:abstractNumId w:val="17"/>
  </w:num>
  <w:num w:numId="39">
    <w:abstractNumId w:val="18"/>
  </w:num>
  <w:num w:numId="40">
    <w:abstractNumId w:val="90"/>
  </w:num>
  <w:num w:numId="41">
    <w:abstractNumId w:val="22"/>
  </w:num>
  <w:num w:numId="42">
    <w:abstractNumId w:val="33"/>
  </w:num>
  <w:num w:numId="43">
    <w:abstractNumId w:val="41"/>
  </w:num>
  <w:num w:numId="44">
    <w:abstractNumId w:val="65"/>
  </w:num>
  <w:num w:numId="45">
    <w:abstractNumId w:val="16"/>
  </w:num>
  <w:num w:numId="46">
    <w:abstractNumId w:val="61"/>
  </w:num>
  <w:num w:numId="47">
    <w:abstractNumId w:val="88"/>
  </w:num>
  <w:num w:numId="48">
    <w:abstractNumId w:val="71"/>
  </w:num>
  <w:num w:numId="49">
    <w:abstractNumId w:val="70"/>
  </w:num>
  <w:num w:numId="50">
    <w:abstractNumId w:val="25"/>
  </w:num>
  <w:num w:numId="51">
    <w:abstractNumId w:val="46"/>
  </w:num>
  <w:num w:numId="52">
    <w:abstractNumId w:val="82"/>
  </w:num>
  <w:num w:numId="53">
    <w:abstractNumId w:val="15"/>
  </w:num>
  <w:num w:numId="54">
    <w:abstractNumId w:val="39"/>
  </w:num>
  <w:num w:numId="55">
    <w:abstractNumId w:val="45"/>
  </w:num>
  <w:num w:numId="56">
    <w:abstractNumId w:val="13"/>
  </w:num>
  <w:num w:numId="57">
    <w:abstractNumId w:val="68"/>
  </w:num>
  <w:num w:numId="58">
    <w:abstractNumId w:val="63"/>
  </w:num>
  <w:num w:numId="59">
    <w:abstractNumId w:val="51"/>
  </w:num>
  <w:num w:numId="60">
    <w:abstractNumId w:val="66"/>
  </w:num>
  <w:num w:numId="61">
    <w:abstractNumId w:val="50"/>
  </w:num>
  <w:num w:numId="62">
    <w:abstractNumId w:val="58"/>
  </w:num>
  <w:num w:numId="63">
    <w:abstractNumId w:val="55"/>
  </w:num>
  <w:num w:numId="64">
    <w:abstractNumId w:val="75"/>
  </w:num>
  <w:num w:numId="65">
    <w:abstractNumId w:val="43"/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</w:num>
  <w:num w:numId="68">
    <w:abstractNumId w:val="27"/>
  </w:num>
  <w:num w:numId="69">
    <w:abstractNumId w:val="36"/>
  </w:num>
  <w:num w:numId="70">
    <w:abstractNumId w:val="72"/>
  </w:num>
  <w:num w:numId="71">
    <w:abstractNumId w:val="44"/>
  </w:num>
  <w:num w:numId="72">
    <w:abstractNumId w:val="32"/>
  </w:num>
  <w:num w:numId="73">
    <w:abstractNumId w:val="83"/>
  </w:num>
  <w:num w:numId="74">
    <w:abstractNumId w:val="24"/>
  </w:num>
  <w:num w:numId="75">
    <w:abstractNumId w:val="34"/>
  </w:num>
  <w:num w:numId="76">
    <w:abstractNumId w:val="87"/>
  </w:num>
  <w:num w:numId="77">
    <w:abstractNumId w:val="12"/>
  </w:num>
  <w:num w:numId="78">
    <w:abstractNumId w:val="30"/>
  </w:num>
  <w:num w:numId="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37"/>
    <w:rsid w:val="00010975"/>
    <w:rsid w:val="00015154"/>
    <w:rsid w:val="000166E3"/>
    <w:rsid w:val="00017919"/>
    <w:rsid w:val="000239DE"/>
    <w:rsid w:val="00023B27"/>
    <w:rsid w:val="0002415E"/>
    <w:rsid w:val="0002438D"/>
    <w:rsid w:val="0002475F"/>
    <w:rsid w:val="00025498"/>
    <w:rsid w:val="000304B5"/>
    <w:rsid w:val="00035261"/>
    <w:rsid w:val="000368DB"/>
    <w:rsid w:val="000377A2"/>
    <w:rsid w:val="000406FA"/>
    <w:rsid w:val="00040EB0"/>
    <w:rsid w:val="00041422"/>
    <w:rsid w:val="00041AE5"/>
    <w:rsid w:val="0004658D"/>
    <w:rsid w:val="00050969"/>
    <w:rsid w:val="00051714"/>
    <w:rsid w:val="00051A0F"/>
    <w:rsid w:val="00052872"/>
    <w:rsid w:val="00053F79"/>
    <w:rsid w:val="00054374"/>
    <w:rsid w:val="00055369"/>
    <w:rsid w:val="00055A8F"/>
    <w:rsid w:val="00064D6B"/>
    <w:rsid w:val="000722E3"/>
    <w:rsid w:val="00073F22"/>
    <w:rsid w:val="000741D2"/>
    <w:rsid w:val="00077A36"/>
    <w:rsid w:val="00082A20"/>
    <w:rsid w:val="00084316"/>
    <w:rsid w:val="000864E3"/>
    <w:rsid w:val="0008663C"/>
    <w:rsid w:val="00087D08"/>
    <w:rsid w:val="00093179"/>
    <w:rsid w:val="00094A9C"/>
    <w:rsid w:val="000955A0"/>
    <w:rsid w:val="00095C15"/>
    <w:rsid w:val="000A06BD"/>
    <w:rsid w:val="000A42D2"/>
    <w:rsid w:val="000A43A5"/>
    <w:rsid w:val="000A5379"/>
    <w:rsid w:val="000A7405"/>
    <w:rsid w:val="000A74A9"/>
    <w:rsid w:val="000B0FEB"/>
    <w:rsid w:val="000B121A"/>
    <w:rsid w:val="000B2A15"/>
    <w:rsid w:val="000B2EF0"/>
    <w:rsid w:val="000B55DB"/>
    <w:rsid w:val="000B5A1C"/>
    <w:rsid w:val="000B6AA8"/>
    <w:rsid w:val="000B6E7E"/>
    <w:rsid w:val="000D00FD"/>
    <w:rsid w:val="000D04A8"/>
    <w:rsid w:val="000D11CF"/>
    <w:rsid w:val="000D5008"/>
    <w:rsid w:val="000D682E"/>
    <w:rsid w:val="000D6BCD"/>
    <w:rsid w:val="000E0EF1"/>
    <w:rsid w:val="000E48F5"/>
    <w:rsid w:val="000E59B0"/>
    <w:rsid w:val="000E61F0"/>
    <w:rsid w:val="000E73AE"/>
    <w:rsid w:val="000F0ACB"/>
    <w:rsid w:val="000F258B"/>
    <w:rsid w:val="000F25B4"/>
    <w:rsid w:val="000F4E84"/>
    <w:rsid w:val="00101AA3"/>
    <w:rsid w:val="0010237B"/>
    <w:rsid w:val="00102D9E"/>
    <w:rsid w:val="00111289"/>
    <w:rsid w:val="0011246D"/>
    <w:rsid w:val="00112A93"/>
    <w:rsid w:val="00113658"/>
    <w:rsid w:val="00114EC1"/>
    <w:rsid w:val="00115FE2"/>
    <w:rsid w:val="001208A3"/>
    <w:rsid w:val="00121D9A"/>
    <w:rsid w:val="00122449"/>
    <w:rsid w:val="00124A63"/>
    <w:rsid w:val="00124E70"/>
    <w:rsid w:val="00126100"/>
    <w:rsid w:val="00131506"/>
    <w:rsid w:val="00134192"/>
    <w:rsid w:val="001405EB"/>
    <w:rsid w:val="0014604A"/>
    <w:rsid w:val="00146C4B"/>
    <w:rsid w:val="00150371"/>
    <w:rsid w:val="00153D8B"/>
    <w:rsid w:val="00154077"/>
    <w:rsid w:val="001551A9"/>
    <w:rsid w:val="00155517"/>
    <w:rsid w:val="00155E75"/>
    <w:rsid w:val="00155F6E"/>
    <w:rsid w:val="00160349"/>
    <w:rsid w:val="001626C0"/>
    <w:rsid w:val="00162EBE"/>
    <w:rsid w:val="00162F07"/>
    <w:rsid w:val="00164413"/>
    <w:rsid w:val="00166FD1"/>
    <w:rsid w:val="00174A9D"/>
    <w:rsid w:val="00174BF1"/>
    <w:rsid w:val="00180BDB"/>
    <w:rsid w:val="0018188D"/>
    <w:rsid w:val="001825E6"/>
    <w:rsid w:val="00183110"/>
    <w:rsid w:val="001858FE"/>
    <w:rsid w:val="00185931"/>
    <w:rsid w:val="0019045D"/>
    <w:rsid w:val="00190D4B"/>
    <w:rsid w:val="0019222B"/>
    <w:rsid w:val="00193F68"/>
    <w:rsid w:val="001953CA"/>
    <w:rsid w:val="00197031"/>
    <w:rsid w:val="001A1FFF"/>
    <w:rsid w:val="001A391F"/>
    <w:rsid w:val="001A3AC1"/>
    <w:rsid w:val="001A49C2"/>
    <w:rsid w:val="001A6058"/>
    <w:rsid w:val="001B3E94"/>
    <w:rsid w:val="001C03F1"/>
    <w:rsid w:val="001C042F"/>
    <w:rsid w:val="001C1AB8"/>
    <w:rsid w:val="001C4E10"/>
    <w:rsid w:val="001C636C"/>
    <w:rsid w:val="001C7F05"/>
    <w:rsid w:val="001D1FCB"/>
    <w:rsid w:val="001D5D99"/>
    <w:rsid w:val="001E0766"/>
    <w:rsid w:val="001E21B1"/>
    <w:rsid w:val="001E401B"/>
    <w:rsid w:val="001E7F9B"/>
    <w:rsid w:val="001F1AB1"/>
    <w:rsid w:val="001F21C1"/>
    <w:rsid w:val="001F251A"/>
    <w:rsid w:val="001F50DD"/>
    <w:rsid w:val="001F62C0"/>
    <w:rsid w:val="001F6777"/>
    <w:rsid w:val="00201783"/>
    <w:rsid w:val="00202839"/>
    <w:rsid w:val="002037BE"/>
    <w:rsid w:val="002069D6"/>
    <w:rsid w:val="002102B3"/>
    <w:rsid w:val="00213D1D"/>
    <w:rsid w:val="00214E33"/>
    <w:rsid w:val="002161C4"/>
    <w:rsid w:val="00221AA8"/>
    <w:rsid w:val="00222FA2"/>
    <w:rsid w:val="002245BC"/>
    <w:rsid w:val="0022469E"/>
    <w:rsid w:val="00226CA3"/>
    <w:rsid w:val="002321FF"/>
    <w:rsid w:val="00236D1F"/>
    <w:rsid w:val="002376CF"/>
    <w:rsid w:val="00237E42"/>
    <w:rsid w:val="00241A3C"/>
    <w:rsid w:val="00241CD8"/>
    <w:rsid w:val="0024764C"/>
    <w:rsid w:val="002502C0"/>
    <w:rsid w:val="00251AA5"/>
    <w:rsid w:val="0025222B"/>
    <w:rsid w:val="00252F65"/>
    <w:rsid w:val="00261054"/>
    <w:rsid w:val="00262281"/>
    <w:rsid w:val="00263897"/>
    <w:rsid w:val="00264DB2"/>
    <w:rsid w:val="00265D22"/>
    <w:rsid w:val="002673CD"/>
    <w:rsid w:val="002728DB"/>
    <w:rsid w:val="00272F8C"/>
    <w:rsid w:val="0027472F"/>
    <w:rsid w:val="00274E87"/>
    <w:rsid w:val="00275BC6"/>
    <w:rsid w:val="00277A2B"/>
    <w:rsid w:val="00280BAF"/>
    <w:rsid w:val="00280BE2"/>
    <w:rsid w:val="00285C52"/>
    <w:rsid w:val="00290875"/>
    <w:rsid w:val="00293FBE"/>
    <w:rsid w:val="00295707"/>
    <w:rsid w:val="00296227"/>
    <w:rsid w:val="00296927"/>
    <w:rsid w:val="002A03F3"/>
    <w:rsid w:val="002A5721"/>
    <w:rsid w:val="002A7223"/>
    <w:rsid w:val="002A7C4A"/>
    <w:rsid w:val="002B0186"/>
    <w:rsid w:val="002B01B1"/>
    <w:rsid w:val="002B28D1"/>
    <w:rsid w:val="002B2BC8"/>
    <w:rsid w:val="002B2C6D"/>
    <w:rsid w:val="002B2E8F"/>
    <w:rsid w:val="002B40D9"/>
    <w:rsid w:val="002B49C0"/>
    <w:rsid w:val="002B5D9A"/>
    <w:rsid w:val="002B634E"/>
    <w:rsid w:val="002B71FF"/>
    <w:rsid w:val="002B7248"/>
    <w:rsid w:val="002C1A3A"/>
    <w:rsid w:val="002C1DD7"/>
    <w:rsid w:val="002C2D8C"/>
    <w:rsid w:val="002C3043"/>
    <w:rsid w:val="002C4FB8"/>
    <w:rsid w:val="002C672A"/>
    <w:rsid w:val="002C6883"/>
    <w:rsid w:val="002D0C5D"/>
    <w:rsid w:val="002D1D12"/>
    <w:rsid w:val="002D64BC"/>
    <w:rsid w:val="002D7947"/>
    <w:rsid w:val="002E516E"/>
    <w:rsid w:val="002E7BA2"/>
    <w:rsid w:val="002F0972"/>
    <w:rsid w:val="002F0DBC"/>
    <w:rsid w:val="002F0FAE"/>
    <w:rsid w:val="002F1554"/>
    <w:rsid w:val="002F573C"/>
    <w:rsid w:val="003020FB"/>
    <w:rsid w:val="00302D92"/>
    <w:rsid w:val="003032C9"/>
    <w:rsid w:val="00304D4E"/>
    <w:rsid w:val="00305670"/>
    <w:rsid w:val="00305A90"/>
    <w:rsid w:val="00306D6D"/>
    <w:rsid w:val="0030725C"/>
    <w:rsid w:val="003072F1"/>
    <w:rsid w:val="00310D3B"/>
    <w:rsid w:val="00311412"/>
    <w:rsid w:val="0031170B"/>
    <w:rsid w:val="00314C68"/>
    <w:rsid w:val="00315495"/>
    <w:rsid w:val="00320A3B"/>
    <w:rsid w:val="003239CA"/>
    <w:rsid w:val="00325137"/>
    <w:rsid w:val="00325138"/>
    <w:rsid w:val="003259A6"/>
    <w:rsid w:val="00327CA2"/>
    <w:rsid w:val="003304A5"/>
    <w:rsid w:val="00331479"/>
    <w:rsid w:val="0033356C"/>
    <w:rsid w:val="00333AA1"/>
    <w:rsid w:val="00337990"/>
    <w:rsid w:val="00340BAE"/>
    <w:rsid w:val="00340E97"/>
    <w:rsid w:val="00342A4B"/>
    <w:rsid w:val="00342CF3"/>
    <w:rsid w:val="00342EEF"/>
    <w:rsid w:val="0034417A"/>
    <w:rsid w:val="00346952"/>
    <w:rsid w:val="00350815"/>
    <w:rsid w:val="00353A4A"/>
    <w:rsid w:val="00354000"/>
    <w:rsid w:val="003568CE"/>
    <w:rsid w:val="00357F06"/>
    <w:rsid w:val="00360ADD"/>
    <w:rsid w:val="003663CB"/>
    <w:rsid w:val="0036685A"/>
    <w:rsid w:val="00367995"/>
    <w:rsid w:val="00372040"/>
    <w:rsid w:val="00372C96"/>
    <w:rsid w:val="0037364D"/>
    <w:rsid w:val="00373BB7"/>
    <w:rsid w:val="00373DC4"/>
    <w:rsid w:val="0038064B"/>
    <w:rsid w:val="00382D4E"/>
    <w:rsid w:val="0038328D"/>
    <w:rsid w:val="00383922"/>
    <w:rsid w:val="0038500D"/>
    <w:rsid w:val="00385305"/>
    <w:rsid w:val="00385E74"/>
    <w:rsid w:val="003860F0"/>
    <w:rsid w:val="00387012"/>
    <w:rsid w:val="00390341"/>
    <w:rsid w:val="00393425"/>
    <w:rsid w:val="00394376"/>
    <w:rsid w:val="0039473D"/>
    <w:rsid w:val="00396169"/>
    <w:rsid w:val="003A004C"/>
    <w:rsid w:val="003A06DF"/>
    <w:rsid w:val="003A0ADB"/>
    <w:rsid w:val="003A12D5"/>
    <w:rsid w:val="003A4DE1"/>
    <w:rsid w:val="003A6C39"/>
    <w:rsid w:val="003A6E6C"/>
    <w:rsid w:val="003A791D"/>
    <w:rsid w:val="003B4DEE"/>
    <w:rsid w:val="003B6FD8"/>
    <w:rsid w:val="003B7118"/>
    <w:rsid w:val="003B7986"/>
    <w:rsid w:val="003C1880"/>
    <w:rsid w:val="003C2654"/>
    <w:rsid w:val="003C2EC3"/>
    <w:rsid w:val="003C4A78"/>
    <w:rsid w:val="003C5846"/>
    <w:rsid w:val="003D3B05"/>
    <w:rsid w:val="003D5DBF"/>
    <w:rsid w:val="003E0F38"/>
    <w:rsid w:val="003E3350"/>
    <w:rsid w:val="003E431D"/>
    <w:rsid w:val="003E67E7"/>
    <w:rsid w:val="003E7407"/>
    <w:rsid w:val="003F0E6F"/>
    <w:rsid w:val="003F1A69"/>
    <w:rsid w:val="003F21EB"/>
    <w:rsid w:val="003F4317"/>
    <w:rsid w:val="004038C4"/>
    <w:rsid w:val="004047FC"/>
    <w:rsid w:val="004057D9"/>
    <w:rsid w:val="00405D02"/>
    <w:rsid w:val="00405D0E"/>
    <w:rsid w:val="00407562"/>
    <w:rsid w:val="00407BFF"/>
    <w:rsid w:val="00410F1D"/>
    <w:rsid w:val="00412526"/>
    <w:rsid w:val="00412E35"/>
    <w:rsid w:val="004130AE"/>
    <w:rsid w:val="00415DD6"/>
    <w:rsid w:val="004172BF"/>
    <w:rsid w:val="004173E1"/>
    <w:rsid w:val="00421D62"/>
    <w:rsid w:val="00421DDF"/>
    <w:rsid w:val="004221C6"/>
    <w:rsid w:val="004221D6"/>
    <w:rsid w:val="004239C9"/>
    <w:rsid w:val="004266DF"/>
    <w:rsid w:val="004277A5"/>
    <w:rsid w:val="004333EF"/>
    <w:rsid w:val="004343FD"/>
    <w:rsid w:val="00440F31"/>
    <w:rsid w:val="004424A0"/>
    <w:rsid w:val="0044382D"/>
    <w:rsid w:val="004450DF"/>
    <w:rsid w:val="00445C21"/>
    <w:rsid w:val="0044769F"/>
    <w:rsid w:val="004501CC"/>
    <w:rsid w:val="00450DEC"/>
    <w:rsid w:val="00451C57"/>
    <w:rsid w:val="00451EDC"/>
    <w:rsid w:val="004522C9"/>
    <w:rsid w:val="004535C9"/>
    <w:rsid w:val="00456CD5"/>
    <w:rsid w:val="00457BCA"/>
    <w:rsid w:val="00457FAC"/>
    <w:rsid w:val="0046046F"/>
    <w:rsid w:val="00460523"/>
    <w:rsid w:val="004612D1"/>
    <w:rsid w:val="00463639"/>
    <w:rsid w:val="00463EC9"/>
    <w:rsid w:val="00465432"/>
    <w:rsid w:val="00465A3A"/>
    <w:rsid w:val="0046632B"/>
    <w:rsid w:val="00466A3D"/>
    <w:rsid w:val="00466DC4"/>
    <w:rsid w:val="00470401"/>
    <w:rsid w:val="00473FEB"/>
    <w:rsid w:val="004747B0"/>
    <w:rsid w:val="0047754A"/>
    <w:rsid w:val="00480458"/>
    <w:rsid w:val="0048143E"/>
    <w:rsid w:val="004822D5"/>
    <w:rsid w:val="00482D17"/>
    <w:rsid w:val="00484A4D"/>
    <w:rsid w:val="004875A2"/>
    <w:rsid w:val="0048798D"/>
    <w:rsid w:val="00493466"/>
    <w:rsid w:val="00494960"/>
    <w:rsid w:val="00496918"/>
    <w:rsid w:val="004979C9"/>
    <w:rsid w:val="004A3A14"/>
    <w:rsid w:val="004A4730"/>
    <w:rsid w:val="004A5259"/>
    <w:rsid w:val="004A686E"/>
    <w:rsid w:val="004A6CB3"/>
    <w:rsid w:val="004B0665"/>
    <w:rsid w:val="004B20F4"/>
    <w:rsid w:val="004B22F7"/>
    <w:rsid w:val="004B3357"/>
    <w:rsid w:val="004B4988"/>
    <w:rsid w:val="004B6257"/>
    <w:rsid w:val="004B7A3E"/>
    <w:rsid w:val="004B7F48"/>
    <w:rsid w:val="004C2C82"/>
    <w:rsid w:val="004C3EA0"/>
    <w:rsid w:val="004C54FF"/>
    <w:rsid w:val="004C5CA5"/>
    <w:rsid w:val="004C5F01"/>
    <w:rsid w:val="004D17B5"/>
    <w:rsid w:val="004D2F9F"/>
    <w:rsid w:val="004D6BB0"/>
    <w:rsid w:val="004D777E"/>
    <w:rsid w:val="004E2607"/>
    <w:rsid w:val="004E319D"/>
    <w:rsid w:val="004E6293"/>
    <w:rsid w:val="004F293A"/>
    <w:rsid w:val="004F345F"/>
    <w:rsid w:val="004F3F77"/>
    <w:rsid w:val="004F5345"/>
    <w:rsid w:val="004F743F"/>
    <w:rsid w:val="00503A64"/>
    <w:rsid w:val="00503D6B"/>
    <w:rsid w:val="00505A52"/>
    <w:rsid w:val="00506D09"/>
    <w:rsid w:val="00515EF3"/>
    <w:rsid w:val="00516C96"/>
    <w:rsid w:val="00517B8C"/>
    <w:rsid w:val="00520CA5"/>
    <w:rsid w:val="0052413F"/>
    <w:rsid w:val="0052620A"/>
    <w:rsid w:val="005305A6"/>
    <w:rsid w:val="0053104C"/>
    <w:rsid w:val="00531827"/>
    <w:rsid w:val="00532491"/>
    <w:rsid w:val="00532A61"/>
    <w:rsid w:val="0053313D"/>
    <w:rsid w:val="005340D3"/>
    <w:rsid w:val="00540B58"/>
    <w:rsid w:val="00541BAD"/>
    <w:rsid w:val="00543E27"/>
    <w:rsid w:val="005479D1"/>
    <w:rsid w:val="00551022"/>
    <w:rsid w:val="0055413E"/>
    <w:rsid w:val="005541F9"/>
    <w:rsid w:val="0055544D"/>
    <w:rsid w:val="0055672E"/>
    <w:rsid w:val="00567E2C"/>
    <w:rsid w:val="00571D40"/>
    <w:rsid w:val="00573E28"/>
    <w:rsid w:val="00575720"/>
    <w:rsid w:val="005770D7"/>
    <w:rsid w:val="00582FD5"/>
    <w:rsid w:val="005835B4"/>
    <w:rsid w:val="0058545A"/>
    <w:rsid w:val="0058646D"/>
    <w:rsid w:val="00586FF3"/>
    <w:rsid w:val="00587DC0"/>
    <w:rsid w:val="00587DFF"/>
    <w:rsid w:val="00591982"/>
    <w:rsid w:val="00592F49"/>
    <w:rsid w:val="00597106"/>
    <w:rsid w:val="005A0D50"/>
    <w:rsid w:val="005A1430"/>
    <w:rsid w:val="005A3AD9"/>
    <w:rsid w:val="005A3D77"/>
    <w:rsid w:val="005A4A42"/>
    <w:rsid w:val="005A60CF"/>
    <w:rsid w:val="005B1549"/>
    <w:rsid w:val="005B361A"/>
    <w:rsid w:val="005B4CC0"/>
    <w:rsid w:val="005B4DF4"/>
    <w:rsid w:val="005B5259"/>
    <w:rsid w:val="005B548F"/>
    <w:rsid w:val="005B5B70"/>
    <w:rsid w:val="005C1F2D"/>
    <w:rsid w:val="005C4DAE"/>
    <w:rsid w:val="005D13F7"/>
    <w:rsid w:val="005D6C5D"/>
    <w:rsid w:val="005E2ABD"/>
    <w:rsid w:val="005E76B7"/>
    <w:rsid w:val="005F0DA6"/>
    <w:rsid w:val="005F10DB"/>
    <w:rsid w:val="005F2B4E"/>
    <w:rsid w:val="005F407D"/>
    <w:rsid w:val="005F621F"/>
    <w:rsid w:val="005F6EBF"/>
    <w:rsid w:val="006031CB"/>
    <w:rsid w:val="00604254"/>
    <w:rsid w:val="0060525C"/>
    <w:rsid w:val="0061143E"/>
    <w:rsid w:val="00614D74"/>
    <w:rsid w:val="006178C7"/>
    <w:rsid w:val="00620DE3"/>
    <w:rsid w:val="00623A05"/>
    <w:rsid w:val="00624C2E"/>
    <w:rsid w:val="00630C39"/>
    <w:rsid w:val="006321B0"/>
    <w:rsid w:val="0063794D"/>
    <w:rsid w:val="00642B93"/>
    <w:rsid w:val="006449AE"/>
    <w:rsid w:val="00644D9A"/>
    <w:rsid w:val="00647E28"/>
    <w:rsid w:val="006513AB"/>
    <w:rsid w:val="006517ED"/>
    <w:rsid w:val="0065713F"/>
    <w:rsid w:val="00663203"/>
    <w:rsid w:val="00665091"/>
    <w:rsid w:val="00665128"/>
    <w:rsid w:val="00666ACD"/>
    <w:rsid w:val="00666D21"/>
    <w:rsid w:val="006672F3"/>
    <w:rsid w:val="00667CA2"/>
    <w:rsid w:val="00671AE0"/>
    <w:rsid w:val="006723A5"/>
    <w:rsid w:val="00672BB0"/>
    <w:rsid w:val="00674A7C"/>
    <w:rsid w:val="00683071"/>
    <w:rsid w:val="00687595"/>
    <w:rsid w:val="006901FD"/>
    <w:rsid w:val="006908D3"/>
    <w:rsid w:val="006912FB"/>
    <w:rsid w:val="006920DB"/>
    <w:rsid w:val="00694431"/>
    <w:rsid w:val="0069565D"/>
    <w:rsid w:val="00695C1D"/>
    <w:rsid w:val="006A0D90"/>
    <w:rsid w:val="006A4371"/>
    <w:rsid w:val="006B0820"/>
    <w:rsid w:val="006B0972"/>
    <w:rsid w:val="006B1D03"/>
    <w:rsid w:val="006B429A"/>
    <w:rsid w:val="006B4986"/>
    <w:rsid w:val="006B6C7B"/>
    <w:rsid w:val="006B7A06"/>
    <w:rsid w:val="006B7BDC"/>
    <w:rsid w:val="006C3050"/>
    <w:rsid w:val="006C39AB"/>
    <w:rsid w:val="006C3BB0"/>
    <w:rsid w:val="006C61A6"/>
    <w:rsid w:val="006C6C26"/>
    <w:rsid w:val="006C7265"/>
    <w:rsid w:val="006D0FE7"/>
    <w:rsid w:val="006D1C0D"/>
    <w:rsid w:val="006D20CB"/>
    <w:rsid w:val="006D24C5"/>
    <w:rsid w:val="006D2966"/>
    <w:rsid w:val="006D5085"/>
    <w:rsid w:val="006D5CC2"/>
    <w:rsid w:val="006D7384"/>
    <w:rsid w:val="006E165D"/>
    <w:rsid w:val="006E46BD"/>
    <w:rsid w:val="006E5EC5"/>
    <w:rsid w:val="006E6685"/>
    <w:rsid w:val="006F2A53"/>
    <w:rsid w:val="006F446D"/>
    <w:rsid w:val="006F7ACB"/>
    <w:rsid w:val="00702885"/>
    <w:rsid w:val="00702A19"/>
    <w:rsid w:val="0070636C"/>
    <w:rsid w:val="00711879"/>
    <w:rsid w:val="007134A4"/>
    <w:rsid w:val="00716CCB"/>
    <w:rsid w:val="00717C89"/>
    <w:rsid w:val="00724107"/>
    <w:rsid w:val="007244D6"/>
    <w:rsid w:val="00724EE4"/>
    <w:rsid w:val="007271B3"/>
    <w:rsid w:val="0073043A"/>
    <w:rsid w:val="00731A4C"/>
    <w:rsid w:val="00733308"/>
    <w:rsid w:val="0073374A"/>
    <w:rsid w:val="00734D43"/>
    <w:rsid w:val="00735CC4"/>
    <w:rsid w:val="00737F6E"/>
    <w:rsid w:val="007400DD"/>
    <w:rsid w:val="00741B13"/>
    <w:rsid w:val="0074238D"/>
    <w:rsid w:val="00742E01"/>
    <w:rsid w:val="0074631B"/>
    <w:rsid w:val="00746D0C"/>
    <w:rsid w:val="0075089F"/>
    <w:rsid w:val="00751709"/>
    <w:rsid w:val="00751889"/>
    <w:rsid w:val="00753F39"/>
    <w:rsid w:val="0075420F"/>
    <w:rsid w:val="007554ED"/>
    <w:rsid w:val="00757A13"/>
    <w:rsid w:val="00761343"/>
    <w:rsid w:val="007642C4"/>
    <w:rsid w:val="0076504D"/>
    <w:rsid w:val="00765C83"/>
    <w:rsid w:val="007674B8"/>
    <w:rsid w:val="007702E5"/>
    <w:rsid w:val="00770BC6"/>
    <w:rsid w:val="00770C48"/>
    <w:rsid w:val="007716E5"/>
    <w:rsid w:val="00771A23"/>
    <w:rsid w:val="00771B0E"/>
    <w:rsid w:val="007756CB"/>
    <w:rsid w:val="007762B8"/>
    <w:rsid w:val="007828EA"/>
    <w:rsid w:val="007829B4"/>
    <w:rsid w:val="00785BEC"/>
    <w:rsid w:val="007870F3"/>
    <w:rsid w:val="00791A6E"/>
    <w:rsid w:val="00791DE6"/>
    <w:rsid w:val="00794E60"/>
    <w:rsid w:val="00794FDC"/>
    <w:rsid w:val="00795D79"/>
    <w:rsid w:val="007A05FD"/>
    <w:rsid w:val="007A0765"/>
    <w:rsid w:val="007A331E"/>
    <w:rsid w:val="007A3F77"/>
    <w:rsid w:val="007A476E"/>
    <w:rsid w:val="007A4A1A"/>
    <w:rsid w:val="007A4E4D"/>
    <w:rsid w:val="007A6F69"/>
    <w:rsid w:val="007B26D6"/>
    <w:rsid w:val="007B3A4D"/>
    <w:rsid w:val="007B5407"/>
    <w:rsid w:val="007B545F"/>
    <w:rsid w:val="007C0A95"/>
    <w:rsid w:val="007C1284"/>
    <w:rsid w:val="007C209D"/>
    <w:rsid w:val="007C2432"/>
    <w:rsid w:val="007C25B3"/>
    <w:rsid w:val="007D0C2E"/>
    <w:rsid w:val="007D2F43"/>
    <w:rsid w:val="007E4D68"/>
    <w:rsid w:val="007E676C"/>
    <w:rsid w:val="007E7067"/>
    <w:rsid w:val="007F116F"/>
    <w:rsid w:val="007F1A10"/>
    <w:rsid w:val="007F2F1D"/>
    <w:rsid w:val="007F3B7D"/>
    <w:rsid w:val="007F3BEF"/>
    <w:rsid w:val="007F681E"/>
    <w:rsid w:val="00802FFD"/>
    <w:rsid w:val="0080545A"/>
    <w:rsid w:val="00805842"/>
    <w:rsid w:val="00806C36"/>
    <w:rsid w:val="0081257D"/>
    <w:rsid w:val="008126F6"/>
    <w:rsid w:val="00812ADB"/>
    <w:rsid w:val="00812BE5"/>
    <w:rsid w:val="00813A63"/>
    <w:rsid w:val="008146B5"/>
    <w:rsid w:val="00814DEC"/>
    <w:rsid w:val="00817A67"/>
    <w:rsid w:val="0082055F"/>
    <w:rsid w:val="00821F00"/>
    <w:rsid w:val="00822499"/>
    <w:rsid w:val="00822918"/>
    <w:rsid w:val="0082598E"/>
    <w:rsid w:val="00825F15"/>
    <w:rsid w:val="00826561"/>
    <w:rsid w:val="00831999"/>
    <w:rsid w:val="00834505"/>
    <w:rsid w:val="00834734"/>
    <w:rsid w:val="00837869"/>
    <w:rsid w:val="0084048D"/>
    <w:rsid w:val="00841BD0"/>
    <w:rsid w:val="00841EAF"/>
    <w:rsid w:val="00850AA7"/>
    <w:rsid w:val="00853AE8"/>
    <w:rsid w:val="008565DE"/>
    <w:rsid w:val="008568D1"/>
    <w:rsid w:val="00864F9A"/>
    <w:rsid w:val="00865971"/>
    <w:rsid w:val="00865CE7"/>
    <w:rsid w:val="008676E6"/>
    <w:rsid w:val="00872495"/>
    <w:rsid w:val="008743FA"/>
    <w:rsid w:val="00874A49"/>
    <w:rsid w:val="00875D68"/>
    <w:rsid w:val="00882519"/>
    <w:rsid w:val="00882DCB"/>
    <w:rsid w:val="00884D3E"/>
    <w:rsid w:val="00887145"/>
    <w:rsid w:val="0089069F"/>
    <w:rsid w:val="0089168B"/>
    <w:rsid w:val="00891E52"/>
    <w:rsid w:val="00894C85"/>
    <w:rsid w:val="00894EB7"/>
    <w:rsid w:val="00895FA5"/>
    <w:rsid w:val="0089766E"/>
    <w:rsid w:val="008A36C6"/>
    <w:rsid w:val="008A4121"/>
    <w:rsid w:val="008A4553"/>
    <w:rsid w:val="008A4EF6"/>
    <w:rsid w:val="008A56FC"/>
    <w:rsid w:val="008B0FE5"/>
    <w:rsid w:val="008B327E"/>
    <w:rsid w:val="008B4A2D"/>
    <w:rsid w:val="008C06DE"/>
    <w:rsid w:val="008C7E59"/>
    <w:rsid w:val="008D24DE"/>
    <w:rsid w:val="008D38D2"/>
    <w:rsid w:val="008D3BAF"/>
    <w:rsid w:val="008D7085"/>
    <w:rsid w:val="008D7A36"/>
    <w:rsid w:val="008E0154"/>
    <w:rsid w:val="008E36D7"/>
    <w:rsid w:val="008E40EF"/>
    <w:rsid w:val="008E5413"/>
    <w:rsid w:val="008E69A8"/>
    <w:rsid w:val="008E6FCC"/>
    <w:rsid w:val="008F05F2"/>
    <w:rsid w:val="008F1EBA"/>
    <w:rsid w:val="008F3B8D"/>
    <w:rsid w:val="008F6BBE"/>
    <w:rsid w:val="00901727"/>
    <w:rsid w:val="00902198"/>
    <w:rsid w:val="00904519"/>
    <w:rsid w:val="009055DC"/>
    <w:rsid w:val="00905DCC"/>
    <w:rsid w:val="00907941"/>
    <w:rsid w:val="00907CEE"/>
    <w:rsid w:val="00913A67"/>
    <w:rsid w:val="009145BC"/>
    <w:rsid w:val="00917876"/>
    <w:rsid w:val="009264F6"/>
    <w:rsid w:val="0092713D"/>
    <w:rsid w:val="0092799A"/>
    <w:rsid w:val="00927AE8"/>
    <w:rsid w:val="00930C9A"/>
    <w:rsid w:val="00931952"/>
    <w:rsid w:val="00936D55"/>
    <w:rsid w:val="00937041"/>
    <w:rsid w:val="009404C5"/>
    <w:rsid w:val="009438D0"/>
    <w:rsid w:val="009449FA"/>
    <w:rsid w:val="00944DF9"/>
    <w:rsid w:val="00945872"/>
    <w:rsid w:val="00946A0B"/>
    <w:rsid w:val="00951127"/>
    <w:rsid w:val="0095432F"/>
    <w:rsid w:val="00954339"/>
    <w:rsid w:val="00956A9A"/>
    <w:rsid w:val="00957443"/>
    <w:rsid w:val="009672BA"/>
    <w:rsid w:val="009703AA"/>
    <w:rsid w:val="0097121E"/>
    <w:rsid w:val="0097304C"/>
    <w:rsid w:val="00975742"/>
    <w:rsid w:val="00976A0C"/>
    <w:rsid w:val="009772B0"/>
    <w:rsid w:val="009803EF"/>
    <w:rsid w:val="00980D02"/>
    <w:rsid w:val="0098151B"/>
    <w:rsid w:val="00981B31"/>
    <w:rsid w:val="00981D5B"/>
    <w:rsid w:val="009822C9"/>
    <w:rsid w:val="009826C7"/>
    <w:rsid w:val="00983A3D"/>
    <w:rsid w:val="00984AD3"/>
    <w:rsid w:val="00986DA7"/>
    <w:rsid w:val="00987CE6"/>
    <w:rsid w:val="00990E4E"/>
    <w:rsid w:val="00992D4F"/>
    <w:rsid w:val="009944DA"/>
    <w:rsid w:val="00996FA1"/>
    <w:rsid w:val="009A13A8"/>
    <w:rsid w:val="009A141A"/>
    <w:rsid w:val="009A2649"/>
    <w:rsid w:val="009A3320"/>
    <w:rsid w:val="009A6D35"/>
    <w:rsid w:val="009B256B"/>
    <w:rsid w:val="009B293A"/>
    <w:rsid w:val="009B37A4"/>
    <w:rsid w:val="009B6D2C"/>
    <w:rsid w:val="009B7117"/>
    <w:rsid w:val="009C2E57"/>
    <w:rsid w:val="009C380D"/>
    <w:rsid w:val="009C6601"/>
    <w:rsid w:val="009D1BF8"/>
    <w:rsid w:val="009D2046"/>
    <w:rsid w:val="009D3CC0"/>
    <w:rsid w:val="009D3D2D"/>
    <w:rsid w:val="009D41DF"/>
    <w:rsid w:val="009E090A"/>
    <w:rsid w:val="009E0BD7"/>
    <w:rsid w:val="009E1D2B"/>
    <w:rsid w:val="009E2DE2"/>
    <w:rsid w:val="009E6974"/>
    <w:rsid w:val="009E7F8F"/>
    <w:rsid w:val="009F2548"/>
    <w:rsid w:val="009F38A2"/>
    <w:rsid w:val="009F4C20"/>
    <w:rsid w:val="009F63D8"/>
    <w:rsid w:val="00A01FCC"/>
    <w:rsid w:val="00A04D2E"/>
    <w:rsid w:val="00A067F3"/>
    <w:rsid w:val="00A068AC"/>
    <w:rsid w:val="00A11320"/>
    <w:rsid w:val="00A12AC6"/>
    <w:rsid w:val="00A162DA"/>
    <w:rsid w:val="00A21125"/>
    <w:rsid w:val="00A246DA"/>
    <w:rsid w:val="00A24F79"/>
    <w:rsid w:val="00A252E9"/>
    <w:rsid w:val="00A3017D"/>
    <w:rsid w:val="00A31160"/>
    <w:rsid w:val="00A3194D"/>
    <w:rsid w:val="00A33169"/>
    <w:rsid w:val="00A351DE"/>
    <w:rsid w:val="00A4124D"/>
    <w:rsid w:val="00A41D1F"/>
    <w:rsid w:val="00A4393C"/>
    <w:rsid w:val="00A44064"/>
    <w:rsid w:val="00A51030"/>
    <w:rsid w:val="00A5438C"/>
    <w:rsid w:val="00A57A4C"/>
    <w:rsid w:val="00A62011"/>
    <w:rsid w:val="00A6263F"/>
    <w:rsid w:val="00A62C50"/>
    <w:rsid w:val="00A673E4"/>
    <w:rsid w:val="00A71CA5"/>
    <w:rsid w:val="00A730A9"/>
    <w:rsid w:val="00A73788"/>
    <w:rsid w:val="00A74AF0"/>
    <w:rsid w:val="00A80206"/>
    <w:rsid w:val="00A803FD"/>
    <w:rsid w:val="00A80C24"/>
    <w:rsid w:val="00A86A7A"/>
    <w:rsid w:val="00A87558"/>
    <w:rsid w:val="00A91C0B"/>
    <w:rsid w:val="00A93005"/>
    <w:rsid w:val="00A968BA"/>
    <w:rsid w:val="00A972D8"/>
    <w:rsid w:val="00AA0E05"/>
    <w:rsid w:val="00AA0EF5"/>
    <w:rsid w:val="00AA375C"/>
    <w:rsid w:val="00AA4341"/>
    <w:rsid w:val="00AA47C7"/>
    <w:rsid w:val="00AA5EE1"/>
    <w:rsid w:val="00AB0023"/>
    <w:rsid w:val="00AB33B8"/>
    <w:rsid w:val="00AB3EB5"/>
    <w:rsid w:val="00AC398E"/>
    <w:rsid w:val="00AC3DA9"/>
    <w:rsid w:val="00AC43F8"/>
    <w:rsid w:val="00AC4A5E"/>
    <w:rsid w:val="00AC62C4"/>
    <w:rsid w:val="00AC790F"/>
    <w:rsid w:val="00AD051C"/>
    <w:rsid w:val="00AD39BB"/>
    <w:rsid w:val="00AD3D0C"/>
    <w:rsid w:val="00AD46E1"/>
    <w:rsid w:val="00AD755E"/>
    <w:rsid w:val="00AE1FC9"/>
    <w:rsid w:val="00AE6E62"/>
    <w:rsid w:val="00AF0C31"/>
    <w:rsid w:val="00AF146B"/>
    <w:rsid w:val="00AF160A"/>
    <w:rsid w:val="00AF19F3"/>
    <w:rsid w:val="00AF2021"/>
    <w:rsid w:val="00AF4005"/>
    <w:rsid w:val="00B00C9D"/>
    <w:rsid w:val="00B029A0"/>
    <w:rsid w:val="00B02A6C"/>
    <w:rsid w:val="00B03681"/>
    <w:rsid w:val="00B07160"/>
    <w:rsid w:val="00B12800"/>
    <w:rsid w:val="00B12AD9"/>
    <w:rsid w:val="00B130A5"/>
    <w:rsid w:val="00B161E7"/>
    <w:rsid w:val="00B16E73"/>
    <w:rsid w:val="00B174B0"/>
    <w:rsid w:val="00B20FE3"/>
    <w:rsid w:val="00B21672"/>
    <w:rsid w:val="00B2750D"/>
    <w:rsid w:val="00B31F61"/>
    <w:rsid w:val="00B34676"/>
    <w:rsid w:val="00B36108"/>
    <w:rsid w:val="00B368C7"/>
    <w:rsid w:val="00B37017"/>
    <w:rsid w:val="00B40094"/>
    <w:rsid w:val="00B41189"/>
    <w:rsid w:val="00B462B9"/>
    <w:rsid w:val="00B47076"/>
    <w:rsid w:val="00B4771C"/>
    <w:rsid w:val="00B5367C"/>
    <w:rsid w:val="00B566A3"/>
    <w:rsid w:val="00B566F9"/>
    <w:rsid w:val="00B63CCD"/>
    <w:rsid w:val="00B671D3"/>
    <w:rsid w:val="00B704CF"/>
    <w:rsid w:val="00B76C5B"/>
    <w:rsid w:val="00B8383F"/>
    <w:rsid w:val="00B84A18"/>
    <w:rsid w:val="00B86A93"/>
    <w:rsid w:val="00B87C57"/>
    <w:rsid w:val="00B92E3C"/>
    <w:rsid w:val="00B94647"/>
    <w:rsid w:val="00B94925"/>
    <w:rsid w:val="00B94BB9"/>
    <w:rsid w:val="00B95466"/>
    <w:rsid w:val="00B95A62"/>
    <w:rsid w:val="00B9678D"/>
    <w:rsid w:val="00B9746E"/>
    <w:rsid w:val="00BA33A4"/>
    <w:rsid w:val="00BA4088"/>
    <w:rsid w:val="00BA4857"/>
    <w:rsid w:val="00BA5C9A"/>
    <w:rsid w:val="00BA609F"/>
    <w:rsid w:val="00BB2DD4"/>
    <w:rsid w:val="00BB6C17"/>
    <w:rsid w:val="00BB753F"/>
    <w:rsid w:val="00BB7565"/>
    <w:rsid w:val="00BC18ED"/>
    <w:rsid w:val="00BC194E"/>
    <w:rsid w:val="00BC2D90"/>
    <w:rsid w:val="00BC346F"/>
    <w:rsid w:val="00BC3E46"/>
    <w:rsid w:val="00BD04C1"/>
    <w:rsid w:val="00BD1C6A"/>
    <w:rsid w:val="00BD1D57"/>
    <w:rsid w:val="00BD41C4"/>
    <w:rsid w:val="00BD6520"/>
    <w:rsid w:val="00BD6838"/>
    <w:rsid w:val="00BD68DD"/>
    <w:rsid w:val="00BE34B9"/>
    <w:rsid w:val="00BE52D3"/>
    <w:rsid w:val="00BE667F"/>
    <w:rsid w:val="00BE7021"/>
    <w:rsid w:val="00BF1D04"/>
    <w:rsid w:val="00BF2EF1"/>
    <w:rsid w:val="00BF459C"/>
    <w:rsid w:val="00BF4C9C"/>
    <w:rsid w:val="00BF6052"/>
    <w:rsid w:val="00C02479"/>
    <w:rsid w:val="00C05C44"/>
    <w:rsid w:val="00C06C54"/>
    <w:rsid w:val="00C13467"/>
    <w:rsid w:val="00C137D4"/>
    <w:rsid w:val="00C178FB"/>
    <w:rsid w:val="00C20575"/>
    <w:rsid w:val="00C20D6E"/>
    <w:rsid w:val="00C21DA4"/>
    <w:rsid w:val="00C24DC7"/>
    <w:rsid w:val="00C25076"/>
    <w:rsid w:val="00C26493"/>
    <w:rsid w:val="00C27C63"/>
    <w:rsid w:val="00C30748"/>
    <w:rsid w:val="00C309A9"/>
    <w:rsid w:val="00C31D3C"/>
    <w:rsid w:val="00C36814"/>
    <w:rsid w:val="00C37597"/>
    <w:rsid w:val="00C37A0E"/>
    <w:rsid w:val="00C37A7A"/>
    <w:rsid w:val="00C40771"/>
    <w:rsid w:val="00C42058"/>
    <w:rsid w:val="00C421F2"/>
    <w:rsid w:val="00C44439"/>
    <w:rsid w:val="00C47EA9"/>
    <w:rsid w:val="00C5172D"/>
    <w:rsid w:val="00C52FF5"/>
    <w:rsid w:val="00C5326C"/>
    <w:rsid w:val="00C5650A"/>
    <w:rsid w:val="00C60294"/>
    <w:rsid w:val="00C6084B"/>
    <w:rsid w:val="00C63AFB"/>
    <w:rsid w:val="00C642B1"/>
    <w:rsid w:val="00C64C85"/>
    <w:rsid w:val="00C6555F"/>
    <w:rsid w:val="00C66415"/>
    <w:rsid w:val="00C67A81"/>
    <w:rsid w:val="00C70705"/>
    <w:rsid w:val="00C70E03"/>
    <w:rsid w:val="00C75D82"/>
    <w:rsid w:val="00C80F6C"/>
    <w:rsid w:val="00C84A88"/>
    <w:rsid w:val="00C85D9F"/>
    <w:rsid w:val="00C8636A"/>
    <w:rsid w:val="00C90837"/>
    <w:rsid w:val="00C90B5F"/>
    <w:rsid w:val="00C9126C"/>
    <w:rsid w:val="00C9138A"/>
    <w:rsid w:val="00C93BD7"/>
    <w:rsid w:val="00CA0571"/>
    <w:rsid w:val="00CA3698"/>
    <w:rsid w:val="00CA426D"/>
    <w:rsid w:val="00CB024E"/>
    <w:rsid w:val="00CB0AB9"/>
    <w:rsid w:val="00CB0F31"/>
    <w:rsid w:val="00CB1481"/>
    <w:rsid w:val="00CB1B48"/>
    <w:rsid w:val="00CB2A40"/>
    <w:rsid w:val="00CB2B99"/>
    <w:rsid w:val="00CB4DBB"/>
    <w:rsid w:val="00CC706B"/>
    <w:rsid w:val="00CC72DF"/>
    <w:rsid w:val="00CD0590"/>
    <w:rsid w:val="00CD0BDF"/>
    <w:rsid w:val="00CD28FA"/>
    <w:rsid w:val="00CD2B91"/>
    <w:rsid w:val="00CD5699"/>
    <w:rsid w:val="00CD7E92"/>
    <w:rsid w:val="00CE1578"/>
    <w:rsid w:val="00CE2492"/>
    <w:rsid w:val="00CE587F"/>
    <w:rsid w:val="00CF0287"/>
    <w:rsid w:val="00CF0AE8"/>
    <w:rsid w:val="00CF1BD1"/>
    <w:rsid w:val="00CF3C5F"/>
    <w:rsid w:val="00CF5791"/>
    <w:rsid w:val="00CF5AD2"/>
    <w:rsid w:val="00D01013"/>
    <w:rsid w:val="00D0168D"/>
    <w:rsid w:val="00D03E95"/>
    <w:rsid w:val="00D07758"/>
    <w:rsid w:val="00D1021B"/>
    <w:rsid w:val="00D10292"/>
    <w:rsid w:val="00D10608"/>
    <w:rsid w:val="00D1099B"/>
    <w:rsid w:val="00D11342"/>
    <w:rsid w:val="00D11945"/>
    <w:rsid w:val="00D11DA0"/>
    <w:rsid w:val="00D13923"/>
    <w:rsid w:val="00D13C36"/>
    <w:rsid w:val="00D144BF"/>
    <w:rsid w:val="00D15ABD"/>
    <w:rsid w:val="00D16357"/>
    <w:rsid w:val="00D16440"/>
    <w:rsid w:val="00D20B0E"/>
    <w:rsid w:val="00D20EBC"/>
    <w:rsid w:val="00D218CF"/>
    <w:rsid w:val="00D252AF"/>
    <w:rsid w:val="00D261C4"/>
    <w:rsid w:val="00D27CB0"/>
    <w:rsid w:val="00D31567"/>
    <w:rsid w:val="00D35B5E"/>
    <w:rsid w:val="00D40390"/>
    <w:rsid w:val="00D40C2E"/>
    <w:rsid w:val="00D457D0"/>
    <w:rsid w:val="00D457DD"/>
    <w:rsid w:val="00D45BFD"/>
    <w:rsid w:val="00D46472"/>
    <w:rsid w:val="00D47BC7"/>
    <w:rsid w:val="00D53BE9"/>
    <w:rsid w:val="00D57594"/>
    <w:rsid w:val="00D57A5F"/>
    <w:rsid w:val="00D57CE1"/>
    <w:rsid w:val="00D60655"/>
    <w:rsid w:val="00D61442"/>
    <w:rsid w:val="00D61BF1"/>
    <w:rsid w:val="00D66F4E"/>
    <w:rsid w:val="00D71CF2"/>
    <w:rsid w:val="00D72210"/>
    <w:rsid w:val="00D73C08"/>
    <w:rsid w:val="00D76A70"/>
    <w:rsid w:val="00D76FD1"/>
    <w:rsid w:val="00D770C1"/>
    <w:rsid w:val="00D80006"/>
    <w:rsid w:val="00D83DE3"/>
    <w:rsid w:val="00D843AD"/>
    <w:rsid w:val="00D846CE"/>
    <w:rsid w:val="00D85A0A"/>
    <w:rsid w:val="00D8609F"/>
    <w:rsid w:val="00D86492"/>
    <w:rsid w:val="00D86FB6"/>
    <w:rsid w:val="00D9254A"/>
    <w:rsid w:val="00D94569"/>
    <w:rsid w:val="00D96C14"/>
    <w:rsid w:val="00D97D00"/>
    <w:rsid w:val="00DA03A4"/>
    <w:rsid w:val="00DA1339"/>
    <w:rsid w:val="00DA15AB"/>
    <w:rsid w:val="00DA470A"/>
    <w:rsid w:val="00DA6BF7"/>
    <w:rsid w:val="00DA7C89"/>
    <w:rsid w:val="00DA7FEF"/>
    <w:rsid w:val="00DB12A6"/>
    <w:rsid w:val="00DB154D"/>
    <w:rsid w:val="00DB2004"/>
    <w:rsid w:val="00DB42E8"/>
    <w:rsid w:val="00DB5B9D"/>
    <w:rsid w:val="00DB6990"/>
    <w:rsid w:val="00DC1B88"/>
    <w:rsid w:val="00DC3098"/>
    <w:rsid w:val="00DC4EC9"/>
    <w:rsid w:val="00DC63CA"/>
    <w:rsid w:val="00DC6487"/>
    <w:rsid w:val="00DD2C51"/>
    <w:rsid w:val="00DD305C"/>
    <w:rsid w:val="00DD5788"/>
    <w:rsid w:val="00DE1816"/>
    <w:rsid w:val="00DE36EA"/>
    <w:rsid w:val="00DE3994"/>
    <w:rsid w:val="00DE56BB"/>
    <w:rsid w:val="00DF0061"/>
    <w:rsid w:val="00DF06AD"/>
    <w:rsid w:val="00DF403F"/>
    <w:rsid w:val="00DF79D7"/>
    <w:rsid w:val="00E025BA"/>
    <w:rsid w:val="00E0261D"/>
    <w:rsid w:val="00E06C13"/>
    <w:rsid w:val="00E07366"/>
    <w:rsid w:val="00E07651"/>
    <w:rsid w:val="00E10855"/>
    <w:rsid w:val="00E10EC5"/>
    <w:rsid w:val="00E11C12"/>
    <w:rsid w:val="00E14FB1"/>
    <w:rsid w:val="00E205F2"/>
    <w:rsid w:val="00E21BE5"/>
    <w:rsid w:val="00E26D53"/>
    <w:rsid w:val="00E3305E"/>
    <w:rsid w:val="00E332C1"/>
    <w:rsid w:val="00E3388B"/>
    <w:rsid w:val="00E3586D"/>
    <w:rsid w:val="00E35EBA"/>
    <w:rsid w:val="00E40FD6"/>
    <w:rsid w:val="00E42F4B"/>
    <w:rsid w:val="00E454E6"/>
    <w:rsid w:val="00E46178"/>
    <w:rsid w:val="00E46407"/>
    <w:rsid w:val="00E476D4"/>
    <w:rsid w:val="00E51B33"/>
    <w:rsid w:val="00E51F5E"/>
    <w:rsid w:val="00E54E1A"/>
    <w:rsid w:val="00E57877"/>
    <w:rsid w:val="00E61829"/>
    <w:rsid w:val="00E660E8"/>
    <w:rsid w:val="00E66303"/>
    <w:rsid w:val="00E74AC8"/>
    <w:rsid w:val="00E77228"/>
    <w:rsid w:val="00E812D1"/>
    <w:rsid w:val="00E81576"/>
    <w:rsid w:val="00E81607"/>
    <w:rsid w:val="00E82BE1"/>
    <w:rsid w:val="00E837CE"/>
    <w:rsid w:val="00E83AEB"/>
    <w:rsid w:val="00E85038"/>
    <w:rsid w:val="00E86C5E"/>
    <w:rsid w:val="00E872AD"/>
    <w:rsid w:val="00E877F6"/>
    <w:rsid w:val="00E9151B"/>
    <w:rsid w:val="00E93137"/>
    <w:rsid w:val="00E93179"/>
    <w:rsid w:val="00E931D3"/>
    <w:rsid w:val="00E96495"/>
    <w:rsid w:val="00E96E60"/>
    <w:rsid w:val="00EA008E"/>
    <w:rsid w:val="00EA0297"/>
    <w:rsid w:val="00EA0A93"/>
    <w:rsid w:val="00EA4106"/>
    <w:rsid w:val="00EA62F9"/>
    <w:rsid w:val="00EA77B6"/>
    <w:rsid w:val="00EA78D2"/>
    <w:rsid w:val="00EB0DE2"/>
    <w:rsid w:val="00EB197F"/>
    <w:rsid w:val="00EB24E5"/>
    <w:rsid w:val="00EB2706"/>
    <w:rsid w:val="00EB35CF"/>
    <w:rsid w:val="00EB3F58"/>
    <w:rsid w:val="00EB49AD"/>
    <w:rsid w:val="00EB4CBB"/>
    <w:rsid w:val="00EC13BD"/>
    <w:rsid w:val="00EC28DA"/>
    <w:rsid w:val="00EC3A17"/>
    <w:rsid w:val="00EC76FE"/>
    <w:rsid w:val="00EC7A3F"/>
    <w:rsid w:val="00ED0631"/>
    <w:rsid w:val="00ED18EF"/>
    <w:rsid w:val="00ED3048"/>
    <w:rsid w:val="00ED7D8B"/>
    <w:rsid w:val="00EE1E89"/>
    <w:rsid w:val="00EE3171"/>
    <w:rsid w:val="00EE3BFC"/>
    <w:rsid w:val="00EE43CB"/>
    <w:rsid w:val="00EE60FB"/>
    <w:rsid w:val="00EE61AD"/>
    <w:rsid w:val="00EF2A1C"/>
    <w:rsid w:val="00EF4F91"/>
    <w:rsid w:val="00EF7102"/>
    <w:rsid w:val="00EF7624"/>
    <w:rsid w:val="00EF7F15"/>
    <w:rsid w:val="00F00BF6"/>
    <w:rsid w:val="00F00CFD"/>
    <w:rsid w:val="00F00F3C"/>
    <w:rsid w:val="00F0153A"/>
    <w:rsid w:val="00F0341B"/>
    <w:rsid w:val="00F05C7C"/>
    <w:rsid w:val="00F05E4F"/>
    <w:rsid w:val="00F06D1A"/>
    <w:rsid w:val="00F0726C"/>
    <w:rsid w:val="00F07469"/>
    <w:rsid w:val="00F20D8E"/>
    <w:rsid w:val="00F211E3"/>
    <w:rsid w:val="00F21F31"/>
    <w:rsid w:val="00F24A18"/>
    <w:rsid w:val="00F2657B"/>
    <w:rsid w:val="00F27D97"/>
    <w:rsid w:val="00F30E3B"/>
    <w:rsid w:val="00F31E8C"/>
    <w:rsid w:val="00F353A1"/>
    <w:rsid w:val="00F36B75"/>
    <w:rsid w:val="00F375CA"/>
    <w:rsid w:val="00F40E46"/>
    <w:rsid w:val="00F419B9"/>
    <w:rsid w:val="00F43363"/>
    <w:rsid w:val="00F47F3E"/>
    <w:rsid w:val="00F5152F"/>
    <w:rsid w:val="00F52053"/>
    <w:rsid w:val="00F5621D"/>
    <w:rsid w:val="00F60BE6"/>
    <w:rsid w:val="00F61C52"/>
    <w:rsid w:val="00F66EFA"/>
    <w:rsid w:val="00F67730"/>
    <w:rsid w:val="00F730FE"/>
    <w:rsid w:val="00F73EBF"/>
    <w:rsid w:val="00F74BF2"/>
    <w:rsid w:val="00F75C9B"/>
    <w:rsid w:val="00F76F31"/>
    <w:rsid w:val="00F77D9A"/>
    <w:rsid w:val="00F81BEA"/>
    <w:rsid w:val="00F82929"/>
    <w:rsid w:val="00F82FE5"/>
    <w:rsid w:val="00F838B6"/>
    <w:rsid w:val="00F84540"/>
    <w:rsid w:val="00F8695C"/>
    <w:rsid w:val="00F92134"/>
    <w:rsid w:val="00F9247E"/>
    <w:rsid w:val="00F92E08"/>
    <w:rsid w:val="00F93123"/>
    <w:rsid w:val="00F942B1"/>
    <w:rsid w:val="00FA020E"/>
    <w:rsid w:val="00FA1601"/>
    <w:rsid w:val="00FA2EBA"/>
    <w:rsid w:val="00FA385C"/>
    <w:rsid w:val="00FA4D32"/>
    <w:rsid w:val="00FA73F2"/>
    <w:rsid w:val="00FB0706"/>
    <w:rsid w:val="00FB0995"/>
    <w:rsid w:val="00FB0A5C"/>
    <w:rsid w:val="00FB0E1F"/>
    <w:rsid w:val="00FB184A"/>
    <w:rsid w:val="00FB2222"/>
    <w:rsid w:val="00FB52F2"/>
    <w:rsid w:val="00FB7A88"/>
    <w:rsid w:val="00FC4296"/>
    <w:rsid w:val="00FC6727"/>
    <w:rsid w:val="00FC6896"/>
    <w:rsid w:val="00FC7626"/>
    <w:rsid w:val="00FD2069"/>
    <w:rsid w:val="00FD2146"/>
    <w:rsid w:val="00FD2A30"/>
    <w:rsid w:val="00FD6F2F"/>
    <w:rsid w:val="00FE2713"/>
    <w:rsid w:val="00FE2F1A"/>
    <w:rsid w:val="00FE74D2"/>
    <w:rsid w:val="00FF05A7"/>
    <w:rsid w:val="00FF1011"/>
    <w:rsid w:val="00FF32EA"/>
    <w:rsid w:val="00FF4D80"/>
    <w:rsid w:val="00FF52B3"/>
    <w:rsid w:val="00FF5E17"/>
    <w:rsid w:val="00FF61C8"/>
    <w:rsid w:val="00FF6962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4FE5"/>
  <w15:docId w15:val="{18123F79-9698-4C5B-92BF-1CD586F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b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keepNext/>
      <w:jc w:val="right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Pr>
      <w:rFonts w:ascii="Courier New" w:eastAsia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WW-Tekstpodstawowy3">
    <w:name w:val="WW-Tekst podstawowy 3"/>
    <w:basedOn w:val="Normalny"/>
    <w:pPr>
      <w:jc w:val="both"/>
    </w:pPr>
    <w:rPr>
      <w:b/>
    </w:rPr>
  </w:style>
  <w:style w:type="paragraph" w:customStyle="1" w:styleId="WW-Tekstpodstawowy2">
    <w:name w:val="WW-Tekst podstawowy 2"/>
    <w:basedOn w:val="Normalny"/>
    <w:pPr>
      <w:jc w:val="both"/>
    </w:pPr>
  </w:style>
  <w:style w:type="paragraph" w:customStyle="1" w:styleId="Tekstpodstawowywcity21">
    <w:name w:val="Tekst podstawowy wcięty 21"/>
    <w:basedOn w:val="Normalny"/>
    <w:uiPriority w:val="99"/>
    <w:pPr>
      <w:spacing w:after="120" w:line="480" w:lineRule="auto"/>
      <w:ind w:left="283"/>
    </w:pPr>
  </w:style>
  <w:style w:type="paragraph" w:customStyle="1" w:styleId="Zwykytekst1">
    <w:name w:val="Zwykły tekst1"/>
    <w:basedOn w:val="Normalny"/>
    <w:rPr>
      <w:rFonts w:ascii="Courier New" w:eastAsia="Courier New" w:hAnsi="Courier New" w:cs="Courier New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b">
    <w:name w:val="Tekst podstawowy.b"/>
    <w:basedOn w:val="Normalny"/>
    <w:pPr>
      <w:jc w:val="center"/>
    </w:pPr>
    <w:rPr>
      <w:rFonts w:ascii="Arial" w:eastAsia="Arial" w:hAnsi="Arial" w:cs="Arial"/>
      <w:b/>
      <w:smallCaps/>
      <w:sz w:val="36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21">
    <w:name w:val="Tekst podstawowy 21"/>
    <w:basedOn w:val="Normalny"/>
    <w:pPr>
      <w:jc w:val="center"/>
    </w:pPr>
    <w:rPr>
      <w:b/>
      <w:sz w:val="32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Framecontents">
    <w:name w:val="Frame contents"/>
    <w:basedOn w:val="Tekstpodstawow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owy1">
    <w:name w:val="Standardowy1"/>
    <w:basedOn w:val="Normalny"/>
    <w:pPr>
      <w:spacing w:after="60"/>
      <w:ind w:left="426"/>
      <w:jc w:val="both"/>
    </w:pPr>
    <w:rPr>
      <w:rFonts w:ascii="Arial" w:eastAsia="Arial" w:hAnsi="Arial" w:cs="Arial"/>
      <w:color w:val="000000"/>
    </w:rPr>
  </w:style>
  <w:style w:type="paragraph" w:customStyle="1" w:styleId="tekstdokumentu">
    <w:name w:val="tekst dokumentu"/>
    <w:basedOn w:val="Normalny"/>
    <w:pPr>
      <w:jc w:val="both"/>
    </w:pPr>
    <w:rPr>
      <w:bCs/>
      <w:sz w:val="22"/>
    </w:rPr>
  </w:style>
  <w:style w:type="paragraph" w:customStyle="1" w:styleId="Tekstpodstawowywcity31">
    <w:name w:val="Tekst podstawowy wcięty 31"/>
    <w:basedOn w:val="Normalny"/>
    <w:pPr>
      <w:ind w:left="800"/>
      <w:jc w:val="both"/>
    </w:pPr>
    <w:rPr>
      <w:rFonts w:cs="Tahoma"/>
    </w:rPr>
  </w:style>
  <w:style w:type="paragraph" w:customStyle="1" w:styleId="WW-NormalnyWeb">
    <w:name w:val="WW-Normalny (Web)"/>
    <w:basedOn w:val="Normalny"/>
    <w:pPr>
      <w:spacing w:before="280" w:after="280"/>
      <w:jc w:val="both"/>
    </w:p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" w:eastAsia="Arial" w:hAnsi="Arial" w:cs="Arial"/>
    </w:rPr>
  </w:style>
  <w:style w:type="paragraph" w:customStyle="1" w:styleId="Domylnie1">
    <w:name w:val="Domyœlnie1"/>
    <w:basedOn w:val="Normalny"/>
    <w:rPr>
      <w:sz w:val="24"/>
      <w:szCs w:val="24"/>
      <w:lang w:val="en-US"/>
    </w:rPr>
  </w:style>
  <w:style w:type="paragraph" w:customStyle="1" w:styleId="Tretekstu">
    <w:name w:val="Treœæ tekstu"/>
    <w:basedOn w:val="Domylnie1"/>
    <w:pPr>
      <w:spacing w:after="120"/>
    </w:pPr>
  </w:style>
  <w:style w:type="paragraph" w:customStyle="1" w:styleId="Zawartotabeli">
    <w:name w:val="Zawartoœæ tabeli"/>
    <w:basedOn w:val="Tretekstu"/>
    <w:pPr>
      <w:spacing w:after="0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textAlignment w:val="auto"/>
    </w:pPr>
    <w:rPr>
      <w:rFonts w:eastAsia="Times New Roman" w:cs="Times New Roman"/>
      <w:kern w:val="0"/>
      <w:lang w:eastAsia="pl-PL"/>
    </w:rPr>
  </w:style>
  <w:style w:type="paragraph" w:styleId="Tekstpodstawowy2">
    <w:name w:val="Body Text 2"/>
    <w:basedOn w:val="Standard"/>
    <w:pPr>
      <w:jc w:val="center"/>
    </w:pPr>
    <w:rPr>
      <w:b/>
      <w:sz w:val="32"/>
    </w:rPr>
  </w:style>
  <w:style w:type="paragraph" w:styleId="Tekstprzypisudolnego">
    <w:name w:val="footnote text"/>
    <w:basedOn w:val="Normalny"/>
    <w:link w:val="TekstprzypisudolnegoZnak"/>
    <w:uiPriority w:val="99"/>
    <w:rPr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Style17">
    <w:name w:val="Style17"/>
    <w:basedOn w:val="Standard"/>
    <w:pPr>
      <w:spacing w:line="254" w:lineRule="exact"/>
      <w:jc w:val="both"/>
    </w:pPr>
  </w:style>
  <w:style w:type="paragraph" w:customStyle="1" w:styleId="Style47">
    <w:name w:val="Style47"/>
    <w:basedOn w:val="Standard"/>
    <w:pPr>
      <w:jc w:val="both"/>
    </w:pPr>
  </w:style>
  <w:style w:type="paragraph" w:customStyle="1" w:styleId="Style44">
    <w:name w:val="Style44"/>
    <w:basedOn w:val="Standard"/>
    <w:pPr>
      <w:spacing w:line="255" w:lineRule="exact"/>
      <w:ind w:hanging="1673"/>
    </w:pPr>
  </w:style>
  <w:style w:type="paragraph" w:customStyle="1" w:styleId="Style12">
    <w:name w:val="Style12"/>
    <w:basedOn w:val="Standard"/>
    <w:pPr>
      <w:spacing w:line="254" w:lineRule="exact"/>
      <w:ind w:hanging="379"/>
      <w:jc w:val="both"/>
    </w:pPr>
  </w:style>
  <w:style w:type="paragraph" w:customStyle="1" w:styleId="Style26">
    <w:name w:val="Style26"/>
    <w:basedOn w:val="Standard"/>
    <w:pPr>
      <w:spacing w:line="250" w:lineRule="exact"/>
      <w:ind w:hanging="326"/>
      <w:jc w:val="both"/>
    </w:pPr>
  </w:style>
  <w:style w:type="paragraph" w:customStyle="1" w:styleId="Standarduser">
    <w:name w:val="Standard (user)"/>
    <w:uiPriority w:val="99"/>
    <w:pPr>
      <w:widowControl w:val="0"/>
      <w:suppressAutoHyphens/>
    </w:pPr>
    <w:rPr>
      <w:rFonts w:eastAsia="Lucida Sans Unicode" w:cs="Times New Roman"/>
      <w:color w:val="000000"/>
      <w:lang w:val="en-US" w:bidi="en-US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Lucida Sans Unicode" w:hAnsi="Calibri" w:cs="font222"/>
      <w:sz w:val="22"/>
      <w:szCs w:val="22"/>
      <w:lang w:eastAsia="ar-SA"/>
    </w:rPr>
  </w:style>
  <w:style w:type="paragraph" w:customStyle="1" w:styleId="Akapitzlist1">
    <w:name w:val="Akapit z listą1"/>
    <w:basedOn w:val="Normalny1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WW-Tekstblokowy">
    <w:name w:val="WW-Tekst blokowy"/>
    <w:basedOn w:val="Standard"/>
    <w:pPr>
      <w:widowControl w:val="0"/>
      <w:shd w:val="clear" w:color="auto" w:fill="FFFFFF"/>
      <w:autoSpaceDE w:val="0"/>
      <w:spacing w:before="280" w:after="280" w:line="235" w:lineRule="exact"/>
      <w:ind w:left="426" w:right="1"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Normalny2">
    <w:name w:val="Normalny2"/>
    <w:pPr>
      <w:widowControl w:val="0"/>
      <w:suppressAutoHyphens/>
      <w:spacing w:line="100" w:lineRule="atLeast"/>
    </w:pPr>
    <w:rPr>
      <w:rFonts w:eastAsia="Lucida Sans Unicode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61z0">
    <w:name w:val="WW8Num61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62z0">
    <w:name w:val="WW8Num62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63z0">
    <w:name w:val="WW8Num63z0"/>
    <w:rPr>
      <w:rFonts w:ascii="Symbol" w:eastAsia="Symbol" w:hAnsi="Symbol" w:cs="StarSymbol"/>
      <w:sz w:val="18"/>
      <w:szCs w:val="18"/>
    </w:rPr>
  </w:style>
  <w:style w:type="character" w:customStyle="1" w:styleId="WW8Num64z0">
    <w:name w:val="WW8Num64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65z0">
    <w:name w:val="WW8Num65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66z0">
    <w:name w:val="WW8Num66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8Num67z0">
    <w:name w:val="WW8Num67z0"/>
    <w:rPr>
      <w:rFonts w:ascii="Symbol" w:eastAsia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styleId="Hipercze">
    <w:name w:val="Hyperlink"/>
    <w:rPr>
      <w:color w:val="000080"/>
      <w:u w:val="single"/>
    </w:rPr>
  </w:style>
  <w:style w:type="character" w:customStyle="1" w:styleId="tekstdokbold">
    <w:name w:val="tekst dok. bold"/>
    <w:uiPriority w:val="99"/>
    <w:rPr>
      <w:b/>
      <w:bCs w:val="0"/>
    </w:rPr>
  </w:style>
  <w:style w:type="character" w:customStyle="1" w:styleId="NumberingSymbols">
    <w:name w:val="Numbering Symbols"/>
    <w:rPr>
      <w:color w:val="auto"/>
      <w:sz w:val="22"/>
      <w:szCs w:val="22"/>
    </w:rPr>
  </w:style>
  <w:style w:type="character" w:customStyle="1" w:styleId="WW8Num54z0">
    <w:name w:val="WW8Num54z0"/>
    <w:rPr>
      <w:rFonts w:ascii="Symbol" w:eastAsia="Symbol" w:hAnsi="Symbol" w:cs="StarSymbol"/>
      <w:sz w:val="18"/>
      <w:szCs w:val="1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customStyle="1" w:styleId="WW8Num59z0">
    <w:name w:val="WW8Num59z0"/>
    <w:rPr>
      <w:b w:val="0"/>
      <w:bCs w:val="0"/>
      <w:sz w:val="22"/>
      <w:szCs w:val="22"/>
    </w:rPr>
  </w:style>
  <w:style w:type="character" w:customStyle="1" w:styleId="WW8Num58z0">
    <w:name w:val="WW8Num58z0"/>
    <w:rPr>
      <w:b w:val="0"/>
      <w:bCs w:val="0"/>
      <w:sz w:val="22"/>
      <w:szCs w:val="22"/>
    </w:rPr>
  </w:style>
  <w:style w:type="character" w:customStyle="1" w:styleId="WW8Num57z0">
    <w:name w:val="WW8Num57z0"/>
    <w:rPr>
      <w:b w:val="0"/>
      <w:bCs w:val="0"/>
      <w:sz w:val="22"/>
      <w:szCs w:val="22"/>
    </w:rPr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52z0">
    <w:name w:val="WW8Num52z0"/>
    <w:rPr>
      <w:b w:val="0"/>
      <w:bCs w:val="0"/>
      <w:sz w:val="22"/>
      <w:szCs w:val="22"/>
    </w:rPr>
  </w:style>
  <w:style w:type="character" w:customStyle="1" w:styleId="WW8Num51z0">
    <w:name w:val="WW8Num51z0"/>
    <w:rPr>
      <w:b w:val="0"/>
      <w:bCs w:val="0"/>
      <w:sz w:val="22"/>
      <w:szCs w:val="22"/>
    </w:rPr>
  </w:style>
  <w:style w:type="character" w:customStyle="1" w:styleId="WW8Num50z0">
    <w:name w:val="WW8Num50z0"/>
    <w:rPr>
      <w:b w:val="0"/>
      <w:bCs w:val="0"/>
      <w:sz w:val="22"/>
      <w:szCs w:val="22"/>
    </w:rPr>
  </w:style>
  <w:style w:type="character" w:customStyle="1" w:styleId="WW8Num49z0">
    <w:name w:val="WW8Num49z0"/>
    <w:rPr>
      <w:b w:val="0"/>
      <w:bCs w:val="0"/>
      <w:sz w:val="22"/>
      <w:szCs w:val="22"/>
    </w:rPr>
  </w:style>
  <w:style w:type="character" w:customStyle="1" w:styleId="WW8Num36z0">
    <w:name w:val="WW8Num36z0"/>
    <w:rPr>
      <w:b w:val="0"/>
      <w:bCs w:val="0"/>
      <w:sz w:val="22"/>
      <w:szCs w:val="22"/>
    </w:rPr>
  </w:style>
  <w:style w:type="character" w:customStyle="1" w:styleId="WW8Num35z0">
    <w:name w:val="WW8Num35z0"/>
    <w:rPr>
      <w:b w:val="0"/>
      <w:bCs w:val="0"/>
      <w:sz w:val="22"/>
      <w:szCs w:val="22"/>
    </w:rPr>
  </w:style>
  <w:style w:type="character" w:customStyle="1" w:styleId="WW8Num15z0">
    <w:name w:val="WW8Num15z0"/>
    <w:rPr>
      <w:b w:val="0"/>
      <w:bCs w:val="0"/>
      <w:sz w:val="22"/>
      <w:szCs w:val="22"/>
    </w:rPr>
  </w:style>
  <w:style w:type="character" w:customStyle="1" w:styleId="WW8Num11z0">
    <w:name w:val="WW8Num11z0"/>
    <w:rPr>
      <w:b w:val="0"/>
      <w:bCs w:val="0"/>
      <w:sz w:val="22"/>
      <w:szCs w:val="22"/>
    </w:rPr>
  </w:style>
  <w:style w:type="character" w:customStyle="1" w:styleId="WW8Num8z0">
    <w:name w:val="WW8Num8z0"/>
    <w:rPr>
      <w:b w:val="0"/>
      <w:bCs w:val="0"/>
      <w:sz w:val="22"/>
      <w:szCs w:val="22"/>
    </w:rPr>
  </w:style>
  <w:style w:type="character" w:customStyle="1" w:styleId="WW8Num34z0">
    <w:name w:val="WW8Num34z0"/>
    <w:rPr>
      <w:b w:val="0"/>
      <w:bCs w:val="0"/>
      <w:sz w:val="22"/>
      <w:szCs w:val="22"/>
    </w:rPr>
  </w:style>
  <w:style w:type="character" w:customStyle="1" w:styleId="WW8Num30z0">
    <w:name w:val="WW8Num30z0"/>
    <w:rPr>
      <w:b w:val="0"/>
      <w:bCs w:val="0"/>
      <w:sz w:val="22"/>
      <w:szCs w:val="22"/>
    </w:rPr>
  </w:style>
  <w:style w:type="character" w:customStyle="1" w:styleId="WW8Num28z0">
    <w:name w:val="WW8Num28z0"/>
    <w:rPr>
      <w:b w:val="0"/>
      <w:bCs w:val="0"/>
      <w:sz w:val="22"/>
      <w:szCs w:val="22"/>
    </w:rPr>
  </w:style>
  <w:style w:type="character" w:customStyle="1" w:styleId="WW8Num22z0">
    <w:name w:val="WW8Num22z0"/>
    <w:rPr>
      <w:b w:val="0"/>
      <w:bCs w:val="0"/>
      <w:sz w:val="22"/>
      <w:szCs w:val="22"/>
    </w:rPr>
  </w:style>
  <w:style w:type="character" w:customStyle="1" w:styleId="WW8Num14z0">
    <w:name w:val="WW8Num14z0"/>
    <w:rPr>
      <w:b w:val="0"/>
      <w:bCs w:val="0"/>
      <w:sz w:val="22"/>
      <w:szCs w:val="22"/>
    </w:rPr>
  </w:style>
  <w:style w:type="character" w:customStyle="1" w:styleId="WW8Num10z0">
    <w:name w:val="WW8Num10z0"/>
    <w:rPr>
      <w:b w:val="0"/>
      <w:bCs w:val="0"/>
      <w:sz w:val="22"/>
      <w:szCs w:val="22"/>
    </w:rPr>
  </w:style>
  <w:style w:type="character" w:customStyle="1" w:styleId="WW8Num7z0">
    <w:name w:val="WW8Num7z0"/>
    <w:rPr>
      <w:b w:val="0"/>
      <w:bCs w:val="0"/>
      <w:sz w:val="22"/>
      <w:szCs w:val="22"/>
    </w:rPr>
  </w:style>
  <w:style w:type="character" w:customStyle="1" w:styleId="WW8Num33z0">
    <w:name w:val="WW8Num3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6z0">
    <w:name w:val="WW8Num46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39z3">
    <w:name w:val="WW8Num39z3"/>
    <w:rPr>
      <w:rFonts w:ascii="Symbol" w:eastAsia="Symbol" w:hAnsi="Symbol" w:cs="OpenSymbol, 'Arial Unicode MS'"/>
    </w:rPr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6z3">
    <w:name w:val="WW8Num46z3"/>
    <w:rPr>
      <w:rFonts w:ascii="Symbol" w:eastAsia="Symbol" w:hAnsi="Symbol" w:cs="Symbol"/>
      <w:b w:val="0"/>
      <w:bCs w:val="0"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2z0">
    <w:name w:val="WW8Num32z0"/>
    <w:rPr>
      <w:b w:val="0"/>
      <w:bCs w:val="0"/>
      <w:sz w:val="22"/>
      <w:szCs w:val="22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27z0">
    <w:name w:val="WW8Num27z0"/>
    <w:rPr>
      <w:b w:val="0"/>
      <w:bCs w:val="0"/>
      <w:sz w:val="22"/>
      <w:szCs w:val="22"/>
    </w:rPr>
  </w:style>
  <w:style w:type="character" w:customStyle="1" w:styleId="WW8Num26z0">
    <w:name w:val="WW8Num26z0"/>
    <w:rPr>
      <w:b w:val="0"/>
      <w:bCs w:val="0"/>
      <w:sz w:val="22"/>
      <w:szCs w:val="22"/>
    </w:rPr>
  </w:style>
  <w:style w:type="character" w:customStyle="1" w:styleId="WW8Num25z0">
    <w:name w:val="WW8Num25z0"/>
    <w:rPr>
      <w:b w:val="0"/>
      <w:bCs w:val="0"/>
      <w:sz w:val="22"/>
      <w:szCs w:val="22"/>
    </w:rPr>
  </w:style>
  <w:style w:type="character" w:customStyle="1" w:styleId="WW8Num21z0">
    <w:name w:val="WW8Num21z0"/>
    <w:rPr>
      <w:b w:val="0"/>
      <w:bCs w:val="0"/>
      <w:sz w:val="22"/>
      <w:szCs w:val="22"/>
    </w:rPr>
  </w:style>
  <w:style w:type="character" w:customStyle="1" w:styleId="WW8Num20z0">
    <w:name w:val="WW8Num20z0"/>
    <w:rPr>
      <w:b w:val="0"/>
      <w:bCs w:val="0"/>
      <w:sz w:val="22"/>
      <w:szCs w:val="22"/>
    </w:rPr>
  </w:style>
  <w:style w:type="character" w:customStyle="1" w:styleId="WW8Num19z0">
    <w:name w:val="WW8Num19z0"/>
    <w:rPr>
      <w:b w:val="0"/>
      <w:bCs w:val="0"/>
      <w:sz w:val="22"/>
      <w:szCs w:val="22"/>
    </w:rPr>
  </w:style>
  <w:style w:type="character" w:customStyle="1" w:styleId="WW8Num13z0">
    <w:name w:val="WW8Num13z0"/>
    <w:rPr>
      <w:b w:val="0"/>
      <w:bCs w:val="0"/>
      <w:sz w:val="22"/>
      <w:szCs w:val="22"/>
    </w:rPr>
  </w:style>
  <w:style w:type="character" w:customStyle="1" w:styleId="WW8Num9z0">
    <w:name w:val="WW8Num9z0"/>
    <w:rPr>
      <w:b w:val="0"/>
      <w:bCs w:val="0"/>
      <w:sz w:val="22"/>
      <w:szCs w:val="22"/>
    </w:rPr>
  </w:style>
  <w:style w:type="character" w:customStyle="1" w:styleId="WW8Num6z0">
    <w:name w:val="WW8Num6z0"/>
    <w:rPr>
      <w:b w:val="0"/>
      <w:bCs w:val="0"/>
      <w:sz w:val="22"/>
      <w:szCs w:val="22"/>
    </w:rPr>
  </w:style>
  <w:style w:type="character" w:customStyle="1" w:styleId="WW8Num5z0">
    <w:name w:val="WW8Num5z0"/>
    <w:rPr>
      <w:b w:val="0"/>
      <w:bCs w:val="0"/>
      <w:sz w:val="22"/>
      <w:szCs w:val="22"/>
    </w:rPr>
  </w:style>
  <w:style w:type="character" w:customStyle="1" w:styleId="WW8Num3z0">
    <w:name w:val="WW8Num3z0"/>
    <w:rPr>
      <w:b w:val="0"/>
      <w:bCs w:val="0"/>
      <w:sz w:val="22"/>
      <w:szCs w:val="22"/>
    </w:rPr>
  </w:style>
  <w:style w:type="character" w:customStyle="1" w:styleId="FontStyle87">
    <w:name w:val="Font Style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74">
    <w:name w:val="Font Style74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FontStyle88">
    <w:name w:val="Font Style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FontStyle77">
    <w:name w:val="Font Style7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Domylnaczcionkaakapitu1">
    <w:name w:val="Domyślna czcionka akapitu1"/>
  </w:style>
  <w:style w:type="character" w:styleId="Uwydatnienie">
    <w:name w:val="Emphasis"/>
    <w:uiPriority w:val="20"/>
    <w:qFormat/>
    <w:rPr>
      <w:i/>
      <w:iCs/>
    </w:rPr>
  </w:style>
  <w:style w:type="character" w:customStyle="1" w:styleId="Domylnaczcionkaakapitu2">
    <w:name w:val="Domyślna czcionka akapitu2"/>
    <w:uiPriority w:val="99"/>
  </w:style>
  <w:style w:type="character" w:customStyle="1" w:styleId="WW8Num92z0">
    <w:name w:val="WW8Num92z0"/>
    <w:rPr>
      <w:rFonts w:eastAsia="Times New Roman" w:cs="Lucida Sans Unicode"/>
      <w:b w:val="0"/>
      <w:color w:val="000000"/>
      <w:sz w:val="22"/>
      <w:szCs w:val="22"/>
    </w:rPr>
  </w:style>
  <w:style w:type="character" w:customStyle="1" w:styleId="Domylnaczcionkaakapitu3">
    <w:name w:val="Domyślna czcionka akapitu3"/>
  </w:style>
  <w:style w:type="character" w:customStyle="1" w:styleId="Teksttreci">
    <w:name w:val="Tekst treści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ListLabel1">
    <w:name w:val="ListLabel 1"/>
    <w:rPr>
      <w:rFonts w:eastAsia="StarSymbol" w:cs="StarSymbol"/>
      <w:sz w:val="18"/>
      <w:szCs w:val="18"/>
    </w:rPr>
  </w:style>
  <w:style w:type="character" w:customStyle="1" w:styleId="Domylnaczcionkaakapitu5">
    <w:name w:val="Domyślna czcionka akapitu5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44">
    <w:name w:val="WW8Num44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69">
    <w:name w:val="WW8Num69"/>
    <w:basedOn w:val="Bezlisty"/>
    <w:pPr>
      <w:numPr>
        <w:numId w:val="48"/>
      </w:numPr>
    </w:pPr>
  </w:style>
  <w:style w:type="numbering" w:customStyle="1" w:styleId="WW8Num64">
    <w:name w:val="WW8Num64"/>
    <w:basedOn w:val="Bezlisty"/>
    <w:pPr>
      <w:numPr>
        <w:numId w:val="49"/>
      </w:numPr>
    </w:pPr>
  </w:style>
  <w:style w:type="numbering" w:customStyle="1" w:styleId="WW8Num92">
    <w:name w:val="WW8Num92"/>
    <w:basedOn w:val="Bezlisty"/>
    <w:pPr>
      <w:numPr>
        <w:numId w:val="50"/>
      </w:numPr>
    </w:pPr>
  </w:style>
  <w:style w:type="numbering" w:customStyle="1" w:styleId="WWNum18">
    <w:name w:val="WWNum18"/>
    <w:basedOn w:val="Bezlisty"/>
    <w:pPr>
      <w:numPr>
        <w:numId w:val="51"/>
      </w:numPr>
    </w:pPr>
  </w:style>
  <w:style w:type="numbering" w:customStyle="1" w:styleId="WWNum11">
    <w:name w:val="WWNum11"/>
    <w:basedOn w:val="Bezlisty"/>
    <w:pPr>
      <w:numPr>
        <w:numId w:val="52"/>
      </w:numPr>
    </w:pPr>
  </w:style>
  <w:style w:type="numbering" w:customStyle="1" w:styleId="WWNum12">
    <w:name w:val="WWNum12"/>
    <w:basedOn w:val="Bezlisty"/>
    <w:pPr>
      <w:numPr>
        <w:numId w:val="53"/>
      </w:numPr>
    </w:pPr>
  </w:style>
  <w:style w:type="numbering" w:customStyle="1" w:styleId="WWNum14">
    <w:name w:val="WWNum14"/>
    <w:basedOn w:val="Bezlisty"/>
    <w:pPr>
      <w:numPr>
        <w:numId w:val="57"/>
      </w:numPr>
    </w:pPr>
  </w:style>
  <w:style w:type="numbering" w:customStyle="1" w:styleId="WWNum3">
    <w:name w:val="WWNum3"/>
    <w:basedOn w:val="Bezlisty"/>
    <w:pPr>
      <w:numPr>
        <w:numId w:val="54"/>
      </w:numPr>
    </w:pPr>
  </w:style>
  <w:style w:type="numbering" w:customStyle="1" w:styleId="WWNum17">
    <w:name w:val="WWNum17"/>
    <w:basedOn w:val="Bezlisty"/>
    <w:pPr>
      <w:numPr>
        <w:numId w:val="55"/>
      </w:numPr>
    </w:pPr>
  </w:style>
  <w:style w:type="numbering" w:customStyle="1" w:styleId="WWNum2">
    <w:name w:val="WWNum2"/>
    <w:basedOn w:val="Bezlisty"/>
    <w:pPr>
      <w:numPr>
        <w:numId w:val="56"/>
      </w:numPr>
    </w:pPr>
  </w:style>
  <w:style w:type="paragraph" w:styleId="Nagwek">
    <w:name w:val="header"/>
    <w:basedOn w:val="Normalny"/>
    <w:link w:val="NagwekZnak"/>
    <w:uiPriority w:val="99"/>
    <w:unhideWhenUsed/>
    <w:rsid w:val="00746D0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746D0C"/>
    <w:rPr>
      <w:sz w:val="20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3AA1"/>
    <w:rPr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3AA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A1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A1"/>
    <w:rPr>
      <w:rFonts w:ascii="Segoe UI" w:hAnsi="Segoe UI"/>
      <w:sz w:val="18"/>
      <w:szCs w:val="16"/>
    </w:rPr>
  </w:style>
  <w:style w:type="paragraph" w:customStyle="1" w:styleId="western">
    <w:name w:val="western"/>
    <w:basedOn w:val="Normalny"/>
    <w:rsid w:val="00AE1FC9"/>
    <w:pPr>
      <w:suppressAutoHyphens w:val="0"/>
      <w:autoSpaceDN/>
      <w:spacing w:before="100" w:beforeAutospacing="1" w:after="119" w:line="102" w:lineRule="atLeast"/>
      <w:textAlignment w:val="auto"/>
    </w:pPr>
    <w:rPr>
      <w:rFonts w:eastAsia="Times New Roman" w:cs="Times New Roman"/>
      <w:kern w:val="0"/>
      <w:sz w:val="24"/>
      <w:szCs w:val="24"/>
      <w:lang w:eastAsia="pl-PL" w:bidi="ar-SA"/>
    </w:rPr>
  </w:style>
  <w:style w:type="paragraph" w:customStyle="1" w:styleId="Domylnie">
    <w:name w:val="Domyślnie"/>
    <w:uiPriority w:val="99"/>
    <w:rsid w:val="001E0766"/>
    <w:pPr>
      <w:widowControl w:val="0"/>
      <w:tabs>
        <w:tab w:val="left" w:pos="720"/>
      </w:tabs>
      <w:suppressAutoHyphens/>
      <w:autoSpaceDN/>
      <w:spacing w:line="100" w:lineRule="atLeast"/>
    </w:pPr>
    <w:rPr>
      <w:rFonts w:eastAsia="Lucida Sans Unicode"/>
      <w:kern w:val="0"/>
    </w:rPr>
  </w:style>
  <w:style w:type="paragraph" w:customStyle="1" w:styleId="StylTekstpodstawowyPierwszywiersz063cm">
    <w:name w:val="Styl Tekst podstawowy + Pierwszy wiersz:  063 cm"/>
    <w:basedOn w:val="Tekstpodstawowy"/>
    <w:rsid w:val="00252F65"/>
    <w:pPr>
      <w:suppressAutoHyphens w:val="0"/>
      <w:autoSpaceDN/>
      <w:spacing w:after="0" w:line="360" w:lineRule="auto"/>
      <w:ind w:firstLine="360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paragraph" w:customStyle="1" w:styleId="Tekstpodstawowy1">
    <w:name w:val="Tekst podstawowy1"/>
    <w:basedOn w:val="Normalny"/>
    <w:rsid w:val="00CB2B99"/>
    <w:pPr>
      <w:widowControl w:val="0"/>
      <w:autoSpaceDN/>
      <w:spacing w:after="120" w:line="100" w:lineRule="atLeast"/>
    </w:pPr>
    <w:rPr>
      <w:rFonts w:eastAsia="Lucida Sans Unicode"/>
      <w:kern w:val="1"/>
    </w:rPr>
  </w:style>
  <w:style w:type="paragraph" w:customStyle="1" w:styleId="Tekstpodstawowywcity1">
    <w:name w:val="Tekst podstawowy wcięty1"/>
    <w:basedOn w:val="Normalny"/>
    <w:rsid w:val="00CB2B99"/>
    <w:pPr>
      <w:widowControl w:val="0"/>
      <w:autoSpaceDN/>
      <w:spacing w:after="120" w:line="100" w:lineRule="atLeast"/>
      <w:ind w:left="283"/>
    </w:pPr>
    <w:rPr>
      <w:rFonts w:eastAsia="Lucida Sans Unicode"/>
      <w:kern w:val="1"/>
    </w:rPr>
  </w:style>
  <w:style w:type="numbering" w:customStyle="1" w:styleId="WWNum1">
    <w:name w:val="WWNum1"/>
    <w:basedOn w:val="Bezlisty"/>
    <w:rsid w:val="001F62C0"/>
    <w:pPr>
      <w:numPr>
        <w:numId w:val="58"/>
      </w:numPr>
    </w:pPr>
  </w:style>
  <w:style w:type="numbering" w:customStyle="1" w:styleId="WWNum6">
    <w:name w:val="WWNum6"/>
    <w:basedOn w:val="Bezlisty"/>
    <w:rsid w:val="001F62C0"/>
    <w:pPr>
      <w:numPr>
        <w:numId w:val="59"/>
      </w:numPr>
    </w:pPr>
  </w:style>
  <w:style w:type="numbering" w:customStyle="1" w:styleId="WWNum5">
    <w:name w:val="WWNum5"/>
    <w:basedOn w:val="Bezlisty"/>
    <w:rsid w:val="001F62C0"/>
    <w:pPr>
      <w:numPr>
        <w:numId w:val="60"/>
      </w:numPr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36D55"/>
    <w:rPr>
      <w:rFonts w:eastAsia="Times New Roman" w:cs="Times New Roman"/>
      <w:kern w:val="0"/>
      <w:sz w:val="20"/>
      <w:szCs w:val="20"/>
      <w:lang w:eastAsia="pl-PL"/>
    </w:rPr>
  </w:style>
  <w:style w:type="paragraph" w:customStyle="1" w:styleId="Tretekstu0">
    <w:name w:val="Treść tekstu"/>
    <w:basedOn w:val="Normalny1"/>
    <w:rsid w:val="009C2E57"/>
    <w:pPr>
      <w:widowControl w:val="0"/>
      <w:autoSpaceDN/>
      <w:spacing w:after="120" w:line="288" w:lineRule="auto"/>
    </w:pPr>
    <w:rPr>
      <w:rFonts w:ascii="Times New Roman" w:hAnsi="Times New Roman" w:cs="Tahoma"/>
      <w:color w:val="00000A"/>
      <w:kern w:val="0"/>
      <w:sz w:val="24"/>
      <w:szCs w:val="24"/>
      <w:lang w:eastAsia="zh-CN" w:bidi="ar-SA"/>
    </w:rPr>
  </w:style>
  <w:style w:type="table" w:styleId="Tabela-Siatka">
    <w:name w:val="Table Grid"/>
    <w:basedOn w:val="Standardowy"/>
    <w:uiPriority w:val="39"/>
    <w:rsid w:val="00A9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145"/>
    <w:rPr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145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145"/>
    <w:rPr>
      <w:vertAlign w:val="superscript"/>
    </w:rPr>
  </w:style>
  <w:style w:type="paragraph" w:customStyle="1" w:styleId="Zawartotabeli0">
    <w:name w:val="Zawartość tabeli"/>
    <w:basedOn w:val="Normalny"/>
    <w:rsid w:val="00D0168D"/>
    <w:pPr>
      <w:suppressLineNumbers/>
      <w:tabs>
        <w:tab w:val="left" w:pos="709"/>
      </w:tabs>
      <w:autoSpaceDN/>
      <w:spacing w:after="160" w:line="100" w:lineRule="atLeast"/>
      <w:textAlignment w:val="auto"/>
    </w:pPr>
    <w:rPr>
      <w:rFonts w:eastAsia="Lucida Sans Unicode" w:cs="Tahoma"/>
      <w:kern w:val="1"/>
      <w:sz w:val="24"/>
      <w:szCs w:val="24"/>
      <w:lang w:val="de-DE" w:eastAsia="fa-IR" w:bidi="fa-IR"/>
    </w:rPr>
  </w:style>
  <w:style w:type="paragraph" w:customStyle="1" w:styleId="Akapitzlist2">
    <w:name w:val="Akapit z listą2"/>
    <w:basedOn w:val="Normalny"/>
    <w:rsid w:val="00353A4A"/>
    <w:pPr>
      <w:autoSpaceDN/>
      <w:spacing w:line="100" w:lineRule="atLeast"/>
      <w:textAlignment w:val="auto"/>
    </w:pPr>
    <w:rPr>
      <w:rFonts w:eastAsia="Calibri" w:cs="Tahoma"/>
      <w:color w:val="00000A"/>
      <w:kern w:val="1"/>
      <w:sz w:val="24"/>
      <w:szCs w:val="24"/>
      <w:lang w:eastAsia="hi-IN"/>
    </w:rPr>
  </w:style>
  <w:style w:type="character" w:customStyle="1" w:styleId="TekstkomentarzaZnak1">
    <w:name w:val="Tekst komentarza Znak1"/>
    <w:uiPriority w:val="99"/>
    <w:semiHidden/>
    <w:rsid w:val="00353A4A"/>
    <w:rPr>
      <w:rFonts w:eastAsia="Calibri" w:cs="Mangal"/>
      <w:color w:val="00000A"/>
      <w:kern w:val="1"/>
      <w:szCs w:val="18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7CE6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B1B48"/>
    <w:rPr>
      <w:sz w:val="20"/>
      <w:szCs w:val="20"/>
    </w:rPr>
  </w:style>
  <w:style w:type="paragraph" w:customStyle="1" w:styleId="Default">
    <w:name w:val="Default"/>
    <w:rsid w:val="00EA62F9"/>
    <w:pPr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Bezodstpw">
    <w:name w:val="No Spacing"/>
    <w:uiPriority w:val="1"/>
    <w:qFormat/>
    <w:rsid w:val="009449FA"/>
    <w:pPr>
      <w:suppressAutoHyphens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B71FF"/>
    <w:rPr>
      <w:sz w:val="20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F67730"/>
    <w:rPr>
      <w:b/>
      <w:bCs/>
      <w:sz w:val="22"/>
      <w:szCs w:val="22"/>
    </w:rPr>
  </w:style>
  <w:style w:type="character" w:customStyle="1" w:styleId="DeltaViewInsertion">
    <w:name w:val="DeltaView Insertion"/>
    <w:rsid w:val="00F61C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D5E1-54D8-481F-AFF0-5DCE9648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3321</Words>
  <Characters>19931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Szczerba</dc:creator>
  <cp:keywords/>
  <dc:description/>
  <cp:lastModifiedBy>Piotr Iwanowski</cp:lastModifiedBy>
  <cp:revision>10</cp:revision>
  <cp:lastPrinted>2018-05-23T12:32:00Z</cp:lastPrinted>
  <dcterms:created xsi:type="dcterms:W3CDTF">2018-10-29T08:06:00Z</dcterms:created>
  <dcterms:modified xsi:type="dcterms:W3CDTF">2018-10-31T11:25:00Z</dcterms:modified>
</cp:coreProperties>
</file>